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1"/>
        <w:tblOverlap w:val="never"/>
        <w:tblW w:w="10333" w:type="dxa"/>
        <w:tblLayout w:type="fixed"/>
        <w:tblCellMar>
          <w:left w:w="0" w:type="dxa"/>
          <w:right w:w="0" w:type="dxa"/>
        </w:tblCellMar>
        <w:tblLook w:val="04A0" w:firstRow="1" w:lastRow="0" w:firstColumn="1" w:lastColumn="0" w:noHBand="0" w:noVBand="1"/>
      </w:tblPr>
      <w:tblGrid>
        <w:gridCol w:w="2269"/>
        <w:gridCol w:w="8064"/>
      </w:tblGrid>
      <w:tr w:rsidR="003E3D0E" w:rsidRPr="00F83E0A" w14:paraId="14299BE4" w14:textId="77777777" w:rsidTr="000B3798">
        <w:trPr>
          <w:trHeight w:val="1207"/>
        </w:trPr>
        <w:tc>
          <w:tcPr>
            <w:tcW w:w="2269" w:type="dxa"/>
            <w:tcBorders>
              <w:top w:val="double" w:sz="4" w:space="0" w:color="auto"/>
              <w:left w:val="double" w:sz="4" w:space="0" w:color="auto"/>
              <w:bottom w:val="single" w:sz="8" w:space="0" w:color="auto"/>
              <w:right w:val="nil"/>
            </w:tcBorders>
            <w:shd w:val="clear" w:color="auto" w:fill="C6D9F1"/>
            <w:tcMar>
              <w:top w:w="0" w:type="dxa"/>
              <w:left w:w="70" w:type="dxa"/>
              <w:bottom w:w="0" w:type="dxa"/>
              <w:right w:w="70" w:type="dxa"/>
            </w:tcMar>
            <w:vAlign w:val="center"/>
            <w:hideMark/>
          </w:tcPr>
          <w:p w14:paraId="106BD169" w14:textId="66896443" w:rsidR="003E3D0E" w:rsidRPr="00F83E0A" w:rsidRDefault="009565F6" w:rsidP="00CD3CF7">
            <w:pPr>
              <w:jc w:val="center"/>
              <w:rPr>
                <w:rFonts w:asciiTheme="minorHAnsi" w:hAnsiTheme="minorHAnsi" w:cstheme="minorHAnsi"/>
                <w:b/>
                <w:bCs/>
                <w:iCs/>
                <w:sz w:val="20"/>
                <w:szCs w:val="20"/>
              </w:rPr>
            </w:pPr>
            <w:r>
              <w:rPr>
                <w:rFonts w:asciiTheme="minorHAnsi" w:hAnsiTheme="minorHAnsi" w:cstheme="minorHAnsi"/>
                <w:b/>
                <w:bCs/>
                <w:iCs/>
                <w:sz w:val="20"/>
                <w:szCs w:val="20"/>
              </w:rPr>
              <w:t>90</w:t>
            </w:r>
            <w:r w:rsidR="003E3D0E" w:rsidRPr="00F83E0A">
              <w:rPr>
                <w:rFonts w:asciiTheme="minorHAnsi" w:hAnsiTheme="minorHAnsi" w:cstheme="minorHAnsi"/>
                <w:b/>
                <w:bCs/>
                <w:iCs/>
                <w:sz w:val="20"/>
                <w:szCs w:val="20"/>
              </w:rPr>
              <w:t xml:space="preserve">Nombre del </w:t>
            </w:r>
            <w:r w:rsidR="00F67DDB" w:rsidRPr="00F83E0A">
              <w:rPr>
                <w:rFonts w:asciiTheme="minorHAnsi" w:hAnsiTheme="minorHAnsi" w:cstheme="minorHAnsi"/>
                <w:b/>
                <w:bCs/>
                <w:iCs/>
                <w:sz w:val="20"/>
                <w:szCs w:val="20"/>
              </w:rPr>
              <w:t>Bien/</w:t>
            </w:r>
            <w:r w:rsidR="003E3D0E" w:rsidRPr="00F83E0A">
              <w:rPr>
                <w:rFonts w:asciiTheme="minorHAnsi" w:hAnsiTheme="minorHAnsi" w:cstheme="minorHAnsi"/>
                <w:b/>
                <w:bCs/>
                <w:iCs/>
                <w:sz w:val="20"/>
                <w:szCs w:val="20"/>
              </w:rPr>
              <w:t>Producto/Servicio (SIBOL)</w:t>
            </w:r>
          </w:p>
        </w:tc>
        <w:tc>
          <w:tcPr>
            <w:tcW w:w="8064" w:type="dxa"/>
            <w:tcBorders>
              <w:top w:val="double" w:sz="4" w:space="0" w:color="auto"/>
              <w:left w:val="single" w:sz="8" w:space="0" w:color="auto"/>
              <w:bottom w:val="single" w:sz="8" w:space="0" w:color="auto"/>
              <w:right w:val="double" w:sz="4" w:space="0" w:color="auto"/>
            </w:tcBorders>
            <w:tcMar>
              <w:top w:w="0" w:type="dxa"/>
              <w:left w:w="70" w:type="dxa"/>
              <w:bottom w:w="0" w:type="dxa"/>
              <w:right w:w="70" w:type="dxa"/>
            </w:tcMar>
            <w:vAlign w:val="center"/>
          </w:tcPr>
          <w:p w14:paraId="4A254DE1" w14:textId="1D6E2F8B" w:rsidR="003E3D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MOTOCICLETA</w:t>
            </w:r>
          </w:p>
        </w:tc>
      </w:tr>
      <w:tr w:rsidR="003E3D0E" w:rsidRPr="00F83E0A" w14:paraId="44A253C4" w14:textId="77777777" w:rsidTr="000B3798">
        <w:trPr>
          <w:trHeight w:val="652"/>
        </w:trPr>
        <w:tc>
          <w:tcPr>
            <w:tcW w:w="2269" w:type="dxa"/>
            <w:tcBorders>
              <w:top w:val="double" w:sz="4" w:space="0" w:color="auto"/>
              <w:left w:val="double" w:sz="4" w:space="0" w:color="auto"/>
              <w:bottom w:val="single" w:sz="8" w:space="0" w:color="auto"/>
              <w:right w:val="nil"/>
            </w:tcBorders>
            <w:shd w:val="clear" w:color="auto" w:fill="C6D9F1"/>
            <w:tcMar>
              <w:top w:w="0" w:type="dxa"/>
              <w:left w:w="70" w:type="dxa"/>
              <w:bottom w:w="0" w:type="dxa"/>
              <w:right w:w="70" w:type="dxa"/>
            </w:tcMar>
            <w:vAlign w:val="center"/>
          </w:tcPr>
          <w:p w14:paraId="1B4E2391" w14:textId="77777777" w:rsidR="003E3D0E" w:rsidRPr="00F83E0A" w:rsidRDefault="003E3D0E" w:rsidP="00CD3CF7">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t>Código SIBOL</w:t>
            </w:r>
          </w:p>
        </w:tc>
        <w:tc>
          <w:tcPr>
            <w:tcW w:w="8064" w:type="dxa"/>
            <w:tcBorders>
              <w:top w:val="double" w:sz="4" w:space="0" w:color="auto"/>
              <w:left w:val="single" w:sz="8" w:space="0" w:color="auto"/>
              <w:bottom w:val="single" w:sz="8" w:space="0" w:color="auto"/>
              <w:right w:val="double" w:sz="4" w:space="0" w:color="auto"/>
            </w:tcBorders>
            <w:tcMar>
              <w:top w:w="0" w:type="dxa"/>
              <w:left w:w="70" w:type="dxa"/>
              <w:bottom w:w="0" w:type="dxa"/>
              <w:right w:w="70" w:type="dxa"/>
            </w:tcMar>
            <w:vAlign w:val="center"/>
          </w:tcPr>
          <w:p w14:paraId="5118EF54" w14:textId="4E3BDAD0" w:rsidR="003E3D0E" w:rsidRPr="00F83E0A" w:rsidRDefault="0028390E" w:rsidP="00CD3CF7">
            <w:pPr>
              <w:jc w:val="both"/>
              <w:rPr>
                <w:rFonts w:asciiTheme="minorHAnsi" w:hAnsiTheme="minorHAnsi" w:cstheme="minorHAnsi"/>
                <w:iCs/>
                <w:color w:val="0D0D0D" w:themeColor="text1" w:themeTint="F2"/>
                <w:sz w:val="20"/>
                <w:szCs w:val="20"/>
              </w:rPr>
            </w:pPr>
            <w:r w:rsidRPr="00F83E0A">
              <w:rPr>
                <w:rFonts w:asciiTheme="minorHAnsi" w:hAnsiTheme="minorHAnsi" w:cstheme="minorHAnsi"/>
                <w:iCs/>
                <w:color w:val="0D0D0D" w:themeColor="text1" w:themeTint="F2"/>
                <w:sz w:val="20"/>
                <w:szCs w:val="20"/>
              </w:rPr>
              <w:t>43266</w:t>
            </w:r>
          </w:p>
        </w:tc>
      </w:tr>
      <w:tr w:rsidR="003E3D0E" w:rsidRPr="00F83E0A" w14:paraId="636060C2" w14:textId="77777777" w:rsidTr="000B3798">
        <w:trPr>
          <w:trHeight w:val="761"/>
        </w:trPr>
        <w:tc>
          <w:tcPr>
            <w:tcW w:w="2269" w:type="dxa"/>
            <w:tcBorders>
              <w:top w:val="nil"/>
              <w:left w:val="double" w:sz="4" w:space="0" w:color="auto"/>
              <w:bottom w:val="single" w:sz="8" w:space="0" w:color="auto"/>
              <w:right w:val="nil"/>
            </w:tcBorders>
            <w:shd w:val="clear" w:color="auto" w:fill="C6D9F1"/>
            <w:tcMar>
              <w:top w:w="0" w:type="dxa"/>
              <w:left w:w="70" w:type="dxa"/>
              <w:bottom w:w="0" w:type="dxa"/>
              <w:right w:w="70" w:type="dxa"/>
            </w:tcMar>
            <w:vAlign w:val="center"/>
            <w:hideMark/>
          </w:tcPr>
          <w:p w14:paraId="22744F69" w14:textId="12D843C5" w:rsidR="003E3D0E" w:rsidRPr="00F83E0A" w:rsidRDefault="003E3D0E" w:rsidP="00CD3CF7">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t xml:space="preserve">Nombre Comercial del </w:t>
            </w:r>
            <w:r w:rsidR="00B43524" w:rsidRPr="00F83E0A">
              <w:rPr>
                <w:rFonts w:asciiTheme="minorHAnsi" w:hAnsiTheme="minorHAnsi" w:cstheme="minorHAnsi"/>
                <w:b/>
                <w:bCs/>
                <w:iCs/>
                <w:sz w:val="20"/>
                <w:szCs w:val="20"/>
              </w:rPr>
              <w:t>Bien/</w:t>
            </w:r>
            <w:r w:rsidRPr="00F83E0A">
              <w:rPr>
                <w:rFonts w:asciiTheme="minorHAnsi" w:hAnsiTheme="minorHAnsi" w:cstheme="minorHAnsi"/>
                <w:b/>
                <w:bCs/>
                <w:iCs/>
                <w:sz w:val="20"/>
                <w:szCs w:val="20"/>
              </w:rPr>
              <w:t>Producto/Servicio (Opcional)</w:t>
            </w:r>
          </w:p>
        </w:tc>
        <w:tc>
          <w:tcPr>
            <w:tcW w:w="8064" w:type="dxa"/>
            <w:tcBorders>
              <w:top w:val="nil"/>
              <w:left w:val="single" w:sz="8" w:space="0" w:color="auto"/>
              <w:bottom w:val="single" w:sz="8" w:space="0" w:color="auto"/>
              <w:right w:val="double" w:sz="4" w:space="0" w:color="auto"/>
            </w:tcBorders>
            <w:tcMar>
              <w:top w:w="0" w:type="dxa"/>
              <w:left w:w="70" w:type="dxa"/>
              <w:bottom w:w="0" w:type="dxa"/>
              <w:right w:w="70" w:type="dxa"/>
            </w:tcMar>
            <w:vAlign w:val="center"/>
          </w:tcPr>
          <w:p w14:paraId="487E6945" w14:textId="77777777" w:rsidR="005924F2" w:rsidRPr="00F83E0A" w:rsidRDefault="005924F2" w:rsidP="00CD3CF7">
            <w:pPr>
              <w:jc w:val="both"/>
              <w:rPr>
                <w:rFonts w:asciiTheme="minorHAnsi" w:hAnsiTheme="minorHAnsi" w:cstheme="minorHAnsi"/>
                <w:iCs/>
                <w:sz w:val="20"/>
                <w:szCs w:val="20"/>
              </w:rPr>
            </w:pPr>
          </w:p>
          <w:p w14:paraId="3DE8A09C" w14:textId="6FD138D6" w:rsidR="0036217A" w:rsidRPr="00F83E0A" w:rsidRDefault="00C4722F"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xml:space="preserve">Motocicletas entre </w:t>
            </w:r>
            <w:r w:rsidR="0036217A" w:rsidRPr="00F83E0A">
              <w:rPr>
                <w:rFonts w:asciiTheme="minorHAnsi" w:hAnsiTheme="minorHAnsi" w:cstheme="minorHAnsi"/>
                <w:iCs/>
                <w:sz w:val="20"/>
                <w:szCs w:val="20"/>
              </w:rPr>
              <w:t>2</w:t>
            </w:r>
            <w:r w:rsidR="003C11AA" w:rsidRPr="00F83E0A">
              <w:rPr>
                <w:rFonts w:asciiTheme="minorHAnsi" w:hAnsiTheme="minorHAnsi" w:cstheme="minorHAnsi"/>
                <w:iCs/>
                <w:sz w:val="20"/>
                <w:szCs w:val="20"/>
              </w:rPr>
              <w:t>80</w:t>
            </w:r>
            <w:r w:rsidRPr="00F83E0A">
              <w:rPr>
                <w:rFonts w:asciiTheme="minorHAnsi" w:hAnsiTheme="minorHAnsi" w:cstheme="minorHAnsi"/>
                <w:iCs/>
                <w:sz w:val="20"/>
                <w:szCs w:val="20"/>
              </w:rPr>
              <w:t xml:space="preserve"> a </w:t>
            </w:r>
            <w:r w:rsidR="0036217A" w:rsidRPr="00F83E0A">
              <w:rPr>
                <w:rFonts w:asciiTheme="minorHAnsi" w:hAnsiTheme="minorHAnsi" w:cstheme="minorHAnsi"/>
                <w:iCs/>
                <w:sz w:val="20"/>
                <w:szCs w:val="20"/>
              </w:rPr>
              <w:t>300</w:t>
            </w:r>
            <w:r w:rsidRPr="00F83E0A">
              <w:rPr>
                <w:rFonts w:asciiTheme="minorHAnsi" w:hAnsiTheme="minorHAnsi" w:cstheme="minorHAnsi"/>
                <w:iCs/>
                <w:sz w:val="20"/>
                <w:szCs w:val="20"/>
              </w:rPr>
              <w:t xml:space="preserve"> cc (cilindrada comercial) </w:t>
            </w:r>
            <w:r w:rsidR="00471254" w:rsidRPr="00F83E0A">
              <w:rPr>
                <w:rFonts w:asciiTheme="minorHAnsi" w:hAnsiTheme="minorHAnsi" w:cstheme="minorHAnsi"/>
                <w:iCs/>
                <w:sz w:val="20"/>
                <w:szCs w:val="20"/>
              </w:rPr>
              <w:t>Uniformadas Policía</w:t>
            </w:r>
          </w:p>
          <w:p w14:paraId="2ED260F5" w14:textId="6661E627" w:rsidR="003E3D0E" w:rsidRPr="00F83E0A" w:rsidRDefault="0036217A"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M</w:t>
            </w:r>
            <w:r w:rsidR="00C4722F" w:rsidRPr="00F83E0A">
              <w:rPr>
                <w:rFonts w:asciiTheme="minorHAnsi" w:hAnsiTheme="minorHAnsi" w:cstheme="minorHAnsi"/>
                <w:iCs/>
                <w:sz w:val="20"/>
                <w:szCs w:val="20"/>
              </w:rPr>
              <w:t xml:space="preserve">otocicletas entre 640 a 660 cc (cilindrada comercial) </w:t>
            </w:r>
            <w:r w:rsidR="00471254" w:rsidRPr="00F83E0A">
              <w:rPr>
                <w:rFonts w:asciiTheme="minorHAnsi" w:hAnsiTheme="minorHAnsi" w:cstheme="minorHAnsi"/>
                <w:iCs/>
                <w:sz w:val="20"/>
                <w:szCs w:val="20"/>
              </w:rPr>
              <w:t>Uniformadas Policía y Ejercito</w:t>
            </w:r>
          </w:p>
          <w:p w14:paraId="278F6732" w14:textId="18D0ACB4" w:rsidR="00471254" w:rsidRPr="00F83E0A" w:rsidRDefault="00471254"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xml:space="preserve">Motocicletas entre 640 a 660 cc (cilindrada comercial) No Uniformadas Policía </w:t>
            </w:r>
          </w:p>
          <w:p w14:paraId="7A676C9B" w14:textId="77777777" w:rsidR="0036217A" w:rsidRPr="00F83E0A" w:rsidRDefault="0036217A"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xml:space="preserve">Motocicletas entre 190 a 250 cc (cilindrada comercial) </w:t>
            </w:r>
            <w:r w:rsidR="00471254" w:rsidRPr="00F83E0A">
              <w:rPr>
                <w:rFonts w:asciiTheme="minorHAnsi" w:hAnsiTheme="minorHAnsi" w:cstheme="minorHAnsi"/>
                <w:iCs/>
                <w:sz w:val="20"/>
                <w:szCs w:val="20"/>
              </w:rPr>
              <w:t>No Uniformadas Policía</w:t>
            </w:r>
          </w:p>
          <w:p w14:paraId="3E5F26CD" w14:textId="38161383" w:rsidR="005924F2" w:rsidRPr="00F83E0A" w:rsidRDefault="005924F2" w:rsidP="00CD3CF7">
            <w:pPr>
              <w:jc w:val="both"/>
              <w:rPr>
                <w:rFonts w:asciiTheme="minorHAnsi" w:hAnsiTheme="minorHAnsi" w:cstheme="minorHAnsi"/>
                <w:iCs/>
                <w:color w:val="0D0D0D" w:themeColor="text1" w:themeTint="F2"/>
                <w:sz w:val="20"/>
                <w:szCs w:val="20"/>
              </w:rPr>
            </w:pPr>
          </w:p>
        </w:tc>
      </w:tr>
      <w:tr w:rsidR="003E3D0E" w:rsidRPr="00F83E0A" w14:paraId="78EED181" w14:textId="77777777" w:rsidTr="000B3798">
        <w:trPr>
          <w:trHeight w:val="455"/>
        </w:trPr>
        <w:tc>
          <w:tcPr>
            <w:tcW w:w="2269" w:type="dxa"/>
            <w:tcBorders>
              <w:top w:val="nil"/>
              <w:left w:val="double" w:sz="4" w:space="0" w:color="auto"/>
              <w:bottom w:val="single" w:sz="8" w:space="0" w:color="auto"/>
              <w:right w:val="nil"/>
            </w:tcBorders>
            <w:shd w:val="clear" w:color="auto" w:fill="C6D9F1"/>
            <w:tcMar>
              <w:top w:w="0" w:type="dxa"/>
              <w:left w:w="70" w:type="dxa"/>
              <w:bottom w:w="0" w:type="dxa"/>
              <w:right w:w="70" w:type="dxa"/>
            </w:tcMar>
            <w:vAlign w:val="center"/>
          </w:tcPr>
          <w:p w14:paraId="036CEDF6" w14:textId="4376ACC0" w:rsidR="003E3D0E" w:rsidRPr="00F83E0A" w:rsidRDefault="003E3D0E" w:rsidP="00CD3CF7">
            <w:pPr>
              <w:jc w:val="center"/>
              <w:rPr>
                <w:rFonts w:asciiTheme="minorHAnsi" w:hAnsiTheme="minorHAnsi" w:cstheme="minorHAnsi"/>
                <w:b/>
                <w:bCs/>
                <w:iCs/>
                <w:sz w:val="20"/>
                <w:szCs w:val="20"/>
              </w:rPr>
            </w:pPr>
          </w:p>
          <w:p w14:paraId="04F1B709" w14:textId="77777777" w:rsidR="003E3D0E" w:rsidRPr="00F83E0A" w:rsidRDefault="003E3D0E" w:rsidP="00CD3CF7">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t>Calidad</w:t>
            </w:r>
          </w:p>
          <w:p w14:paraId="48077E61" w14:textId="77777777" w:rsidR="003E3D0E" w:rsidRPr="00F83E0A" w:rsidRDefault="003E3D0E" w:rsidP="00CD3CF7">
            <w:pPr>
              <w:jc w:val="center"/>
              <w:rPr>
                <w:rFonts w:asciiTheme="minorHAnsi" w:hAnsiTheme="minorHAnsi" w:cstheme="minorHAnsi"/>
                <w:b/>
                <w:bCs/>
                <w:iCs/>
                <w:sz w:val="20"/>
                <w:szCs w:val="20"/>
              </w:rPr>
            </w:pPr>
          </w:p>
        </w:tc>
        <w:tc>
          <w:tcPr>
            <w:tcW w:w="8064" w:type="dxa"/>
            <w:tcBorders>
              <w:top w:val="nil"/>
              <w:left w:val="single" w:sz="8" w:space="0" w:color="auto"/>
              <w:bottom w:val="single" w:sz="8" w:space="0" w:color="auto"/>
              <w:right w:val="double" w:sz="4" w:space="0" w:color="auto"/>
            </w:tcBorders>
            <w:tcMar>
              <w:top w:w="0" w:type="dxa"/>
              <w:left w:w="70" w:type="dxa"/>
              <w:bottom w:w="0" w:type="dxa"/>
              <w:right w:w="70" w:type="dxa"/>
            </w:tcMar>
            <w:vAlign w:val="center"/>
          </w:tcPr>
          <w:p w14:paraId="61540859" w14:textId="77777777" w:rsidR="005924F2" w:rsidRPr="00F83E0A" w:rsidRDefault="005924F2" w:rsidP="00CD3CF7">
            <w:pPr>
              <w:jc w:val="both"/>
              <w:rPr>
                <w:rFonts w:asciiTheme="minorHAnsi" w:hAnsiTheme="minorHAnsi" w:cstheme="minorHAnsi"/>
                <w:iCs/>
                <w:sz w:val="20"/>
                <w:szCs w:val="20"/>
              </w:rPr>
            </w:pPr>
          </w:p>
          <w:p w14:paraId="760C2EB5" w14:textId="05EA8B40" w:rsidR="00347AA3" w:rsidRPr="00F83E0A" w:rsidRDefault="00347AA3" w:rsidP="00347AA3">
            <w:pPr>
              <w:jc w:val="both"/>
              <w:rPr>
                <w:rFonts w:asciiTheme="minorHAnsi" w:hAnsiTheme="minorHAnsi" w:cstheme="minorHAnsi"/>
                <w:iCs/>
                <w:sz w:val="20"/>
                <w:szCs w:val="20"/>
              </w:rPr>
            </w:pPr>
            <w:r w:rsidRPr="00F83E0A">
              <w:rPr>
                <w:rFonts w:asciiTheme="minorHAnsi" w:hAnsiTheme="minorHAnsi" w:cstheme="minorHAnsi"/>
                <w:iCs/>
                <w:sz w:val="20"/>
                <w:szCs w:val="20"/>
              </w:rPr>
              <w:t>El vehículo debe cumplir con los requisitos establecidos en la presente ficha técnica y con la Norma ambiental internacional EURO de emisión de gases.</w:t>
            </w:r>
          </w:p>
          <w:p w14:paraId="51474F5D" w14:textId="77777777" w:rsidR="009C59E4" w:rsidRPr="00F83E0A" w:rsidRDefault="009C59E4" w:rsidP="00347AA3">
            <w:pPr>
              <w:jc w:val="both"/>
              <w:rPr>
                <w:rFonts w:asciiTheme="minorHAnsi" w:hAnsiTheme="minorHAnsi" w:cstheme="minorHAnsi"/>
                <w:iCs/>
                <w:sz w:val="20"/>
                <w:szCs w:val="20"/>
              </w:rPr>
            </w:pPr>
          </w:p>
          <w:p w14:paraId="6E045CD1" w14:textId="3BBB2E0C" w:rsidR="00347AA3" w:rsidRPr="00F83E0A" w:rsidRDefault="00347AA3" w:rsidP="00347AA3">
            <w:pPr>
              <w:jc w:val="both"/>
              <w:rPr>
                <w:rFonts w:asciiTheme="minorHAnsi" w:hAnsiTheme="minorHAnsi" w:cstheme="minorHAnsi"/>
                <w:iCs/>
                <w:sz w:val="20"/>
                <w:szCs w:val="20"/>
              </w:rPr>
            </w:pPr>
            <w:r w:rsidRPr="00F83E0A">
              <w:rPr>
                <w:rFonts w:asciiTheme="minorHAnsi" w:hAnsiTheme="minorHAnsi" w:cstheme="minorHAnsi"/>
                <w:iCs/>
                <w:sz w:val="20"/>
                <w:szCs w:val="20"/>
              </w:rPr>
              <w:t>Así mismo debe cumplir con las normas nacionales vigentes o las que las sustituyan o modifiquen:</w:t>
            </w:r>
          </w:p>
          <w:p w14:paraId="642FC29D" w14:textId="0BFC8F14" w:rsidR="00347AA3" w:rsidRPr="00F83E0A" w:rsidRDefault="00347AA3" w:rsidP="00347AA3">
            <w:pPr>
              <w:jc w:val="both"/>
              <w:rPr>
                <w:rFonts w:asciiTheme="minorHAnsi" w:hAnsiTheme="minorHAnsi" w:cstheme="minorHAnsi"/>
                <w:iCs/>
                <w:sz w:val="20"/>
                <w:szCs w:val="20"/>
              </w:rPr>
            </w:pPr>
            <w:r w:rsidRPr="00F83E0A">
              <w:rPr>
                <w:rFonts w:asciiTheme="minorHAnsi" w:hAnsiTheme="minorHAnsi" w:cstheme="minorHAnsi"/>
                <w:iCs/>
                <w:sz w:val="20"/>
                <w:szCs w:val="20"/>
              </w:rPr>
              <w:t>Decreto 948 de 1995: Por el cual se establecen normas y principios</w:t>
            </w:r>
            <w:r w:rsidR="009C59E4" w:rsidRPr="00F83E0A">
              <w:rPr>
                <w:rFonts w:asciiTheme="minorHAnsi" w:hAnsiTheme="minorHAnsi" w:cstheme="minorHAnsi"/>
                <w:iCs/>
                <w:sz w:val="20"/>
                <w:szCs w:val="20"/>
              </w:rPr>
              <w:t xml:space="preserve"> </w:t>
            </w:r>
            <w:r w:rsidRPr="00F83E0A">
              <w:rPr>
                <w:rFonts w:asciiTheme="minorHAnsi" w:hAnsiTheme="minorHAnsi" w:cstheme="minorHAnsi"/>
                <w:iCs/>
                <w:sz w:val="20"/>
                <w:szCs w:val="20"/>
              </w:rPr>
              <w:t>generales para la protección atmosférica, mecanismos de prevención, control</w:t>
            </w:r>
            <w:r w:rsidR="009C59E4" w:rsidRPr="00F83E0A">
              <w:rPr>
                <w:rFonts w:asciiTheme="minorHAnsi" w:hAnsiTheme="minorHAnsi" w:cstheme="minorHAnsi"/>
                <w:iCs/>
                <w:sz w:val="20"/>
                <w:szCs w:val="20"/>
              </w:rPr>
              <w:t xml:space="preserve"> </w:t>
            </w:r>
            <w:r w:rsidRPr="00F83E0A">
              <w:rPr>
                <w:rFonts w:asciiTheme="minorHAnsi" w:hAnsiTheme="minorHAnsi" w:cstheme="minorHAnsi"/>
                <w:iCs/>
                <w:sz w:val="20"/>
                <w:szCs w:val="20"/>
              </w:rPr>
              <w:t>y atención de episodios por contaminación del aire generada por fuentes</w:t>
            </w:r>
            <w:r w:rsidR="009C59E4" w:rsidRPr="00F83E0A">
              <w:rPr>
                <w:rFonts w:asciiTheme="minorHAnsi" w:hAnsiTheme="minorHAnsi" w:cstheme="minorHAnsi"/>
                <w:iCs/>
                <w:sz w:val="20"/>
                <w:szCs w:val="20"/>
              </w:rPr>
              <w:t xml:space="preserve"> </w:t>
            </w:r>
            <w:r w:rsidRPr="00F83E0A">
              <w:rPr>
                <w:rFonts w:asciiTheme="minorHAnsi" w:hAnsiTheme="minorHAnsi" w:cstheme="minorHAnsi"/>
                <w:iCs/>
                <w:sz w:val="20"/>
                <w:szCs w:val="20"/>
              </w:rPr>
              <w:t>contaminantes fijas y móviles.</w:t>
            </w:r>
          </w:p>
          <w:p w14:paraId="3B502CAD" w14:textId="77777777" w:rsidR="009C59E4" w:rsidRPr="00F83E0A" w:rsidRDefault="009C59E4" w:rsidP="00347AA3">
            <w:pPr>
              <w:jc w:val="both"/>
              <w:rPr>
                <w:rFonts w:asciiTheme="minorHAnsi" w:hAnsiTheme="minorHAnsi" w:cstheme="minorHAnsi"/>
                <w:iCs/>
                <w:sz w:val="20"/>
                <w:szCs w:val="20"/>
              </w:rPr>
            </w:pPr>
          </w:p>
          <w:p w14:paraId="77539FBA" w14:textId="40184309" w:rsidR="0028390E" w:rsidRPr="00F83E0A" w:rsidRDefault="00347AA3" w:rsidP="00347AA3">
            <w:pPr>
              <w:jc w:val="both"/>
              <w:rPr>
                <w:rFonts w:asciiTheme="minorHAnsi" w:hAnsiTheme="minorHAnsi" w:cstheme="minorHAnsi"/>
                <w:iCs/>
                <w:sz w:val="20"/>
                <w:szCs w:val="20"/>
              </w:rPr>
            </w:pPr>
            <w:r w:rsidRPr="00F83E0A">
              <w:rPr>
                <w:rFonts w:asciiTheme="minorHAnsi" w:hAnsiTheme="minorHAnsi" w:cstheme="minorHAnsi"/>
                <w:iCs/>
                <w:sz w:val="20"/>
                <w:szCs w:val="20"/>
              </w:rPr>
              <w:t>Resolución vigente que reglamente los niveles permisibles de emisión de</w:t>
            </w:r>
            <w:r w:rsidR="009C59E4" w:rsidRPr="00F83E0A">
              <w:rPr>
                <w:rFonts w:asciiTheme="minorHAnsi" w:hAnsiTheme="minorHAnsi" w:cstheme="minorHAnsi"/>
                <w:iCs/>
                <w:sz w:val="20"/>
                <w:szCs w:val="20"/>
              </w:rPr>
              <w:t xml:space="preserve"> </w:t>
            </w:r>
            <w:r w:rsidRPr="00F83E0A">
              <w:rPr>
                <w:rFonts w:asciiTheme="minorHAnsi" w:hAnsiTheme="minorHAnsi" w:cstheme="minorHAnsi"/>
                <w:iCs/>
                <w:sz w:val="20"/>
                <w:szCs w:val="20"/>
              </w:rPr>
              <w:t>contaminantes producidos por fuentes móviles terrestres expedida por el</w:t>
            </w:r>
            <w:r w:rsidR="009C59E4" w:rsidRPr="00F83E0A">
              <w:rPr>
                <w:rFonts w:asciiTheme="minorHAnsi" w:hAnsiTheme="minorHAnsi" w:cstheme="minorHAnsi"/>
                <w:iCs/>
                <w:sz w:val="20"/>
                <w:szCs w:val="20"/>
              </w:rPr>
              <w:t xml:space="preserve"> </w:t>
            </w:r>
            <w:r w:rsidRPr="00F83E0A">
              <w:rPr>
                <w:rFonts w:asciiTheme="minorHAnsi" w:hAnsiTheme="minorHAnsi" w:cstheme="minorHAnsi"/>
                <w:iCs/>
                <w:sz w:val="20"/>
                <w:szCs w:val="20"/>
              </w:rPr>
              <w:t>Ministerio de Ambiente Vivienda y Desarrollo Territorial.</w:t>
            </w:r>
          </w:p>
          <w:p w14:paraId="5EFC7AC0" w14:textId="77777777" w:rsidR="009C59E4" w:rsidRPr="00F83E0A" w:rsidRDefault="009C59E4" w:rsidP="00347AA3">
            <w:pPr>
              <w:jc w:val="both"/>
              <w:rPr>
                <w:rFonts w:asciiTheme="minorHAnsi" w:hAnsiTheme="minorHAnsi" w:cstheme="minorHAnsi"/>
                <w:iCs/>
                <w:sz w:val="20"/>
                <w:szCs w:val="20"/>
              </w:rPr>
            </w:pPr>
          </w:p>
          <w:p w14:paraId="5E23A2C5"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Resolución número 0012379 del 28 de diciembre de 2012 del Ministerio de Transporte. Por la cual se adoptan los procedimientos y se establecen los requisitos para adelantar los trámites ante los organismos de tránsito.</w:t>
            </w:r>
          </w:p>
          <w:p w14:paraId="3090B10B" w14:textId="77777777" w:rsidR="0028390E" w:rsidRPr="00F83E0A" w:rsidRDefault="0028390E" w:rsidP="00CD3CF7">
            <w:pPr>
              <w:jc w:val="both"/>
              <w:rPr>
                <w:rFonts w:asciiTheme="minorHAnsi" w:hAnsiTheme="minorHAnsi" w:cstheme="minorHAnsi"/>
                <w:iCs/>
                <w:sz w:val="20"/>
                <w:szCs w:val="20"/>
              </w:rPr>
            </w:pPr>
          </w:p>
          <w:p w14:paraId="182857AE" w14:textId="157F8E5D"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Instructivo número 021 iDIPON-DIRAF-70 del 28 de septiembre de 2012 Instrucciones generales para el cambio de color de las motocicletas uniformadas a verde limón bicapa.</w:t>
            </w:r>
          </w:p>
          <w:p w14:paraId="5EB86834" w14:textId="77777777" w:rsidR="0028390E" w:rsidRPr="00F83E0A" w:rsidRDefault="0028390E" w:rsidP="00CD3CF7">
            <w:pPr>
              <w:jc w:val="both"/>
              <w:rPr>
                <w:rFonts w:asciiTheme="minorHAnsi" w:hAnsiTheme="minorHAnsi" w:cstheme="minorHAnsi"/>
                <w:iCs/>
                <w:sz w:val="20"/>
                <w:szCs w:val="20"/>
              </w:rPr>
            </w:pPr>
          </w:p>
          <w:p w14:paraId="6382835B"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Resolución número 2711 de 2024 por la cual se reglamentan las especificaciones graficas generales para el parque automotor de la policía Nacional.</w:t>
            </w:r>
          </w:p>
          <w:p w14:paraId="20F62C8D" w14:textId="77777777" w:rsidR="0028390E" w:rsidRPr="00F83E0A" w:rsidRDefault="0028390E" w:rsidP="00CD3CF7">
            <w:pPr>
              <w:jc w:val="both"/>
              <w:rPr>
                <w:rFonts w:asciiTheme="minorHAnsi" w:hAnsiTheme="minorHAnsi" w:cstheme="minorHAnsi"/>
                <w:iCs/>
                <w:sz w:val="20"/>
                <w:szCs w:val="20"/>
              </w:rPr>
            </w:pPr>
          </w:p>
          <w:p w14:paraId="1F17E5AE"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Resolución número 536 de 2019, por la cual se definen los contenidos que, en cuanto a seguridad vial, dispositivos y comportamiento, deba contener la información al público para los vehículos nuevos que se vendan en el país, la que deban llevar los manuales de propietario y se dictan otras disposiciones.</w:t>
            </w:r>
          </w:p>
          <w:p w14:paraId="72D3107C" w14:textId="77777777" w:rsidR="0028390E" w:rsidRPr="00F83E0A" w:rsidRDefault="0028390E" w:rsidP="00CD3CF7">
            <w:pPr>
              <w:jc w:val="both"/>
              <w:rPr>
                <w:rFonts w:asciiTheme="minorHAnsi" w:hAnsiTheme="minorHAnsi" w:cstheme="minorHAnsi"/>
                <w:iCs/>
                <w:sz w:val="20"/>
                <w:szCs w:val="20"/>
              </w:rPr>
            </w:pPr>
          </w:p>
          <w:p w14:paraId="04E33C24" w14:textId="265A7114"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Las normas técnicas que establecen requisitos mínimos para la comercialización de motocicletas, cuatrimotos y motocarros en el mercado colombiano son las siguientes:</w:t>
            </w:r>
          </w:p>
          <w:p w14:paraId="488BC74B" w14:textId="21320864"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lastRenderedPageBreak/>
              <w:t>- El Artículo 78 de la Constitución Política de 1991, establece el marco en materia de regulación del control de calidad de bienes y servicios ofrecidos y prestados a la comunidad, así como la información que debe suministrarse al público en su comercialización, estableciendo que son responsables, de acuerdo con la ley, quienes en la producción y en la comercialización de bienes y servicios, atenten contra la salud, la seguridad y el adecuado aprovisionamiento a consumidores y usuarios.</w:t>
            </w:r>
          </w:p>
          <w:p w14:paraId="1778A837" w14:textId="77777777" w:rsidR="0028390E" w:rsidRPr="00F83E0A" w:rsidRDefault="0028390E" w:rsidP="00CD3CF7">
            <w:pPr>
              <w:jc w:val="both"/>
              <w:rPr>
                <w:rFonts w:asciiTheme="minorHAnsi" w:hAnsiTheme="minorHAnsi" w:cstheme="minorHAnsi"/>
                <w:iCs/>
                <w:sz w:val="20"/>
                <w:szCs w:val="20"/>
              </w:rPr>
            </w:pPr>
          </w:p>
          <w:p w14:paraId="37D968C9" w14:textId="010EA2B5"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La Ley 1972 de 2019, artículo 6º en el cual establece que a partir del 1º de enero de 2021 todas las motocicletas que se fabriquen, ensamblen o importen para circular por el territorio nacional, deberán cumplir con los límites máximos permisibles de emisión de contaminantes al aire correspondiente a Euro 3, su equivalente o superior.</w:t>
            </w:r>
          </w:p>
          <w:p w14:paraId="2984B061" w14:textId="77777777" w:rsidR="0028390E" w:rsidRPr="00F83E0A" w:rsidRDefault="0028390E" w:rsidP="00CD3CF7">
            <w:pPr>
              <w:jc w:val="both"/>
              <w:rPr>
                <w:rFonts w:asciiTheme="minorHAnsi" w:hAnsiTheme="minorHAnsi" w:cstheme="minorHAnsi"/>
                <w:iCs/>
                <w:sz w:val="20"/>
                <w:szCs w:val="20"/>
              </w:rPr>
            </w:pPr>
          </w:p>
          <w:p w14:paraId="783DDA81" w14:textId="28BA72F8"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La Ley 769 de 2002, expide el Código Nacional de Tránsito Terrestre, el cual rige en todo el territorio nacional y regula la circulación de los peatones, usuarios, pasajeros, conductores, motociclistas, ciclistas, agentes de tránsito, y vehículos por las vías públicas o privadas que están abiertas al público, o en las vías privadas, que internamente circulen vehículos; así como la actuación y procedimientos de las autoridades de tránsito.</w:t>
            </w:r>
          </w:p>
          <w:p w14:paraId="77F476A7" w14:textId="77777777" w:rsidR="0028390E" w:rsidRPr="00F83E0A" w:rsidRDefault="0028390E" w:rsidP="00CD3CF7">
            <w:pPr>
              <w:jc w:val="both"/>
              <w:rPr>
                <w:rFonts w:asciiTheme="minorHAnsi" w:hAnsiTheme="minorHAnsi" w:cstheme="minorHAnsi"/>
                <w:iCs/>
                <w:sz w:val="20"/>
                <w:szCs w:val="20"/>
              </w:rPr>
            </w:pPr>
          </w:p>
          <w:p w14:paraId="5FBB4DAF"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El Decreto 624 de 1989, por el cual se expide el Estatuto Tributario de los</w:t>
            </w:r>
          </w:p>
          <w:p w14:paraId="18BD69CB" w14:textId="74A892BD"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Impuestos Administrados por la Dirección General de Impuestos Nacionales, que en sus artículos 512- 3, (modificado por la Ley 1819 de 2016) disponen que las Motocicletas con motor de émbolo (pistón) alternativo de cilindrada superior a 200 c.c. son gravadas a la tarifa del 8%.</w:t>
            </w:r>
          </w:p>
          <w:p w14:paraId="02125FB7" w14:textId="77777777" w:rsidR="0028390E" w:rsidRPr="00F83E0A" w:rsidRDefault="0028390E" w:rsidP="00CD3CF7">
            <w:pPr>
              <w:jc w:val="both"/>
              <w:rPr>
                <w:rFonts w:asciiTheme="minorHAnsi" w:hAnsiTheme="minorHAnsi" w:cstheme="minorHAnsi"/>
                <w:iCs/>
                <w:sz w:val="20"/>
                <w:szCs w:val="20"/>
              </w:rPr>
            </w:pPr>
          </w:p>
          <w:p w14:paraId="14BC124E" w14:textId="046E74CA"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El Decreto 1118 de 1994 modificado en sus artículos 3, 5 y 7 por el Decreto 432 de 2004. Estos Decretos establecen los criterios para el cálculo de la incorporación de material de producción nacional en el ensamble de motocicletas.</w:t>
            </w:r>
          </w:p>
          <w:p w14:paraId="1C831033" w14:textId="77777777" w:rsidR="0028390E" w:rsidRPr="00F83E0A" w:rsidRDefault="0028390E" w:rsidP="00CD3CF7">
            <w:pPr>
              <w:jc w:val="both"/>
              <w:rPr>
                <w:rFonts w:asciiTheme="minorHAnsi" w:hAnsiTheme="minorHAnsi" w:cstheme="minorHAnsi"/>
                <w:iCs/>
                <w:sz w:val="20"/>
                <w:szCs w:val="20"/>
              </w:rPr>
            </w:pPr>
          </w:p>
          <w:p w14:paraId="25FE96EA" w14:textId="09ACBFB5"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La Resolución 0910 de 5 de junio de 2008, modificada por la Resolución 1111 de 2013 expedidas por el Ministerio de Ambiente, Vivienda y Desarrollo Territorial, estableció los niveles máximos permisibles de emisión de contaminantes para los automotores.</w:t>
            </w:r>
          </w:p>
          <w:p w14:paraId="43432752" w14:textId="77777777" w:rsidR="0028390E" w:rsidRPr="00F83E0A" w:rsidRDefault="0028390E" w:rsidP="00CD3CF7">
            <w:pPr>
              <w:jc w:val="both"/>
              <w:rPr>
                <w:rFonts w:asciiTheme="minorHAnsi" w:hAnsiTheme="minorHAnsi" w:cstheme="minorHAnsi"/>
                <w:iCs/>
                <w:sz w:val="20"/>
                <w:szCs w:val="20"/>
              </w:rPr>
            </w:pPr>
          </w:p>
          <w:p w14:paraId="466C62BB" w14:textId="40AEC962"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La Circular Externa 10 de 2001 expedida por la Superintendencia de Industria y Comercio impartió instrucciones sobre los términos y el alcance de la garantía, y estableció los mecanismos de control del cumplimiento de las normas sobre protección del consumidor aplicables a los Ensambladores, Importadores, Distribuidores, talleres y expendedores de repuestos autorizados del sector (sección 1.2.2 de la Circular).</w:t>
            </w:r>
          </w:p>
          <w:p w14:paraId="0C7083E1" w14:textId="77777777" w:rsidR="0028390E" w:rsidRPr="00F83E0A" w:rsidRDefault="0028390E" w:rsidP="00CD3CF7">
            <w:pPr>
              <w:jc w:val="both"/>
              <w:rPr>
                <w:rFonts w:asciiTheme="minorHAnsi" w:hAnsiTheme="minorHAnsi" w:cstheme="minorHAnsi"/>
                <w:iCs/>
                <w:sz w:val="20"/>
                <w:szCs w:val="20"/>
              </w:rPr>
            </w:pPr>
          </w:p>
          <w:p w14:paraId="47148742"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Norma y especificaciones de luces de emergencia SAE- J 845 Dispositivo de</w:t>
            </w:r>
          </w:p>
          <w:p w14:paraId="5C327C26" w14:textId="77777777" w:rsidR="0028390E" w:rsidRPr="00F83E0A" w:rsidRDefault="0028390E"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advertencia óptica omnidireccional.</w:t>
            </w:r>
          </w:p>
          <w:p w14:paraId="5A89F0FC" w14:textId="538008F5" w:rsidR="005924F2" w:rsidRPr="00F83E0A" w:rsidRDefault="005924F2" w:rsidP="00CD3CF7">
            <w:pPr>
              <w:jc w:val="both"/>
              <w:rPr>
                <w:rFonts w:asciiTheme="minorHAnsi" w:hAnsiTheme="minorHAnsi" w:cstheme="minorHAnsi"/>
                <w:i/>
                <w:iCs/>
                <w:sz w:val="20"/>
                <w:szCs w:val="20"/>
              </w:rPr>
            </w:pPr>
          </w:p>
        </w:tc>
      </w:tr>
      <w:tr w:rsidR="003E3D0E" w:rsidRPr="00F83E0A" w14:paraId="49B83A54" w14:textId="77777777" w:rsidTr="000B3798">
        <w:trPr>
          <w:trHeight w:val="530"/>
        </w:trPr>
        <w:tc>
          <w:tcPr>
            <w:tcW w:w="2269" w:type="dxa"/>
            <w:tcBorders>
              <w:top w:val="nil"/>
              <w:left w:val="double" w:sz="4" w:space="0" w:color="auto"/>
              <w:bottom w:val="nil"/>
              <w:right w:val="nil"/>
            </w:tcBorders>
            <w:shd w:val="clear" w:color="auto" w:fill="C6D9F1"/>
            <w:tcMar>
              <w:top w:w="0" w:type="dxa"/>
              <w:left w:w="70" w:type="dxa"/>
              <w:bottom w:w="0" w:type="dxa"/>
              <w:right w:w="70" w:type="dxa"/>
            </w:tcMar>
            <w:vAlign w:val="center"/>
            <w:hideMark/>
          </w:tcPr>
          <w:p w14:paraId="7CE83985" w14:textId="77777777" w:rsidR="003E3D0E" w:rsidRPr="00F83E0A" w:rsidRDefault="003E3D0E" w:rsidP="00CD3CF7">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lastRenderedPageBreak/>
              <w:t>Requisitos Específicos</w:t>
            </w:r>
          </w:p>
        </w:tc>
        <w:tc>
          <w:tcPr>
            <w:tcW w:w="8064" w:type="dxa"/>
            <w:tcBorders>
              <w:top w:val="nil"/>
              <w:left w:val="single" w:sz="8" w:space="0" w:color="auto"/>
              <w:bottom w:val="nil"/>
              <w:right w:val="double" w:sz="4" w:space="0" w:color="auto"/>
            </w:tcBorders>
            <w:tcMar>
              <w:top w:w="0" w:type="dxa"/>
              <w:left w:w="70" w:type="dxa"/>
              <w:bottom w:w="0" w:type="dxa"/>
              <w:right w:w="70" w:type="dxa"/>
            </w:tcMar>
            <w:vAlign w:val="center"/>
          </w:tcPr>
          <w:p w14:paraId="135FC1F9" w14:textId="77777777" w:rsidR="00584A86" w:rsidRPr="00F83E0A" w:rsidRDefault="005924F2" w:rsidP="00CD3CF7">
            <w:pPr>
              <w:jc w:val="both"/>
              <w:rPr>
                <w:rFonts w:asciiTheme="minorHAnsi" w:hAnsiTheme="minorHAnsi" w:cstheme="minorHAnsi"/>
                <w:iCs/>
                <w:sz w:val="20"/>
                <w:szCs w:val="20"/>
              </w:rPr>
            </w:pPr>
            <w:r w:rsidRPr="00F83E0A">
              <w:rPr>
                <w:rFonts w:asciiTheme="minorHAnsi" w:hAnsiTheme="minorHAnsi" w:cstheme="minorHAnsi"/>
                <w:iCs/>
                <w:sz w:val="20"/>
                <w:szCs w:val="20"/>
              </w:rPr>
              <w:t xml:space="preserve">Ver en detalle las especificaciones técnicas a continuación relacionadas. </w:t>
            </w:r>
          </w:p>
          <w:p w14:paraId="5BA129FF" w14:textId="77777777" w:rsidR="00244630" w:rsidRPr="00F83E0A" w:rsidRDefault="00244630" w:rsidP="00CD3CF7">
            <w:pPr>
              <w:rPr>
                <w:rFonts w:asciiTheme="minorHAnsi" w:hAnsiTheme="minorHAnsi" w:cstheme="minorHAnsi"/>
                <w:b/>
                <w:sz w:val="20"/>
                <w:szCs w:val="20"/>
              </w:rPr>
            </w:pPr>
            <w:r w:rsidRPr="00F83E0A">
              <w:rPr>
                <w:rFonts w:asciiTheme="minorHAnsi" w:hAnsiTheme="minorHAnsi" w:cstheme="minorHAnsi"/>
                <w:b/>
                <w:sz w:val="20"/>
                <w:szCs w:val="20"/>
              </w:rPr>
              <w:t>OBJETIVOS ESPECÍFICOS</w:t>
            </w:r>
          </w:p>
          <w:p w14:paraId="2E1B2283" w14:textId="77777777" w:rsidR="00A830E6" w:rsidRPr="00F83E0A" w:rsidRDefault="00A830E6" w:rsidP="00CD3CF7">
            <w:pPr>
              <w:rPr>
                <w:rFonts w:asciiTheme="minorHAnsi" w:hAnsiTheme="minorHAnsi" w:cstheme="minorHAnsi"/>
                <w:b/>
                <w:sz w:val="20"/>
                <w:szCs w:val="20"/>
              </w:rPr>
            </w:pPr>
          </w:p>
          <w:p w14:paraId="50D512D9" w14:textId="77777777" w:rsidR="00244630" w:rsidRPr="00F83E0A" w:rsidRDefault="00244630" w:rsidP="00CD3CF7">
            <w:pPr>
              <w:rPr>
                <w:rFonts w:asciiTheme="minorHAnsi" w:hAnsiTheme="minorHAnsi" w:cstheme="minorHAnsi"/>
                <w:sz w:val="20"/>
                <w:szCs w:val="20"/>
              </w:rPr>
            </w:pPr>
          </w:p>
          <w:p w14:paraId="1940E84D" w14:textId="77777777" w:rsidR="00244630" w:rsidRPr="00F83E0A" w:rsidRDefault="00244630" w:rsidP="00CD3CF7">
            <w:pPr>
              <w:pStyle w:val="Prrafodelista"/>
              <w:numPr>
                <w:ilvl w:val="0"/>
                <w:numId w:val="6"/>
              </w:numPr>
              <w:contextualSpacing/>
              <w:jc w:val="both"/>
              <w:rPr>
                <w:rFonts w:asciiTheme="minorHAnsi" w:hAnsiTheme="minorHAnsi" w:cstheme="minorHAnsi"/>
              </w:rPr>
            </w:pPr>
            <w:r w:rsidRPr="00F83E0A">
              <w:rPr>
                <w:rFonts w:asciiTheme="minorHAnsi" w:hAnsiTheme="minorHAnsi" w:cstheme="minorHAnsi"/>
              </w:rPr>
              <w:lastRenderedPageBreak/>
              <w:t>Adquirir motocicletas con accesorios y herramienta que sean aptas para el tipo de actividad que se pretende realizar y que cumplan con los requerimientos técnicos y ambientales actuales.</w:t>
            </w:r>
          </w:p>
          <w:p w14:paraId="6A1C80CD" w14:textId="77777777" w:rsidR="00244630" w:rsidRPr="00F83E0A" w:rsidRDefault="00244630" w:rsidP="00CD3CF7">
            <w:pPr>
              <w:rPr>
                <w:rFonts w:asciiTheme="minorHAnsi" w:hAnsiTheme="minorHAnsi" w:cstheme="minorHAnsi"/>
                <w:sz w:val="20"/>
                <w:szCs w:val="20"/>
              </w:rPr>
            </w:pPr>
          </w:p>
          <w:p w14:paraId="62862677" w14:textId="14ADE765" w:rsidR="00244630" w:rsidRPr="00E93A72" w:rsidRDefault="00244630" w:rsidP="00CD3CF7">
            <w:pPr>
              <w:pStyle w:val="Prrafodelista"/>
              <w:numPr>
                <w:ilvl w:val="0"/>
                <w:numId w:val="6"/>
              </w:numPr>
              <w:contextualSpacing/>
              <w:jc w:val="both"/>
              <w:rPr>
                <w:rFonts w:asciiTheme="minorHAnsi" w:hAnsiTheme="minorHAnsi" w:cstheme="minorHAnsi"/>
                <w:bCs/>
              </w:rPr>
            </w:pPr>
            <w:r w:rsidRPr="00F83E0A">
              <w:rPr>
                <w:rFonts w:asciiTheme="minorHAnsi" w:hAnsiTheme="minorHAnsi" w:cstheme="minorHAnsi"/>
              </w:rPr>
              <w:t>Responder por los mantenimientos preventivos, incluidos en las garantías de las motocicletas a adquirir.</w:t>
            </w:r>
          </w:p>
          <w:p w14:paraId="15DE149E" w14:textId="77777777" w:rsidR="00E93A72" w:rsidRPr="00C56FD2" w:rsidRDefault="00E93A72" w:rsidP="00C56FD2">
            <w:pPr>
              <w:pStyle w:val="Prrafodelista"/>
              <w:rPr>
                <w:rFonts w:asciiTheme="minorHAnsi" w:hAnsiTheme="minorHAnsi" w:cstheme="minorHAnsi"/>
                <w:bCs/>
              </w:rPr>
            </w:pPr>
          </w:p>
          <w:p w14:paraId="1BC72FEF" w14:textId="0AE383E5" w:rsidR="00A830E6" w:rsidRPr="00F83E0A" w:rsidRDefault="00A830E6" w:rsidP="00CD3CF7">
            <w:pPr>
              <w:pStyle w:val="Prrafodelista"/>
              <w:rPr>
                <w:rFonts w:asciiTheme="minorHAnsi" w:hAnsiTheme="minorHAnsi" w:cstheme="minorHAnsi"/>
                <w:bCs/>
              </w:rPr>
            </w:pPr>
          </w:p>
          <w:p w14:paraId="1639EAD1" w14:textId="77777777" w:rsidR="00A830E6" w:rsidRPr="00F83E0A" w:rsidRDefault="00A830E6" w:rsidP="00CD3CF7">
            <w:pPr>
              <w:rPr>
                <w:rFonts w:asciiTheme="minorHAnsi" w:hAnsiTheme="minorHAnsi" w:cstheme="minorHAns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9"/>
              <w:gridCol w:w="815"/>
              <w:gridCol w:w="1140"/>
              <w:gridCol w:w="3577"/>
              <w:gridCol w:w="633"/>
            </w:tblGrid>
            <w:tr w:rsidR="00A830E6" w:rsidRPr="00F83E0A" w14:paraId="1CB33A5C" w14:textId="77777777" w:rsidTr="000B3798">
              <w:trPr>
                <w:trHeight w:val="107"/>
                <w:tblHeader/>
              </w:trPr>
              <w:tc>
                <w:tcPr>
                  <w:tcW w:w="5000" w:type="pct"/>
                  <w:gridSpan w:val="5"/>
                  <w:shd w:val="clear" w:color="000000" w:fill="F2F2F2"/>
                  <w:tcMar>
                    <w:top w:w="15" w:type="dxa"/>
                    <w:left w:w="15" w:type="dxa"/>
                    <w:bottom w:w="0" w:type="dxa"/>
                    <w:right w:w="15" w:type="dxa"/>
                  </w:tcMar>
                  <w:vAlign w:val="center"/>
                </w:tcPr>
                <w:p w14:paraId="46F209B9"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 xml:space="preserve">RESUMEN GENERAL DE LAS NECESIDAD A SATISFACER </w:t>
                  </w:r>
                </w:p>
                <w:p w14:paraId="4E6BE815" w14:textId="77777777" w:rsidR="00A830E6" w:rsidRPr="00F83E0A" w:rsidRDefault="00A830E6" w:rsidP="00E95D68">
                  <w:pPr>
                    <w:framePr w:hSpace="141" w:wrap="around" w:vAnchor="text" w:hAnchor="margin" w:y="51"/>
                    <w:suppressOverlap/>
                    <w:rPr>
                      <w:rFonts w:asciiTheme="minorHAnsi" w:hAnsiTheme="minorHAnsi" w:cstheme="minorHAnsi"/>
                      <w:b/>
                      <w:bCs/>
                      <w:sz w:val="20"/>
                      <w:szCs w:val="20"/>
                    </w:rPr>
                  </w:pPr>
                </w:p>
              </w:tc>
            </w:tr>
            <w:tr w:rsidR="00A830E6" w:rsidRPr="00F83E0A" w14:paraId="4501A03B" w14:textId="77777777" w:rsidTr="000B3798">
              <w:trPr>
                <w:trHeight w:val="20"/>
                <w:tblHeader/>
              </w:trPr>
              <w:tc>
                <w:tcPr>
                  <w:tcW w:w="1105" w:type="pct"/>
                  <w:shd w:val="clear" w:color="000000" w:fill="F2F2F2"/>
                  <w:tcMar>
                    <w:top w:w="15" w:type="dxa"/>
                    <w:left w:w="15" w:type="dxa"/>
                    <w:bottom w:w="0" w:type="dxa"/>
                    <w:right w:w="15" w:type="dxa"/>
                  </w:tcMar>
                  <w:vAlign w:val="center"/>
                </w:tcPr>
                <w:p w14:paraId="22D28EE6"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Organismo</w:t>
                  </w:r>
                </w:p>
              </w:tc>
              <w:tc>
                <w:tcPr>
                  <w:tcW w:w="515" w:type="pct"/>
                  <w:shd w:val="clear" w:color="000000" w:fill="F2F2F2"/>
                  <w:vAlign w:val="center"/>
                </w:tcPr>
                <w:p w14:paraId="02C0DF3B"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Lote</w:t>
                  </w:r>
                </w:p>
              </w:tc>
              <w:tc>
                <w:tcPr>
                  <w:tcW w:w="720" w:type="pct"/>
                  <w:shd w:val="clear" w:color="000000" w:fill="F2F2F2"/>
                  <w:tcMar>
                    <w:top w:w="15" w:type="dxa"/>
                    <w:left w:w="15" w:type="dxa"/>
                    <w:bottom w:w="0" w:type="dxa"/>
                    <w:right w:w="15" w:type="dxa"/>
                  </w:tcMar>
                  <w:vAlign w:val="center"/>
                </w:tcPr>
                <w:p w14:paraId="3C408D76"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Necesidad</w:t>
                  </w:r>
                </w:p>
              </w:tc>
              <w:tc>
                <w:tcPr>
                  <w:tcW w:w="2260" w:type="pct"/>
                  <w:shd w:val="clear" w:color="000000" w:fill="F2F2F2"/>
                  <w:tcMar>
                    <w:top w:w="15" w:type="dxa"/>
                    <w:left w:w="15" w:type="dxa"/>
                    <w:bottom w:w="0" w:type="dxa"/>
                    <w:right w:w="15" w:type="dxa"/>
                  </w:tcMar>
                  <w:vAlign w:val="center"/>
                </w:tcPr>
                <w:p w14:paraId="137FB619"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Descripción necesidad</w:t>
                  </w:r>
                </w:p>
              </w:tc>
              <w:tc>
                <w:tcPr>
                  <w:tcW w:w="400" w:type="pct"/>
                  <w:shd w:val="clear" w:color="000000" w:fill="F2F2F2"/>
                  <w:tcMar>
                    <w:top w:w="15" w:type="dxa"/>
                    <w:left w:w="15" w:type="dxa"/>
                    <w:bottom w:w="0" w:type="dxa"/>
                    <w:right w:w="15" w:type="dxa"/>
                  </w:tcMar>
                  <w:vAlign w:val="center"/>
                </w:tcPr>
                <w:p w14:paraId="2579997A"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Cant.</w:t>
                  </w:r>
                </w:p>
              </w:tc>
            </w:tr>
            <w:tr w:rsidR="00A830E6" w:rsidRPr="00F83E0A" w14:paraId="5FDE3FA3" w14:textId="77777777" w:rsidTr="000B3798">
              <w:trPr>
                <w:trHeight w:val="20"/>
              </w:trPr>
              <w:tc>
                <w:tcPr>
                  <w:tcW w:w="1105" w:type="pct"/>
                  <w:vMerge w:val="restart"/>
                  <w:shd w:val="clear" w:color="000000" w:fill="F2F2F2"/>
                  <w:tcMar>
                    <w:top w:w="15" w:type="dxa"/>
                    <w:left w:w="15" w:type="dxa"/>
                    <w:bottom w:w="0" w:type="dxa"/>
                    <w:right w:w="15" w:type="dxa"/>
                  </w:tcMar>
                  <w:vAlign w:val="center"/>
                  <w:hideMark/>
                </w:tcPr>
                <w:p w14:paraId="6A6CD923"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POLICÍA NACIONAL</w:t>
                  </w:r>
                </w:p>
              </w:tc>
              <w:tc>
                <w:tcPr>
                  <w:tcW w:w="515" w:type="pct"/>
                  <w:shd w:val="clear" w:color="000000" w:fill="FFFFFF"/>
                  <w:vAlign w:val="center"/>
                </w:tcPr>
                <w:p w14:paraId="6CD30E85"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1</w:t>
                  </w:r>
                </w:p>
              </w:tc>
              <w:tc>
                <w:tcPr>
                  <w:tcW w:w="720" w:type="pct"/>
                  <w:shd w:val="clear" w:color="000000" w:fill="FFFFFF"/>
                  <w:tcMar>
                    <w:top w:w="15" w:type="dxa"/>
                    <w:left w:w="15" w:type="dxa"/>
                    <w:bottom w:w="0" w:type="dxa"/>
                    <w:right w:w="15" w:type="dxa"/>
                  </w:tcMar>
                  <w:vAlign w:val="center"/>
                </w:tcPr>
                <w:p w14:paraId="77E0F95A"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w:t>
                  </w:r>
                </w:p>
              </w:tc>
              <w:tc>
                <w:tcPr>
                  <w:tcW w:w="2260" w:type="pct"/>
                  <w:shd w:val="clear" w:color="000000" w:fill="FFFFFF"/>
                  <w:tcMar>
                    <w:top w:w="15" w:type="dxa"/>
                    <w:left w:w="15" w:type="dxa"/>
                    <w:bottom w:w="0" w:type="dxa"/>
                    <w:right w:w="15" w:type="dxa"/>
                  </w:tcMar>
                  <w:vAlign w:val="center"/>
                </w:tcPr>
                <w:p w14:paraId="0CCAE769" w14:textId="77777777" w:rsidR="00A830E6" w:rsidRPr="00F83E0A" w:rsidRDefault="00A830E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Entre 280 a 300 cc (cilindrada comercial) Uniformadas Policía.</w:t>
                  </w:r>
                </w:p>
              </w:tc>
              <w:tc>
                <w:tcPr>
                  <w:tcW w:w="400" w:type="pct"/>
                  <w:shd w:val="clear" w:color="auto" w:fill="auto"/>
                  <w:tcMar>
                    <w:top w:w="15" w:type="dxa"/>
                    <w:left w:w="15" w:type="dxa"/>
                    <w:bottom w:w="0" w:type="dxa"/>
                    <w:right w:w="15" w:type="dxa"/>
                  </w:tcMar>
                  <w:vAlign w:val="center"/>
                </w:tcPr>
                <w:p w14:paraId="5F1C6868"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387</w:t>
                  </w:r>
                </w:p>
              </w:tc>
            </w:tr>
            <w:tr w:rsidR="00A830E6" w:rsidRPr="00F83E0A" w14:paraId="2104B70B" w14:textId="77777777" w:rsidTr="000B3798">
              <w:trPr>
                <w:trHeight w:val="20"/>
              </w:trPr>
              <w:tc>
                <w:tcPr>
                  <w:tcW w:w="1105" w:type="pct"/>
                  <w:vMerge/>
                  <w:shd w:val="clear" w:color="000000" w:fill="F2F2F2"/>
                  <w:tcMar>
                    <w:top w:w="15" w:type="dxa"/>
                    <w:left w:w="15" w:type="dxa"/>
                    <w:bottom w:w="0" w:type="dxa"/>
                    <w:right w:w="15" w:type="dxa"/>
                  </w:tcMar>
                  <w:vAlign w:val="center"/>
                </w:tcPr>
                <w:p w14:paraId="6C3C3298"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p>
              </w:tc>
              <w:tc>
                <w:tcPr>
                  <w:tcW w:w="515" w:type="pct"/>
                  <w:shd w:val="clear" w:color="000000" w:fill="FFFFFF"/>
                  <w:vAlign w:val="center"/>
                </w:tcPr>
                <w:p w14:paraId="5C6DDE03"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2</w:t>
                  </w:r>
                </w:p>
              </w:tc>
              <w:tc>
                <w:tcPr>
                  <w:tcW w:w="720" w:type="pct"/>
                  <w:shd w:val="clear" w:color="000000" w:fill="FFFFFF"/>
                  <w:tcMar>
                    <w:top w:w="15" w:type="dxa"/>
                    <w:left w:w="15" w:type="dxa"/>
                    <w:bottom w:w="0" w:type="dxa"/>
                    <w:right w:w="15" w:type="dxa"/>
                  </w:tcMar>
                  <w:vAlign w:val="center"/>
                </w:tcPr>
                <w:p w14:paraId="7DEB0F66"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w:t>
                  </w:r>
                </w:p>
              </w:tc>
              <w:tc>
                <w:tcPr>
                  <w:tcW w:w="2260" w:type="pct"/>
                  <w:shd w:val="clear" w:color="000000" w:fill="FFFFFF"/>
                  <w:tcMar>
                    <w:top w:w="15" w:type="dxa"/>
                    <w:left w:w="15" w:type="dxa"/>
                    <w:bottom w:w="0" w:type="dxa"/>
                    <w:right w:w="15" w:type="dxa"/>
                  </w:tcMar>
                  <w:vAlign w:val="center"/>
                </w:tcPr>
                <w:p w14:paraId="3DBAB4FD" w14:textId="77777777" w:rsidR="00A830E6" w:rsidRPr="00F83E0A" w:rsidRDefault="00A830E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 Uniformadas Policía.</w:t>
                  </w:r>
                </w:p>
              </w:tc>
              <w:tc>
                <w:tcPr>
                  <w:tcW w:w="400" w:type="pct"/>
                  <w:shd w:val="clear" w:color="auto" w:fill="auto"/>
                  <w:tcMar>
                    <w:top w:w="15" w:type="dxa"/>
                    <w:left w:w="15" w:type="dxa"/>
                    <w:bottom w:w="0" w:type="dxa"/>
                    <w:right w:w="15" w:type="dxa"/>
                  </w:tcMar>
                  <w:vAlign w:val="center"/>
                </w:tcPr>
                <w:p w14:paraId="3EBE2E58"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70</w:t>
                  </w:r>
                </w:p>
              </w:tc>
            </w:tr>
            <w:tr w:rsidR="00A830E6" w:rsidRPr="00F83E0A" w14:paraId="1B36E122" w14:textId="77777777" w:rsidTr="000B3798">
              <w:trPr>
                <w:trHeight w:val="20"/>
              </w:trPr>
              <w:tc>
                <w:tcPr>
                  <w:tcW w:w="1105" w:type="pct"/>
                  <w:vMerge/>
                  <w:shd w:val="clear" w:color="000000" w:fill="F2F2F2"/>
                  <w:tcMar>
                    <w:top w:w="15" w:type="dxa"/>
                    <w:left w:w="15" w:type="dxa"/>
                    <w:bottom w:w="0" w:type="dxa"/>
                    <w:right w:w="15" w:type="dxa"/>
                  </w:tcMar>
                  <w:vAlign w:val="center"/>
                </w:tcPr>
                <w:p w14:paraId="4CEEE900"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p>
              </w:tc>
              <w:tc>
                <w:tcPr>
                  <w:tcW w:w="515" w:type="pct"/>
                  <w:shd w:val="clear" w:color="000000" w:fill="FFFFFF"/>
                  <w:vAlign w:val="center"/>
                </w:tcPr>
                <w:p w14:paraId="046D9433"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3</w:t>
                  </w:r>
                </w:p>
              </w:tc>
              <w:tc>
                <w:tcPr>
                  <w:tcW w:w="720" w:type="pct"/>
                  <w:shd w:val="clear" w:color="000000" w:fill="FFFFFF"/>
                  <w:tcMar>
                    <w:top w:w="15" w:type="dxa"/>
                    <w:left w:w="15" w:type="dxa"/>
                    <w:bottom w:w="0" w:type="dxa"/>
                    <w:right w:w="15" w:type="dxa"/>
                  </w:tcMar>
                  <w:vAlign w:val="center"/>
                </w:tcPr>
                <w:p w14:paraId="7ADB0AEB"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w:t>
                  </w:r>
                </w:p>
              </w:tc>
              <w:tc>
                <w:tcPr>
                  <w:tcW w:w="2260" w:type="pct"/>
                  <w:shd w:val="clear" w:color="000000" w:fill="FFFFFF"/>
                  <w:tcMar>
                    <w:top w:w="15" w:type="dxa"/>
                    <w:left w:w="15" w:type="dxa"/>
                    <w:bottom w:w="0" w:type="dxa"/>
                    <w:right w:w="15" w:type="dxa"/>
                  </w:tcMar>
                  <w:vAlign w:val="center"/>
                </w:tcPr>
                <w:p w14:paraId="403EC186" w14:textId="77777777" w:rsidR="00A830E6" w:rsidRPr="00F83E0A" w:rsidRDefault="00A830E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Entre 190 a 250 cc (cilindrada comercial) No Uniformadas Policía</w:t>
                  </w:r>
                </w:p>
              </w:tc>
              <w:tc>
                <w:tcPr>
                  <w:tcW w:w="400" w:type="pct"/>
                  <w:shd w:val="clear" w:color="auto" w:fill="auto"/>
                  <w:tcMar>
                    <w:top w:w="15" w:type="dxa"/>
                    <w:left w:w="15" w:type="dxa"/>
                    <w:bottom w:w="0" w:type="dxa"/>
                    <w:right w:w="15" w:type="dxa"/>
                  </w:tcMar>
                  <w:vAlign w:val="center"/>
                </w:tcPr>
                <w:p w14:paraId="4292F7BD"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75</w:t>
                  </w:r>
                </w:p>
              </w:tc>
            </w:tr>
            <w:tr w:rsidR="00A830E6" w:rsidRPr="00F83E0A" w14:paraId="57E9966F" w14:textId="77777777" w:rsidTr="000B3798">
              <w:trPr>
                <w:trHeight w:val="20"/>
              </w:trPr>
              <w:tc>
                <w:tcPr>
                  <w:tcW w:w="1105" w:type="pct"/>
                  <w:vMerge/>
                  <w:vAlign w:val="center"/>
                  <w:hideMark/>
                </w:tcPr>
                <w:p w14:paraId="2367962B" w14:textId="77777777" w:rsidR="00A830E6" w:rsidRPr="00F83E0A" w:rsidRDefault="00A830E6" w:rsidP="00E95D68">
                  <w:pPr>
                    <w:framePr w:hSpace="141" w:wrap="around" w:vAnchor="text" w:hAnchor="margin" w:y="51"/>
                    <w:suppressOverlap/>
                    <w:rPr>
                      <w:rFonts w:asciiTheme="minorHAnsi" w:hAnsiTheme="minorHAnsi" w:cstheme="minorHAnsi"/>
                      <w:b/>
                      <w:bCs/>
                      <w:sz w:val="20"/>
                      <w:szCs w:val="20"/>
                    </w:rPr>
                  </w:pPr>
                </w:p>
              </w:tc>
              <w:tc>
                <w:tcPr>
                  <w:tcW w:w="515" w:type="pct"/>
                  <w:shd w:val="clear" w:color="000000" w:fill="FFFFFF"/>
                  <w:vAlign w:val="center"/>
                </w:tcPr>
                <w:p w14:paraId="57F8A7AB"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4</w:t>
                  </w:r>
                </w:p>
              </w:tc>
              <w:tc>
                <w:tcPr>
                  <w:tcW w:w="720" w:type="pct"/>
                  <w:shd w:val="clear" w:color="000000" w:fill="FFFFFF"/>
                  <w:tcMar>
                    <w:top w:w="15" w:type="dxa"/>
                    <w:left w:w="15" w:type="dxa"/>
                    <w:bottom w:w="0" w:type="dxa"/>
                    <w:right w:w="15" w:type="dxa"/>
                  </w:tcMar>
                  <w:vAlign w:val="center"/>
                </w:tcPr>
                <w:p w14:paraId="79451FDD"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w:t>
                  </w:r>
                </w:p>
              </w:tc>
              <w:tc>
                <w:tcPr>
                  <w:tcW w:w="2260" w:type="pct"/>
                  <w:shd w:val="clear" w:color="000000" w:fill="FFFFFF"/>
                  <w:tcMar>
                    <w:top w:w="15" w:type="dxa"/>
                    <w:left w:w="15" w:type="dxa"/>
                    <w:bottom w:w="0" w:type="dxa"/>
                    <w:right w:w="15" w:type="dxa"/>
                  </w:tcMar>
                  <w:vAlign w:val="center"/>
                </w:tcPr>
                <w:p w14:paraId="6BE44BD5" w14:textId="77777777" w:rsidR="00A830E6" w:rsidRPr="00F83E0A" w:rsidRDefault="00A830E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 No Uniformadas Policía.</w:t>
                  </w:r>
                </w:p>
              </w:tc>
              <w:tc>
                <w:tcPr>
                  <w:tcW w:w="400" w:type="pct"/>
                  <w:shd w:val="clear" w:color="auto" w:fill="auto"/>
                  <w:tcMar>
                    <w:top w:w="15" w:type="dxa"/>
                    <w:left w:w="15" w:type="dxa"/>
                    <w:bottom w:w="0" w:type="dxa"/>
                    <w:right w:w="15" w:type="dxa"/>
                  </w:tcMar>
                  <w:vAlign w:val="center"/>
                </w:tcPr>
                <w:p w14:paraId="303E0F9C"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04</w:t>
                  </w:r>
                </w:p>
              </w:tc>
            </w:tr>
            <w:tr w:rsidR="00A830E6" w:rsidRPr="00F83E0A" w14:paraId="12B73A78" w14:textId="77777777" w:rsidTr="000B3798">
              <w:trPr>
                <w:trHeight w:val="20"/>
              </w:trPr>
              <w:tc>
                <w:tcPr>
                  <w:tcW w:w="1105" w:type="pct"/>
                  <w:shd w:val="clear" w:color="000000" w:fill="F2F2F2"/>
                  <w:tcMar>
                    <w:top w:w="15" w:type="dxa"/>
                    <w:left w:w="15" w:type="dxa"/>
                    <w:bottom w:w="0" w:type="dxa"/>
                    <w:right w:w="15" w:type="dxa"/>
                  </w:tcMar>
                  <w:vAlign w:val="center"/>
                  <w:hideMark/>
                </w:tcPr>
                <w:p w14:paraId="373CF418" w14:textId="77777777" w:rsidR="00A830E6" w:rsidRPr="00F83E0A" w:rsidRDefault="00A830E6"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EJERCITO NACIONAL</w:t>
                  </w:r>
                </w:p>
              </w:tc>
              <w:tc>
                <w:tcPr>
                  <w:tcW w:w="515" w:type="pct"/>
                  <w:shd w:val="clear" w:color="000000" w:fill="FFFFFF"/>
                  <w:vAlign w:val="center"/>
                </w:tcPr>
                <w:p w14:paraId="386D1968"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5</w:t>
                  </w:r>
                </w:p>
              </w:tc>
              <w:tc>
                <w:tcPr>
                  <w:tcW w:w="720" w:type="pct"/>
                  <w:shd w:val="clear" w:color="000000" w:fill="FFFFFF"/>
                  <w:tcMar>
                    <w:top w:w="15" w:type="dxa"/>
                    <w:left w:w="15" w:type="dxa"/>
                    <w:bottom w:w="0" w:type="dxa"/>
                    <w:right w:w="15" w:type="dxa"/>
                  </w:tcMar>
                  <w:vAlign w:val="center"/>
                </w:tcPr>
                <w:p w14:paraId="4C7478B5"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w:t>
                  </w:r>
                </w:p>
              </w:tc>
              <w:tc>
                <w:tcPr>
                  <w:tcW w:w="2260" w:type="pct"/>
                  <w:shd w:val="clear" w:color="000000" w:fill="FFFFFF"/>
                  <w:tcMar>
                    <w:top w:w="15" w:type="dxa"/>
                    <w:left w:w="15" w:type="dxa"/>
                    <w:bottom w:w="0" w:type="dxa"/>
                    <w:right w:w="15" w:type="dxa"/>
                  </w:tcMar>
                  <w:vAlign w:val="center"/>
                </w:tcPr>
                <w:p w14:paraId="2B478DFF" w14:textId="43ECBCBC" w:rsidR="00EC0FDE" w:rsidRPr="00F83E0A" w:rsidRDefault="00A830E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 Uniformadas Ejército.</w:t>
                  </w:r>
                </w:p>
              </w:tc>
              <w:tc>
                <w:tcPr>
                  <w:tcW w:w="400" w:type="pct"/>
                  <w:shd w:val="clear" w:color="auto" w:fill="auto"/>
                  <w:tcMar>
                    <w:top w:w="15" w:type="dxa"/>
                    <w:left w:w="15" w:type="dxa"/>
                    <w:bottom w:w="0" w:type="dxa"/>
                    <w:right w:w="15" w:type="dxa"/>
                  </w:tcMar>
                  <w:vAlign w:val="center"/>
                </w:tcPr>
                <w:p w14:paraId="731F4C18" w14:textId="77777777" w:rsidR="00A830E6" w:rsidRPr="00F83E0A" w:rsidRDefault="00A830E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50</w:t>
                  </w:r>
                </w:p>
              </w:tc>
            </w:tr>
          </w:tbl>
          <w:p w14:paraId="4230D1F3" w14:textId="4B7951A3" w:rsidR="00A830E6" w:rsidRPr="00F83E0A" w:rsidRDefault="00A830E6" w:rsidP="00CD3CF7">
            <w:pPr>
              <w:rPr>
                <w:rFonts w:asciiTheme="minorHAnsi" w:hAnsiTheme="minorHAnsi" w:cstheme="minorHAnsi"/>
                <w:color w:val="FF0000"/>
                <w:sz w:val="20"/>
                <w:szCs w:val="20"/>
              </w:rPr>
            </w:pPr>
            <w:r w:rsidRPr="00F83E0A">
              <w:rPr>
                <w:rFonts w:asciiTheme="minorHAnsi" w:hAnsiTheme="minorHAnsi" w:cstheme="minorHAnsi"/>
                <w:bCs/>
                <w:sz w:val="20"/>
                <w:szCs w:val="20"/>
              </w:rPr>
              <w:t xml:space="preserve"> </w:t>
            </w:r>
          </w:p>
          <w:p w14:paraId="523FCC48" w14:textId="77777777" w:rsidR="00EC0FDE" w:rsidRPr="00F83E0A" w:rsidRDefault="00EC0FDE" w:rsidP="00CD3CF7">
            <w:pPr>
              <w:rPr>
                <w:rFonts w:asciiTheme="minorHAnsi" w:hAnsiTheme="minorHAnsi" w:cstheme="minorHAnsi"/>
                <w:color w:val="FF0000"/>
                <w:sz w:val="20"/>
                <w:szCs w:val="20"/>
              </w:rPr>
            </w:pPr>
          </w:p>
          <w:p w14:paraId="65F33D1A" w14:textId="77777777" w:rsidR="00A830E6" w:rsidRPr="00D676DC" w:rsidRDefault="00A830E6" w:rsidP="00CD3CF7">
            <w:pPr>
              <w:pStyle w:val="Ttulo1"/>
              <w:numPr>
                <w:ilvl w:val="0"/>
                <w:numId w:val="2"/>
              </w:numPr>
              <w:ind w:left="720"/>
              <w:rPr>
                <w:rFonts w:asciiTheme="minorHAnsi" w:hAnsiTheme="minorHAnsi" w:cstheme="minorHAnsi"/>
                <w:sz w:val="20"/>
                <w:szCs w:val="20"/>
              </w:rPr>
            </w:pPr>
            <w:r w:rsidRPr="00D676DC">
              <w:rPr>
                <w:rFonts w:asciiTheme="minorHAnsi" w:hAnsiTheme="minorHAnsi" w:cstheme="minorHAnsi"/>
                <w:sz w:val="20"/>
                <w:szCs w:val="20"/>
              </w:rPr>
              <w:t>POLICÍA NACIONAL</w:t>
            </w:r>
          </w:p>
          <w:p w14:paraId="3F7C08E1" w14:textId="77777777" w:rsidR="00A830E6" w:rsidRPr="00D676DC" w:rsidRDefault="00A830E6" w:rsidP="00CD3CF7">
            <w:pPr>
              <w:rPr>
                <w:rFonts w:asciiTheme="minorHAnsi" w:hAnsiTheme="minorHAnsi" w:cstheme="minorHAnsi"/>
                <w:sz w:val="20"/>
                <w:szCs w:val="20"/>
                <w:lang w:eastAsia="es-ES"/>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0"/>
              <w:gridCol w:w="507"/>
              <w:gridCol w:w="1287"/>
              <w:gridCol w:w="3621"/>
              <w:gridCol w:w="598"/>
            </w:tblGrid>
            <w:tr w:rsidR="00F83E0A" w:rsidRPr="00D676DC" w14:paraId="09D78A91" w14:textId="77777777" w:rsidTr="00F83E0A">
              <w:trPr>
                <w:trHeight w:val="19"/>
              </w:trPr>
              <w:tc>
                <w:tcPr>
                  <w:tcW w:w="1137" w:type="pct"/>
                  <w:shd w:val="clear" w:color="000000" w:fill="F2F2F2"/>
                  <w:tcMar>
                    <w:top w:w="15" w:type="dxa"/>
                    <w:left w:w="15" w:type="dxa"/>
                    <w:bottom w:w="0" w:type="dxa"/>
                    <w:right w:w="15" w:type="dxa"/>
                  </w:tcMar>
                  <w:vAlign w:val="center"/>
                  <w:hideMark/>
                </w:tcPr>
                <w:p w14:paraId="146D71F0"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Organismo</w:t>
                  </w:r>
                </w:p>
              </w:tc>
              <w:tc>
                <w:tcPr>
                  <w:tcW w:w="326" w:type="pct"/>
                  <w:shd w:val="clear" w:color="000000" w:fill="F2F2F2"/>
                  <w:vAlign w:val="center"/>
                </w:tcPr>
                <w:p w14:paraId="45B8C1A1"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Lote</w:t>
                  </w:r>
                </w:p>
              </w:tc>
              <w:tc>
                <w:tcPr>
                  <w:tcW w:w="827" w:type="pct"/>
                  <w:shd w:val="clear" w:color="000000" w:fill="F2F2F2"/>
                  <w:tcMar>
                    <w:top w:w="15" w:type="dxa"/>
                    <w:left w:w="15" w:type="dxa"/>
                    <w:bottom w:w="0" w:type="dxa"/>
                    <w:right w:w="15" w:type="dxa"/>
                  </w:tcMar>
                  <w:vAlign w:val="center"/>
                  <w:hideMark/>
                </w:tcPr>
                <w:p w14:paraId="5BE9153A"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Necesidad</w:t>
                  </w:r>
                </w:p>
              </w:tc>
              <w:tc>
                <w:tcPr>
                  <w:tcW w:w="2326" w:type="pct"/>
                  <w:shd w:val="clear" w:color="000000" w:fill="F2F2F2"/>
                  <w:tcMar>
                    <w:top w:w="15" w:type="dxa"/>
                    <w:left w:w="15" w:type="dxa"/>
                    <w:bottom w:w="0" w:type="dxa"/>
                    <w:right w:w="15" w:type="dxa"/>
                  </w:tcMar>
                  <w:vAlign w:val="center"/>
                  <w:hideMark/>
                </w:tcPr>
                <w:p w14:paraId="17E046D0"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Descripción necesidad</w:t>
                  </w:r>
                </w:p>
              </w:tc>
              <w:tc>
                <w:tcPr>
                  <w:tcW w:w="384" w:type="pct"/>
                  <w:shd w:val="clear" w:color="000000" w:fill="F2F2F2"/>
                  <w:tcMar>
                    <w:top w:w="15" w:type="dxa"/>
                    <w:left w:w="15" w:type="dxa"/>
                    <w:bottom w:w="0" w:type="dxa"/>
                    <w:right w:w="15" w:type="dxa"/>
                  </w:tcMar>
                  <w:vAlign w:val="center"/>
                  <w:hideMark/>
                </w:tcPr>
                <w:p w14:paraId="12094CE4"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Cant.</w:t>
                  </w:r>
                </w:p>
              </w:tc>
            </w:tr>
            <w:tr w:rsidR="00A830E6" w:rsidRPr="00D676DC" w14:paraId="3C5A3B61" w14:textId="77777777" w:rsidTr="00F83E0A">
              <w:trPr>
                <w:trHeight w:val="19"/>
              </w:trPr>
              <w:tc>
                <w:tcPr>
                  <w:tcW w:w="1137" w:type="pct"/>
                  <w:vMerge w:val="restart"/>
                  <w:shd w:val="clear" w:color="000000" w:fill="F2F2F2"/>
                  <w:tcMar>
                    <w:top w:w="15" w:type="dxa"/>
                    <w:left w:w="15" w:type="dxa"/>
                    <w:bottom w:w="0" w:type="dxa"/>
                    <w:right w:w="15" w:type="dxa"/>
                  </w:tcMar>
                  <w:vAlign w:val="center"/>
                  <w:hideMark/>
                </w:tcPr>
                <w:p w14:paraId="2CEB97F2"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r w:rsidRPr="00D676DC">
                    <w:rPr>
                      <w:rFonts w:asciiTheme="minorHAnsi" w:hAnsiTheme="minorHAnsi" w:cstheme="minorHAnsi"/>
                      <w:b/>
                      <w:bCs/>
                      <w:sz w:val="20"/>
                      <w:szCs w:val="20"/>
                    </w:rPr>
                    <w:t>POLICÍA NACIONAL</w:t>
                  </w:r>
                </w:p>
              </w:tc>
              <w:tc>
                <w:tcPr>
                  <w:tcW w:w="326" w:type="pct"/>
                  <w:shd w:val="clear" w:color="000000" w:fill="FFFFFF"/>
                  <w:vAlign w:val="center"/>
                </w:tcPr>
                <w:p w14:paraId="6530EC63"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1</w:t>
                  </w:r>
                </w:p>
              </w:tc>
              <w:tc>
                <w:tcPr>
                  <w:tcW w:w="827" w:type="pct"/>
                  <w:shd w:val="clear" w:color="000000" w:fill="FFFFFF"/>
                  <w:tcMar>
                    <w:top w:w="15" w:type="dxa"/>
                    <w:left w:w="15" w:type="dxa"/>
                    <w:bottom w:w="0" w:type="dxa"/>
                    <w:right w:w="15" w:type="dxa"/>
                  </w:tcMar>
                  <w:vAlign w:val="center"/>
                </w:tcPr>
                <w:p w14:paraId="20E98B20"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Motocicleta</w:t>
                  </w:r>
                </w:p>
              </w:tc>
              <w:tc>
                <w:tcPr>
                  <w:tcW w:w="2326" w:type="pct"/>
                  <w:shd w:val="clear" w:color="000000" w:fill="FFFFFF"/>
                  <w:tcMar>
                    <w:top w:w="15" w:type="dxa"/>
                    <w:left w:w="15" w:type="dxa"/>
                    <w:bottom w:w="0" w:type="dxa"/>
                    <w:right w:w="15" w:type="dxa"/>
                  </w:tcMar>
                  <w:vAlign w:val="center"/>
                </w:tcPr>
                <w:p w14:paraId="3A8B1973" w14:textId="77777777" w:rsidR="00A830E6" w:rsidRPr="00D676DC" w:rsidRDefault="00A830E6" w:rsidP="00E95D68">
                  <w:pPr>
                    <w:framePr w:hSpace="141" w:wrap="around" w:vAnchor="text" w:hAnchor="margin" w:y="51"/>
                    <w:suppressOverlap/>
                    <w:rPr>
                      <w:rFonts w:asciiTheme="minorHAnsi" w:hAnsiTheme="minorHAnsi" w:cstheme="minorHAnsi"/>
                      <w:sz w:val="20"/>
                      <w:szCs w:val="20"/>
                    </w:rPr>
                  </w:pPr>
                  <w:r w:rsidRPr="00D676DC">
                    <w:rPr>
                      <w:rFonts w:asciiTheme="minorHAnsi" w:hAnsiTheme="minorHAnsi" w:cstheme="minorHAnsi"/>
                      <w:sz w:val="20"/>
                      <w:szCs w:val="20"/>
                    </w:rPr>
                    <w:t>Entre 280 a 300 cc (cilindrada comercial) Uniformadas Policía.</w:t>
                  </w:r>
                </w:p>
              </w:tc>
              <w:tc>
                <w:tcPr>
                  <w:tcW w:w="384" w:type="pct"/>
                  <w:shd w:val="clear" w:color="auto" w:fill="auto"/>
                  <w:tcMar>
                    <w:top w:w="15" w:type="dxa"/>
                    <w:left w:w="15" w:type="dxa"/>
                    <w:bottom w:w="0" w:type="dxa"/>
                    <w:right w:w="15" w:type="dxa"/>
                  </w:tcMar>
                  <w:vAlign w:val="center"/>
                </w:tcPr>
                <w:p w14:paraId="055C2DEB" w14:textId="77777777" w:rsidR="00A830E6" w:rsidRPr="00D676DC" w:rsidRDefault="00A830E6" w:rsidP="00E95D68">
                  <w:pPr>
                    <w:framePr w:hSpace="141" w:wrap="around" w:vAnchor="text" w:hAnchor="margin" w:y="51"/>
                    <w:suppressOverlap/>
                    <w:jc w:val="center"/>
                    <w:rPr>
                      <w:rFonts w:asciiTheme="minorHAnsi" w:hAnsiTheme="minorHAnsi" w:cstheme="minorHAnsi"/>
                      <w:b/>
                      <w:sz w:val="20"/>
                      <w:szCs w:val="20"/>
                    </w:rPr>
                  </w:pPr>
                  <w:r w:rsidRPr="00D676DC">
                    <w:rPr>
                      <w:rFonts w:asciiTheme="minorHAnsi" w:hAnsiTheme="minorHAnsi" w:cstheme="minorHAnsi"/>
                      <w:sz w:val="20"/>
                      <w:szCs w:val="20"/>
                    </w:rPr>
                    <w:t>387</w:t>
                  </w:r>
                </w:p>
              </w:tc>
            </w:tr>
            <w:tr w:rsidR="00A830E6" w:rsidRPr="00D676DC" w14:paraId="3F5826FC" w14:textId="77777777" w:rsidTr="00F83E0A">
              <w:trPr>
                <w:trHeight w:val="19"/>
              </w:trPr>
              <w:tc>
                <w:tcPr>
                  <w:tcW w:w="1137" w:type="pct"/>
                  <w:vMerge/>
                  <w:shd w:val="clear" w:color="000000" w:fill="F2F2F2"/>
                  <w:tcMar>
                    <w:top w:w="15" w:type="dxa"/>
                    <w:left w:w="15" w:type="dxa"/>
                    <w:bottom w:w="0" w:type="dxa"/>
                    <w:right w:w="15" w:type="dxa"/>
                  </w:tcMar>
                  <w:vAlign w:val="center"/>
                </w:tcPr>
                <w:p w14:paraId="6CA4DC1E"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p>
              </w:tc>
              <w:tc>
                <w:tcPr>
                  <w:tcW w:w="326" w:type="pct"/>
                  <w:shd w:val="clear" w:color="000000" w:fill="FFFFFF"/>
                  <w:vAlign w:val="center"/>
                </w:tcPr>
                <w:p w14:paraId="0B9D499C"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2</w:t>
                  </w:r>
                </w:p>
              </w:tc>
              <w:tc>
                <w:tcPr>
                  <w:tcW w:w="827" w:type="pct"/>
                  <w:shd w:val="clear" w:color="000000" w:fill="FFFFFF"/>
                  <w:tcMar>
                    <w:top w:w="15" w:type="dxa"/>
                    <w:left w:w="15" w:type="dxa"/>
                    <w:bottom w:w="0" w:type="dxa"/>
                    <w:right w:w="15" w:type="dxa"/>
                  </w:tcMar>
                  <w:vAlign w:val="center"/>
                </w:tcPr>
                <w:p w14:paraId="2C1DAFED"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Motocicleta</w:t>
                  </w:r>
                </w:p>
              </w:tc>
              <w:tc>
                <w:tcPr>
                  <w:tcW w:w="2326" w:type="pct"/>
                  <w:shd w:val="clear" w:color="000000" w:fill="FFFFFF"/>
                  <w:tcMar>
                    <w:top w:w="15" w:type="dxa"/>
                    <w:left w:w="15" w:type="dxa"/>
                    <w:bottom w:w="0" w:type="dxa"/>
                    <w:right w:w="15" w:type="dxa"/>
                  </w:tcMar>
                  <w:vAlign w:val="center"/>
                </w:tcPr>
                <w:p w14:paraId="09F2F12A" w14:textId="77777777" w:rsidR="00A830E6" w:rsidRPr="00D676DC" w:rsidRDefault="00A830E6" w:rsidP="00E95D68">
                  <w:pPr>
                    <w:framePr w:hSpace="141" w:wrap="around" w:vAnchor="text" w:hAnchor="margin" w:y="51"/>
                    <w:suppressOverlap/>
                    <w:rPr>
                      <w:rFonts w:asciiTheme="minorHAnsi" w:hAnsiTheme="minorHAnsi" w:cstheme="minorHAnsi"/>
                      <w:sz w:val="20"/>
                      <w:szCs w:val="20"/>
                    </w:rPr>
                  </w:pPr>
                  <w:r w:rsidRPr="00D676DC">
                    <w:rPr>
                      <w:rFonts w:asciiTheme="minorHAnsi" w:hAnsiTheme="minorHAnsi" w:cstheme="minorHAnsi"/>
                      <w:sz w:val="20"/>
                      <w:szCs w:val="20"/>
                    </w:rPr>
                    <w:t>Entre 640 a 660 cc (cilindrada comercial) Uniformadas Policía.</w:t>
                  </w:r>
                </w:p>
              </w:tc>
              <w:tc>
                <w:tcPr>
                  <w:tcW w:w="384" w:type="pct"/>
                  <w:shd w:val="clear" w:color="auto" w:fill="auto"/>
                  <w:tcMar>
                    <w:top w:w="15" w:type="dxa"/>
                    <w:left w:w="15" w:type="dxa"/>
                    <w:bottom w:w="0" w:type="dxa"/>
                    <w:right w:w="15" w:type="dxa"/>
                  </w:tcMar>
                  <w:vAlign w:val="center"/>
                </w:tcPr>
                <w:p w14:paraId="481A9879"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70</w:t>
                  </w:r>
                </w:p>
              </w:tc>
            </w:tr>
            <w:tr w:rsidR="00A830E6" w:rsidRPr="00D676DC" w14:paraId="47A57CC1" w14:textId="77777777" w:rsidTr="00F83E0A">
              <w:trPr>
                <w:trHeight w:val="19"/>
              </w:trPr>
              <w:tc>
                <w:tcPr>
                  <w:tcW w:w="1137" w:type="pct"/>
                  <w:vMerge/>
                  <w:shd w:val="clear" w:color="000000" w:fill="F2F2F2"/>
                  <w:tcMar>
                    <w:top w:w="15" w:type="dxa"/>
                    <w:left w:w="15" w:type="dxa"/>
                    <w:bottom w:w="0" w:type="dxa"/>
                    <w:right w:w="15" w:type="dxa"/>
                  </w:tcMar>
                  <w:vAlign w:val="center"/>
                </w:tcPr>
                <w:p w14:paraId="33DC60E6" w14:textId="77777777" w:rsidR="00A830E6" w:rsidRPr="00D676DC" w:rsidRDefault="00A830E6" w:rsidP="00E95D68">
                  <w:pPr>
                    <w:framePr w:hSpace="141" w:wrap="around" w:vAnchor="text" w:hAnchor="margin" w:y="51"/>
                    <w:suppressOverlap/>
                    <w:jc w:val="center"/>
                    <w:rPr>
                      <w:rFonts w:asciiTheme="minorHAnsi" w:hAnsiTheme="minorHAnsi" w:cstheme="minorHAnsi"/>
                      <w:b/>
                      <w:bCs/>
                      <w:sz w:val="20"/>
                      <w:szCs w:val="20"/>
                    </w:rPr>
                  </w:pPr>
                </w:p>
              </w:tc>
              <w:tc>
                <w:tcPr>
                  <w:tcW w:w="326" w:type="pct"/>
                  <w:shd w:val="clear" w:color="000000" w:fill="FFFFFF"/>
                  <w:vAlign w:val="center"/>
                </w:tcPr>
                <w:p w14:paraId="287E18BE"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3</w:t>
                  </w:r>
                </w:p>
              </w:tc>
              <w:tc>
                <w:tcPr>
                  <w:tcW w:w="827" w:type="pct"/>
                  <w:shd w:val="clear" w:color="000000" w:fill="FFFFFF"/>
                  <w:tcMar>
                    <w:top w:w="15" w:type="dxa"/>
                    <w:left w:w="15" w:type="dxa"/>
                    <w:bottom w:w="0" w:type="dxa"/>
                    <w:right w:w="15" w:type="dxa"/>
                  </w:tcMar>
                  <w:vAlign w:val="center"/>
                </w:tcPr>
                <w:p w14:paraId="08880BEA"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Motocicleta</w:t>
                  </w:r>
                </w:p>
              </w:tc>
              <w:tc>
                <w:tcPr>
                  <w:tcW w:w="2326" w:type="pct"/>
                  <w:shd w:val="clear" w:color="000000" w:fill="FFFFFF"/>
                  <w:tcMar>
                    <w:top w:w="15" w:type="dxa"/>
                    <w:left w:w="15" w:type="dxa"/>
                    <w:bottom w:w="0" w:type="dxa"/>
                    <w:right w:w="15" w:type="dxa"/>
                  </w:tcMar>
                  <w:vAlign w:val="center"/>
                </w:tcPr>
                <w:p w14:paraId="663DD025" w14:textId="77777777" w:rsidR="00A830E6" w:rsidRPr="00D676DC" w:rsidRDefault="00A830E6" w:rsidP="00E95D68">
                  <w:pPr>
                    <w:framePr w:hSpace="141" w:wrap="around" w:vAnchor="text" w:hAnchor="margin" w:y="51"/>
                    <w:suppressOverlap/>
                    <w:rPr>
                      <w:rFonts w:asciiTheme="minorHAnsi" w:hAnsiTheme="minorHAnsi" w:cstheme="minorHAnsi"/>
                      <w:sz w:val="20"/>
                      <w:szCs w:val="20"/>
                    </w:rPr>
                  </w:pPr>
                  <w:r w:rsidRPr="00D676DC">
                    <w:rPr>
                      <w:rFonts w:asciiTheme="minorHAnsi" w:hAnsiTheme="minorHAnsi" w:cstheme="minorHAnsi"/>
                      <w:sz w:val="20"/>
                      <w:szCs w:val="20"/>
                    </w:rPr>
                    <w:t>Entre 190 a 250 cc (cilindrada comercial) No Uniformadas Policía</w:t>
                  </w:r>
                </w:p>
              </w:tc>
              <w:tc>
                <w:tcPr>
                  <w:tcW w:w="384" w:type="pct"/>
                  <w:shd w:val="clear" w:color="auto" w:fill="auto"/>
                  <w:tcMar>
                    <w:top w:w="15" w:type="dxa"/>
                    <w:left w:w="15" w:type="dxa"/>
                    <w:bottom w:w="0" w:type="dxa"/>
                    <w:right w:w="15" w:type="dxa"/>
                  </w:tcMar>
                  <w:vAlign w:val="center"/>
                </w:tcPr>
                <w:p w14:paraId="6C6707DC"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75</w:t>
                  </w:r>
                </w:p>
              </w:tc>
            </w:tr>
            <w:tr w:rsidR="00A830E6" w:rsidRPr="00D676DC" w14:paraId="780F8F20" w14:textId="77777777" w:rsidTr="00F83E0A">
              <w:trPr>
                <w:trHeight w:val="19"/>
              </w:trPr>
              <w:tc>
                <w:tcPr>
                  <w:tcW w:w="1137" w:type="pct"/>
                  <w:vMerge/>
                  <w:vAlign w:val="center"/>
                  <w:hideMark/>
                </w:tcPr>
                <w:p w14:paraId="32AFDF71" w14:textId="77777777" w:rsidR="00A830E6" w:rsidRPr="00D676DC" w:rsidRDefault="00A830E6" w:rsidP="00E95D68">
                  <w:pPr>
                    <w:framePr w:hSpace="141" w:wrap="around" w:vAnchor="text" w:hAnchor="margin" w:y="51"/>
                    <w:suppressOverlap/>
                    <w:rPr>
                      <w:rFonts w:asciiTheme="minorHAnsi" w:hAnsiTheme="minorHAnsi" w:cstheme="minorHAnsi"/>
                      <w:b/>
                      <w:bCs/>
                      <w:sz w:val="20"/>
                      <w:szCs w:val="20"/>
                    </w:rPr>
                  </w:pPr>
                </w:p>
              </w:tc>
              <w:tc>
                <w:tcPr>
                  <w:tcW w:w="326" w:type="pct"/>
                  <w:shd w:val="clear" w:color="000000" w:fill="FFFFFF"/>
                  <w:vAlign w:val="center"/>
                </w:tcPr>
                <w:p w14:paraId="201BB809"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4</w:t>
                  </w:r>
                </w:p>
              </w:tc>
              <w:tc>
                <w:tcPr>
                  <w:tcW w:w="827" w:type="pct"/>
                  <w:shd w:val="clear" w:color="000000" w:fill="FFFFFF"/>
                  <w:tcMar>
                    <w:top w:w="15" w:type="dxa"/>
                    <w:left w:w="15" w:type="dxa"/>
                    <w:bottom w:w="0" w:type="dxa"/>
                    <w:right w:w="15" w:type="dxa"/>
                  </w:tcMar>
                  <w:vAlign w:val="center"/>
                </w:tcPr>
                <w:p w14:paraId="626FFDC5" w14:textId="77777777" w:rsidR="00A830E6" w:rsidRPr="00D676DC" w:rsidRDefault="00A830E6" w:rsidP="00E95D68">
                  <w:pPr>
                    <w:framePr w:hSpace="141" w:wrap="around" w:vAnchor="text" w:hAnchor="margin" w:y="51"/>
                    <w:suppressOverlap/>
                    <w:jc w:val="center"/>
                    <w:rPr>
                      <w:rFonts w:asciiTheme="minorHAnsi" w:hAnsiTheme="minorHAnsi" w:cstheme="minorHAnsi"/>
                      <w:sz w:val="20"/>
                      <w:szCs w:val="20"/>
                    </w:rPr>
                  </w:pPr>
                  <w:r w:rsidRPr="00D676DC">
                    <w:rPr>
                      <w:rFonts w:asciiTheme="minorHAnsi" w:hAnsiTheme="minorHAnsi" w:cstheme="minorHAnsi"/>
                      <w:sz w:val="20"/>
                      <w:szCs w:val="20"/>
                    </w:rPr>
                    <w:t>Motocicleta</w:t>
                  </w:r>
                </w:p>
              </w:tc>
              <w:tc>
                <w:tcPr>
                  <w:tcW w:w="2326" w:type="pct"/>
                  <w:shd w:val="clear" w:color="000000" w:fill="FFFFFF"/>
                  <w:tcMar>
                    <w:top w:w="15" w:type="dxa"/>
                    <w:left w:w="15" w:type="dxa"/>
                    <w:bottom w:w="0" w:type="dxa"/>
                    <w:right w:w="15" w:type="dxa"/>
                  </w:tcMar>
                  <w:vAlign w:val="center"/>
                </w:tcPr>
                <w:p w14:paraId="7D6759DC" w14:textId="77777777" w:rsidR="00A830E6" w:rsidRPr="00D676DC" w:rsidRDefault="00A830E6" w:rsidP="00E95D68">
                  <w:pPr>
                    <w:framePr w:hSpace="141" w:wrap="around" w:vAnchor="text" w:hAnchor="margin" w:y="51"/>
                    <w:suppressOverlap/>
                    <w:rPr>
                      <w:rFonts w:asciiTheme="minorHAnsi" w:hAnsiTheme="minorHAnsi" w:cstheme="minorHAnsi"/>
                      <w:sz w:val="20"/>
                      <w:szCs w:val="20"/>
                    </w:rPr>
                  </w:pPr>
                  <w:r w:rsidRPr="00D676DC">
                    <w:rPr>
                      <w:rFonts w:asciiTheme="minorHAnsi" w:hAnsiTheme="minorHAnsi" w:cstheme="minorHAnsi"/>
                      <w:sz w:val="20"/>
                      <w:szCs w:val="20"/>
                    </w:rPr>
                    <w:t>Entre 640 a 660 cc (cilindrada comercial) No Uniformadas Policía.</w:t>
                  </w:r>
                </w:p>
              </w:tc>
              <w:tc>
                <w:tcPr>
                  <w:tcW w:w="384" w:type="pct"/>
                  <w:shd w:val="clear" w:color="auto" w:fill="auto"/>
                  <w:tcMar>
                    <w:top w:w="15" w:type="dxa"/>
                    <w:left w:w="15" w:type="dxa"/>
                    <w:bottom w:w="0" w:type="dxa"/>
                    <w:right w:w="15" w:type="dxa"/>
                  </w:tcMar>
                  <w:vAlign w:val="center"/>
                </w:tcPr>
                <w:p w14:paraId="00EF5153" w14:textId="77777777" w:rsidR="00A830E6" w:rsidRPr="00D676DC" w:rsidRDefault="00A830E6" w:rsidP="00E95D68">
                  <w:pPr>
                    <w:framePr w:hSpace="141" w:wrap="around" w:vAnchor="text" w:hAnchor="margin" w:y="51"/>
                    <w:suppressOverlap/>
                    <w:jc w:val="center"/>
                    <w:rPr>
                      <w:rFonts w:asciiTheme="minorHAnsi" w:hAnsiTheme="minorHAnsi" w:cstheme="minorHAnsi"/>
                      <w:b/>
                      <w:sz w:val="20"/>
                      <w:szCs w:val="20"/>
                    </w:rPr>
                  </w:pPr>
                  <w:r w:rsidRPr="00D676DC">
                    <w:rPr>
                      <w:rFonts w:asciiTheme="minorHAnsi" w:hAnsiTheme="minorHAnsi" w:cstheme="minorHAnsi"/>
                      <w:sz w:val="20"/>
                      <w:szCs w:val="20"/>
                    </w:rPr>
                    <w:t>04</w:t>
                  </w:r>
                </w:p>
              </w:tc>
            </w:tr>
          </w:tbl>
          <w:p w14:paraId="07F2C4C0" w14:textId="77777777" w:rsidR="00A830E6" w:rsidRPr="00D676DC" w:rsidRDefault="00A830E6" w:rsidP="00CD3CF7">
            <w:pPr>
              <w:rPr>
                <w:rFonts w:asciiTheme="minorHAnsi" w:hAnsiTheme="minorHAnsi" w:cstheme="minorHAnsi"/>
                <w:sz w:val="20"/>
                <w:szCs w:val="20"/>
                <w:lang w:eastAsia="es-ES"/>
              </w:rPr>
            </w:pPr>
          </w:p>
          <w:p w14:paraId="0772BE03" w14:textId="77777777" w:rsidR="00A830E6" w:rsidRPr="00D676DC" w:rsidRDefault="00A830E6" w:rsidP="00CD3CF7">
            <w:pPr>
              <w:rPr>
                <w:rFonts w:asciiTheme="minorHAnsi" w:hAnsiTheme="minorHAnsi" w:cstheme="minorHAnsi"/>
                <w:sz w:val="20"/>
                <w:szCs w:val="20"/>
                <w:lang w:eastAsia="en-US"/>
              </w:rPr>
            </w:pPr>
            <w:r w:rsidRPr="00D676DC">
              <w:rPr>
                <w:rFonts w:asciiTheme="minorHAnsi" w:hAnsiTheme="minorHAnsi" w:cstheme="minorHAnsi"/>
                <w:sz w:val="20"/>
                <w:szCs w:val="20"/>
                <w:lang w:eastAsia="en-US"/>
              </w:rPr>
              <w:t>A continuación, se detallan las fichas técnicas y las condiciones específicas que deberán cumplirse para cada uno de estos tipos de vehículos.</w:t>
            </w:r>
          </w:p>
          <w:p w14:paraId="57F03EC6" w14:textId="77777777" w:rsidR="00A830E6" w:rsidRPr="00D676DC" w:rsidRDefault="00A830E6" w:rsidP="00CD3CF7">
            <w:pPr>
              <w:rPr>
                <w:rFonts w:asciiTheme="minorHAnsi" w:hAnsiTheme="minorHAnsi" w:cstheme="minorHAnsi"/>
                <w:sz w:val="20"/>
                <w:szCs w:val="20"/>
                <w:lang w:eastAsia="en-US"/>
              </w:rPr>
            </w:pPr>
          </w:p>
          <w:p w14:paraId="36A508EC" w14:textId="554796F2" w:rsidR="00A830E6" w:rsidRPr="00D676DC" w:rsidRDefault="00D676DC" w:rsidP="00CD3CF7">
            <w:pPr>
              <w:pStyle w:val="Ttulo2"/>
              <w:rPr>
                <w:rFonts w:asciiTheme="minorHAnsi" w:hAnsiTheme="minorHAnsi" w:cstheme="minorHAnsi"/>
                <w:sz w:val="20"/>
                <w:szCs w:val="20"/>
              </w:rPr>
            </w:pPr>
            <w:r>
              <w:rPr>
                <w:rFonts w:asciiTheme="minorHAnsi" w:hAnsiTheme="minorHAnsi" w:cstheme="minorHAnsi"/>
                <w:sz w:val="20"/>
                <w:szCs w:val="20"/>
              </w:rPr>
              <w:t>A.</w:t>
            </w:r>
            <w:r w:rsidR="00A830E6" w:rsidRPr="00D676DC">
              <w:rPr>
                <w:rFonts w:asciiTheme="minorHAnsi" w:hAnsiTheme="minorHAnsi" w:cstheme="minorHAnsi"/>
                <w:sz w:val="20"/>
                <w:szCs w:val="20"/>
              </w:rPr>
              <w:t>1 Motocicleta Entre 280 a 300 cc (cilindrada comercial) Uniformadas Policía, cantidad 387 unidades.</w:t>
            </w:r>
          </w:p>
          <w:p w14:paraId="74541B26" w14:textId="77777777" w:rsidR="00A830E6" w:rsidRPr="00D676DC" w:rsidRDefault="00A830E6" w:rsidP="00CD3CF7">
            <w:pPr>
              <w:rPr>
                <w:rFonts w:asciiTheme="minorHAnsi" w:hAnsiTheme="minorHAnsi" w:cstheme="minorHAnsi"/>
                <w:sz w:val="20"/>
                <w:szCs w:val="20"/>
              </w:rPr>
            </w:pPr>
          </w:p>
          <w:p w14:paraId="59A283B4" w14:textId="77777777" w:rsidR="00A830E6" w:rsidRPr="00F83E0A" w:rsidRDefault="00A830E6" w:rsidP="00CD3CF7">
            <w:pPr>
              <w:rPr>
                <w:rFonts w:asciiTheme="minorHAnsi" w:hAnsiTheme="minorHAnsi" w:cstheme="minorHAnsi"/>
                <w:sz w:val="20"/>
                <w:szCs w:val="20"/>
              </w:rPr>
            </w:pPr>
            <w:r w:rsidRPr="00D676DC">
              <w:rPr>
                <w:rFonts w:asciiTheme="minorHAnsi" w:hAnsiTheme="minorHAnsi" w:cstheme="minorHAnsi"/>
                <w:sz w:val="20"/>
                <w:szCs w:val="20"/>
              </w:rPr>
              <w:lastRenderedPageBreak/>
              <w:t xml:space="preserve">Para la presente especificación técnica, es esencial considerar, en relación con la imagen y las adaptaciones pertinentes para el vehículo uniformado de la Policía, la aplicación de lo dispuesto en la Resolución 2711 del 21 de agosto de 2024, la cual </w:t>
            </w:r>
            <w:r w:rsidRPr="00421D6A">
              <w:rPr>
                <w:rFonts w:asciiTheme="minorHAnsi" w:hAnsiTheme="minorHAnsi" w:cstheme="minorHAnsi"/>
                <w:sz w:val="20"/>
                <w:szCs w:val="20"/>
              </w:rPr>
              <w:t>regula las especificaciones gráficas generales del parque automotor de la Policía Nacional.</w:t>
            </w:r>
          </w:p>
          <w:p w14:paraId="5D803D94" w14:textId="77777777" w:rsidR="00A830E6" w:rsidRPr="00F83E0A" w:rsidRDefault="00A830E6" w:rsidP="00C56FD2">
            <w:pPr>
              <w:pStyle w:val="Prrafodelista"/>
              <w:contextualSpacing/>
              <w:jc w:val="both"/>
              <w:rPr>
                <w:rFonts w:asciiTheme="minorHAnsi" w:hAnsiTheme="minorHAnsi" w:cstheme="minorHAnsi"/>
                <w:bCs/>
              </w:rPr>
            </w:pPr>
          </w:p>
          <w:tbl>
            <w:tblPr>
              <w:tblStyle w:val="Tablaconcuadrcula"/>
              <w:tblpPr w:leftFromText="141" w:rightFromText="141" w:vertAnchor="text" w:horzAnchor="margin" w:tblpXSpec="center" w:tblpY="18"/>
              <w:tblW w:w="8075" w:type="dxa"/>
              <w:tblLayout w:type="fixed"/>
              <w:tblLook w:val="04A0" w:firstRow="1" w:lastRow="0" w:firstColumn="1" w:lastColumn="0" w:noHBand="0" w:noVBand="1"/>
            </w:tblPr>
            <w:tblGrid>
              <w:gridCol w:w="2499"/>
              <w:gridCol w:w="5507"/>
              <w:gridCol w:w="69"/>
            </w:tblGrid>
            <w:tr w:rsidR="00A830E6" w:rsidRPr="00F83E0A" w14:paraId="107A1190" w14:textId="77777777" w:rsidTr="00A830E6">
              <w:tc>
                <w:tcPr>
                  <w:tcW w:w="8075" w:type="dxa"/>
                  <w:gridSpan w:val="3"/>
                </w:tcPr>
                <w:p w14:paraId="3E81B142" w14:textId="77777777" w:rsidR="00A830E6" w:rsidRPr="00F83E0A" w:rsidRDefault="00A830E6" w:rsidP="00CD3CF7">
                  <w:pPr>
                    <w:jc w:val="center"/>
                    <w:rPr>
                      <w:rFonts w:asciiTheme="minorHAnsi" w:hAnsiTheme="minorHAnsi" w:cstheme="minorHAnsi"/>
                      <w:sz w:val="20"/>
                      <w:szCs w:val="20"/>
                    </w:rPr>
                  </w:pPr>
                  <w:bookmarkStart w:id="0" w:name="_Hlk191626079"/>
                  <w:bookmarkStart w:id="1" w:name="_Hlk191625923"/>
                  <w:r w:rsidRPr="00F83E0A">
                    <w:rPr>
                      <w:rFonts w:asciiTheme="minorHAnsi" w:hAnsiTheme="minorHAnsi" w:cstheme="minorHAnsi"/>
                      <w:b/>
                      <w:spacing w:val="-4"/>
                      <w:sz w:val="20"/>
                      <w:szCs w:val="20"/>
                      <w:lang w:val="es-ES"/>
                    </w:rPr>
                    <w:t>MOTOCICLETA PARA SERVICIO DE VIGILANCIA - MNVCC</w:t>
                  </w:r>
                </w:p>
              </w:tc>
            </w:tr>
            <w:tr w:rsidR="00A830E6" w:rsidRPr="00F83E0A" w14:paraId="4B539221" w14:textId="77777777" w:rsidTr="00A830E6">
              <w:tc>
                <w:tcPr>
                  <w:tcW w:w="8075" w:type="dxa"/>
                  <w:gridSpan w:val="3"/>
                </w:tcPr>
                <w:p w14:paraId="360079F6"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La presente especificación técnica nace de la necesidad institucional de adquirir componente vehicular con las características técnicas descritas, este tipo de automotor suele ser usado para el patrullaje urbano y rural, actividades diarias desarrolladas en el servicio de Policía a nivel nacional. Institucionalmente, este vehículo es usado en el MNVCC como vehículo esencial en el servicio de vigilancia.</w:t>
                  </w:r>
                </w:p>
              </w:tc>
            </w:tr>
            <w:tr w:rsidR="00A830E6" w:rsidRPr="00F83E0A" w14:paraId="5D7CF189" w14:textId="77777777" w:rsidTr="00A830E6">
              <w:tc>
                <w:tcPr>
                  <w:tcW w:w="8075" w:type="dxa"/>
                  <w:gridSpan w:val="3"/>
                </w:tcPr>
                <w:p w14:paraId="6019EBEE" w14:textId="77777777" w:rsidR="00A830E6" w:rsidRPr="00F83E0A" w:rsidRDefault="00A830E6" w:rsidP="00CD3CF7">
                  <w:pPr>
                    <w:jc w:val="center"/>
                    <w:rPr>
                      <w:rFonts w:asciiTheme="minorHAnsi" w:hAnsiTheme="minorHAnsi" w:cstheme="minorHAnsi"/>
                      <w:b/>
                      <w:sz w:val="20"/>
                      <w:szCs w:val="20"/>
                    </w:rPr>
                  </w:pPr>
                  <w:r w:rsidRPr="00F83E0A">
                    <w:rPr>
                      <w:rFonts w:asciiTheme="minorHAnsi" w:hAnsiTheme="minorHAnsi" w:cstheme="minorHAnsi"/>
                      <w:b/>
                      <w:spacing w:val="2"/>
                      <w:sz w:val="20"/>
                      <w:szCs w:val="20"/>
                      <w:lang w:val="es-ES"/>
                    </w:rPr>
                    <w:t>1. REQUERIMIENTOS TÉCNICOS</w:t>
                  </w:r>
                </w:p>
              </w:tc>
            </w:tr>
            <w:tr w:rsidR="00A830E6" w:rsidRPr="00F83E0A" w14:paraId="224C5AA2" w14:textId="77777777" w:rsidTr="00A830E6">
              <w:trPr>
                <w:gridAfter w:val="1"/>
                <w:wAfter w:w="69" w:type="dxa"/>
              </w:trPr>
              <w:tc>
                <w:tcPr>
                  <w:tcW w:w="2499" w:type="dxa"/>
                  <w:vAlign w:val="center"/>
                </w:tcPr>
                <w:p w14:paraId="1D4AFA13" w14:textId="5DE53D59" w:rsidR="00A830E6" w:rsidRPr="00F83E0A" w:rsidRDefault="00A830E6" w:rsidP="00B51121">
                  <w:pPr>
                    <w:tabs>
                      <w:tab w:val="left" w:pos="2864"/>
                    </w:tabs>
                    <w:ind w:right="1120"/>
                    <w:jc w:val="center"/>
                    <w:rPr>
                      <w:rFonts w:asciiTheme="minorHAnsi" w:hAnsiTheme="minorHAnsi" w:cstheme="minorHAnsi"/>
                      <w:b/>
                      <w:sz w:val="20"/>
                      <w:szCs w:val="20"/>
                    </w:rPr>
                  </w:pPr>
                  <w:r w:rsidRPr="00F83E0A">
                    <w:rPr>
                      <w:rFonts w:asciiTheme="minorHAnsi" w:hAnsiTheme="minorHAnsi" w:cstheme="minorHAnsi"/>
                      <w:b/>
                      <w:sz w:val="20"/>
                      <w:szCs w:val="20"/>
                    </w:rPr>
                    <w:t>Especificación</w:t>
                  </w:r>
                </w:p>
              </w:tc>
              <w:tc>
                <w:tcPr>
                  <w:tcW w:w="5507" w:type="dxa"/>
                  <w:vAlign w:val="center"/>
                </w:tcPr>
                <w:p w14:paraId="6068748E" w14:textId="77777777" w:rsidR="00A830E6" w:rsidRPr="00F83E0A" w:rsidRDefault="00A830E6" w:rsidP="00CD3CF7">
                  <w:pPr>
                    <w:tabs>
                      <w:tab w:val="left" w:pos="2864"/>
                    </w:tabs>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A830E6" w:rsidRPr="00F83E0A" w14:paraId="121B681D" w14:textId="77777777" w:rsidTr="00A830E6">
              <w:trPr>
                <w:gridAfter w:val="1"/>
                <w:wAfter w:w="69" w:type="dxa"/>
              </w:trPr>
              <w:tc>
                <w:tcPr>
                  <w:tcW w:w="2499" w:type="dxa"/>
                  <w:vAlign w:val="center"/>
                </w:tcPr>
                <w:p w14:paraId="663DB3AB"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Cilindra» (comercial)</w:t>
                  </w:r>
                </w:p>
              </w:tc>
              <w:tc>
                <w:tcPr>
                  <w:tcW w:w="5507" w:type="dxa"/>
                  <w:vAlign w:val="center"/>
                </w:tcPr>
                <w:p w14:paraId="68229783"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Entre 280 a 300 cc (Cilindrada comercial)</w:t>
                  </w:r>
                </w:p>
              </w:tc>
            </w:tr>
            <w:tr w:rsidR="00A830E6" w:rsidRPr="00F83E0A" w14:paraId="7B3FCB99" w14:textId="77777777" w:rsidTr="00A830E6">
              <w:trPr>
                <w:gridAfter w:val="1"/>
                <w:wAfter w:w="69" w:type="dxa"/>
              </w:trPr>
              <w:tc>
                <w:tcPr>
                  <w:tcW w:w="2499" w:type="dxa"/>
                  <w:vAlign w:val="center"/>
                </w:tcPr>
                <w:p w14:paraId="4075ED1D"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Tipo</w:t>
                  </w:r>
                </w:p>
              </w:tc>
              <w:tc>
                <w:tcPr>
                  <w:tcW w:w="5507" w:type="dxa"/>
                  <w:vAlign w:val="center"/>
                </w:tcPr>
                <w:p w14:paraId="07163D71"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Doble propósito enduro</w:t>
                  </w:r>
                </w:p>
              </w:tc>
            </w:tr>
            <w:tr w:rsidR="00A830E6" w:rsidRPr="00F83E0A" w14:paraId="2D01DD50" w14:textId="77777777" w:rsidTr="00A830E6">
              <w:trPr>
                <w:gridAfter w:val="1"/>
                <w:wAfter w:w="69" w:type="dxa"/>
              </w:trPr>
              <w:tc>
                <w:tcPr>
                  <w:tcW w:w="2499" w:type="dxa"/>
                  <w:vAlign w:val="center"/>
                </w:tcPr>
                <w:p w14:paraId="5972AB96"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Modelo</w:t>
                  </w:r>
                </w:p>
              </w:tc>
              <w:tc>
                <w:tcPr>
                  <w:tcW w:w="5507" w:type="dxa"/>
                  <w:vAlign w:val="center"/>
                </w:tcPr>
                <w:p w14:paraId="1F2D6ED6"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Nuevo, no inferior al año de entrega</w:t>
                  </w:r>
                </w:p>
              </w:tc>
            </w:tr>
            <w:tr w:rsidR="00A830E6" w:rsidRPr="00F83E0A" w14:paraId="5D442FF3" w14:textId="77777777" w:rsidTr="00A830E6">
              <w:trPr>
                <w:gridAfter w:val="1"/>
                <w:wAfter w:w="69" w:type="dxa"/>
              </w:trPr>
              <w:tc>
                <w:tcPr>
                  <w:tcW w:w="2499" w:type="dxa"/>
                  <w:vAlign w:val="center"/>
                </w:tcPr>
                <w:p w14:paraId="3B940A2C"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Motor</w:t>
                  </w:r>
                </w:p>
              </w:tc>
              <w:tc>
                <w:tcPr>
                  <w:tcW w:w="5507" w:type="dxa"/>
                  <w:vAlign w:val="center"/>
                </w:tcPr>
                <w:p w14:paraId="39571818"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1,2 o 3 cilindros cuatro tiempos</w:t>
                  </w:r>
                </w:p>
              </w:tc>
            </w:tr>
            <w:tr w:rsidR="00A830E6" w:rsidRPr="00F83E0A" w14:paraId="1F1556FF" w14:textId="77777777" w:rsidTr="00A830E6">
              <w:trPr>
                <w:gridAfter w:val="1"/>
                <w:wAfter w:w="69" w:type="dxa"/>
              </w:trPr>
              <w:tc>
                <w:tcPr>
                  <w:tcW w:w="2499" w:type="dxa"/>
                  <w:vAlign w:val="center"/>
                </w:tcPr>
                <w:p w14:paraId="1BF07850"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Potencia</w:t>
                  </w:r>
                </w:p>
              </w:tc>
              <w:tc>
                <w:tcPr>
                  <w:tcW w:w="5507" w:type="dxa"/>
                  <w:vAlign w:val="center"/>
                </w:tcPr>
                <w:p w14:paraId="73445247"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Mínimo 25 HP (comercial)</w:t>
                  </w:r>
                </w:p>
              </w:tc>
            </w:tr>
            <w:tr w:rsidR="00A830E6" w:rsidRPr="00F83E0A" w14:paraId="58306B55" w14:textId="77777777" w:rsidTr="00A830E6">
              <w:trPr>
                <w:gridAfter w:val="1"/>
                <w:wAfter w:w="69" w:type="dxa"/>
              </w:trPr>
              <w:tc>
                <w:tcPr>
                  <w:tcW w:w="2499" w:type="dxa"/>
                  <w:vAlign w:val="center"/>
                </w:tcPr>
                <w:p w14:paraId="10B72904"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Sistema de arranque</w:t>
                  </w:r>
                </w:p>
              </w:tc>
              <w:tc>
                <w:tcPr>
                  <w:tcW w:w="5507" w:type="dxa"/>
                  <w:vAlign w:val="center"/>
                </w:tcPr>
                <w:p w14:paraId="5DAD30A7"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Eléctrico</w:t>
                  </w:r>
                </w:p>
              </w:tc>
            </w:tr>
            <w:tr w:rsidR="00A830E6" w:rsidRPr="00F83E0A" w14:paraId="5DE286BA" w14:textId="77777777" w:rsidTr="00A830E6">
              <w:trPr>
                <w:gridAfter w:val="1"/>
                <w:wAfter w:w="69" w:type="dxa"/>
              </w:trPr>
              <w:tc>
                <w:tcPr>
                  <w:tcW w:w="2499" w:type="dxa"/>
                  <w:vAlign w:val="center"/>
                </w:tcPr>
                <w:p w14:paraId="54926E99"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Sistema de encendido</w:t>
                  </w:r>
                </w:p>
              </w:tc>
              <w:tc>
                <w:tcPr>
                  <w:tcW w:w="5507" w:type="dxa"/>
                  <w:vAlign w:val="center"/>
                </w:tcPr>
                <w:p w14:paraId="10A9D1CE" w14:textId="77777777" w:rsidR="00A830E6" w:rsidRPr="00F83E0A" w:rsidRDefault="00A830E6" w:rsidP="00CD3CF7">
                  <w:pPr>
                    <w:tabs>
                      <w:tab w:val="left" w:pos="2864"/>
                    </w:tabs>
                    <w:rPr>
                      <w:rFonts w:asciiTheme="minorHAnsi" w:hAnsiTheme="minorHAnsi" w:cstheme="minorHAnsi"/>
                      <w:sz w:val="20"/>
                      <w:szCs w:val="20"/>
                    </w:rPr>
                  </w:pPr>
                  <w:r w:rsidRPr="00F83E0A">
                    <w:rPr>
                      <w:rFonts w:asciiTheme="minorHAnsi" w:hAnsiTheme="minorHAnsi" w:cstheme="minorHAnsi"/>
                      <w:sz w:val="20"/>
                      <w:szCs w:val="20"/>
                    </w:rPr>
                    <w:t>Electrónico</w:t>
                  </w:r>
                </w:p>
              </w:tc>
            </w:tr>
            <w:tr w:rsidR="00A830E6" w:rsidRPr="00F83E0A" w14:paraId="14833C3D" w14:textId="77777777" w:rsidTr="00A830E6">
              <w:trPr>
                <w:gridAfter w:val="1"/>
                <w:wAfter w:w="69" w:type="dxa"/>
              </w:trPr>
              <w:tc>
                <w:tcPr>
                  <w:tcW w:w="2499" w:type="dxa"/>
                  <w:vAlign w:val="center"/>
                </w:tcPr>
                <w:p w14:paraId="565784E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Sistema de alimentación</w:t>
                  </w:r>
                </w:p>
              </w:tc>
              <w:tc>
                <w:tcPr>
                  <w:tcW w:w="5507" w:type="dxa"/>
                  <w:vAlign w:val="center"/>
                </w:tcPr>
                <w:p w14:paraId="769385DC"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Inyección electrónica</w:t>
                  </w:r>
                </w:p>
              </w:tc>
            </w:tr>
            <w:tr w:rsidR="00A830E6" w:rsidRPr="00F83E0A" w14:paraId="4A3F303D" w14:textId="77777777" w:rsidTr="00A830E6">
              <w:trPr>
                <w:gridAfter w:val="1"/>
                <w:wAfter w:w="69" w:type="dxa"/>
              </w:trPr>
              <w:tc>
                <w:tcPr>
                  <w:tcW w:w="2499" w:type="dxa"/>
                  <w:vAlign w:val="center"/>
                </w:tcPr>
                <w:p w14:paraId="09AAB89F"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Combustible</w:t>
                  </w:r>
                </w:p>
              </w:tc>
              <w:tc>
                <w:tcPr>
                  <w:tcW w:w="5507" w:type="dxa"/>
                  <w:vAlign w:val="center"/>
                </w:tcPr>
                <w:p w14:paraId="757951AC"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Gasolina</w:t>
                  </w:r>
                </w:p>
              </w:tc>
            </w:tr>
            <w:tr w:rsidR="00A830E6" w:rsidRPr="00F83E0A" w14:paraId="5A6ABE9A" w14:textId="77777777" w:rsidTr="00A830E6">
              <w:trPr>
                <w:gridAfter w:val="1"/>
                <w:wAfter w:w="69" w:type="dxa"/>
              </w:trPr>
              <w:tc>
                <w:tcPr>
                  <w:tcW w:w="2499" w:type="dxa"/>
                  <w:vAlign w:val="center"/>
                </w:tcPr>
                <w:p w14:paraId="752A7EA1"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Embrague</w:t>
                  </w:r>
                </w:p>
              </w:tc>
              <w:tc>
                <w:tcPr>
                  <w:tcW w:w="5507" w:type="dxa"/>
                  <w:vAlign w:val="center"/>
                </w:tcPr>
                <w:p w14:paraId="7A48EAF5" w14:textId="3676A8F1" w:rsidR="00A830E6" w:rsidRPr="00F83E0A" w:rsidRDefault="00B51121" w:rsidP="00CD3CF7">
                  <w:pPr>
                    <w:rPr>
                      <w:rFonts w:asciiTheme="minorHAnsi" w:hAnsiTheme="minorHAnsi" w:cstheme="minorHAnsi"/>
                      <w:sz w:val="20"/>
                      <w:szCs w:val="20"/>
                    </w:rPr>
                  </w:pPr>
                  <w:r w:rsidRPr="00F83E0A">
                    <w:rPr>
                      <w:rFonts w:asciiTheme="minorHAnsi" w:hAnsiTheme="minorHAnsi" w:cstheme="minorHAnsi"/>
                      <w:sz w:val="20"/>
                      <w:szCs w:val="20"/>
                    </w:rPr>
                    <w:t>Multidisco</w:t>
                  </w:r>
                  <w:r w:rsidR="00A830E6" w:rsidRPr="00F83E0A">
                    <w:rPr>
                      <w:rFonts w:asciiTheme="minorHAnsi" w:hAnsiTheme="minorHAnsi" w:cstheme="minorHAnsi"/>
                      <w:sz w:val="20"/>
                      <w:szCs w:val="20"/>
                    </w:rPr>
                    <w:t xml:space="preserve"> bañado en aceite</w:t>
                  </w:r>
                </w:p>
              </w:tc>
            </w:tr>
            <w:tr w:rsidR="00A830E6" w:rsidRPr="00F83E0A" w14:paraId="79603A1F" w14:textId="77777777" w:rsidTr="00A830E6">
              <w:trPr>
                <w:gridAfter w:val="1"/>
                <w:wAfter w:w="69" w:type="dxa"/>
              </w:trPr>
              <w:tc>
                <w:tcPr>
                  <w:tcW w:w="2499" w:type="dxa"/>
                  <w:vAlign w:val="center"/>
                </w:tcPr>
                <w:p w14:paraId="4C1EEEB0"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Velocidad</w:t>
                  </w:r>
                </w:p>
              </w:tc>
              <w:tc>
                <w:tcPr>
                  <w:tcW w:w="5507" w:type="dxa"/>
                  <w:vAlign w:val="center"/>
                </w:tcPr>
                <w:p w14:paraId="59B7C07C"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Mínimo cinco velocidades</w:t>
                  </w:r>
                </w:p>
              </w:tc>
            </w:tr>
            <w:tr w:rsidR="00A830E6" w:rsidRPr="00F83E0A" w14:paraId="117F7C87" w14:textId="77777777" w:rsidTr="00A830E6">
              <w:trPr>
                <w:gridAfter w:val="1"/>
                <w:wAfter w:w="69" w:type="dxa"/>
              </w:trPr>
              <w:tc>
                <w:tcPr>
                  <w:tcW w:w="2499" w:type="dxa"/>
                  <w:vAlign w:val="center"/>
                </w:tcPr>
                <w:p w14:paraId="7BA2B8BC"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Transmisión</w:t>
                  </w:r>
                </w:p>
              </w:tc>
              <w:tc>
                <w:tcPr>
                  <w:tcW w:w="5507" w:type="dxa"/>
                  <w:vAlign w:val="center"/>
                </w:tcPr>
                <w:p w14:paraId="2C95FFB5"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Cadena con soporte protector de cadena de disco (suntour)</w:t>
                  </w:r>
                </w:p>
              </w:tc>
            </w:tr>
            <w:tr w:rsidR="00A830E6" w:rsidRPr="00F83E0A" w14:paraId="0DB3F3CA" w14:textId="77777777" w:rsidTr="00A830E6">
              <w:trPr>
                <w:gridAfter w:val="1"/>
                <w:wAfter w:w="69" w:type="dxa"/>
              </w:trPr>
              <w:tc>
                <w:tcPr>
                  <w:tcW w:w="2499" w:type="dxa"/>
                  <w:vAlign w:val="center"/>
                </w:tcPr>
                <w:p w14:paraId="62D8FC3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Chasis</w:t>
                  </w:r>
                </w:p>
              </w:tc>
              <w:tc>
                <w:tcPr>
                  <w:tcW w:w="5507" w:type="dxa"/>
                  <w:vAlign w:val="center"/>
                </w:tcPr>
                <w:p w14:paraId="3951AF04"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Doble cuna</w:t>
                  </w:r>
                </w:p>
              </w:tc>
            </w:tr>
            <w:tr w:rsidR="00A830E6" w:rsidRPr="00F83E0A" w14:paraId="44CB90FB" w14:textId="77777777" w:rsidTr="00A830E6">
              <w:trPr>
                <w:gridAfter w:val="1"/>
                <w:wAfter w:w="69" w:type="dxa"/>
              </w:trPr>
              <w:tc>
                <w:tcPr>
                  <w:tcW w:w="2499" w:type="dxa"/>
                  <w:vMerge w:val="restart"/>
                  <w:vAlign w:val="center"/>
                </w:tcPr>
                <w:p w14:paraId="4B9C3CDC"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Suspensión</w:t>
                  </w:r>
                </w:p>
              </w:tc>
              <w:tc>
                <w:tcPr>
                  <w:tcW w:w="5507" w:type="dxa"/>
                </w:tcPr>
                <w:p w14:paraId="43D7B1C4"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Delantera: horquilla telescópica</w:t>
                  </w:r>
                </w:p>
              </w:tc>
            </w:tr>
            <w:tr w:rsidR="00A830E6" w:rsidRPr="00F83E0A" w14:paraId="0F762F6C" w14:textId="77777777" w:rsidTr="00A830E6">
              <w:trPr>
                <w:gridAfter w:val="1"/>
                <w:wAfter w:w="69" w:type="dxa"/>
              </w:trPr>
              <w:tc>
                <w:tcPr>
                  <w:tcW w:w="2499" w:type="dxa"/>
                  <w:vMerge/>
                  <w:vAlign w:val="center"/>
                </w:tcPr>
                <w:p w14:paraId="5085D2C9" w14:textId="77777777" w:rsidR="00A830E6" w:rsidRPr="00F83E0A" w:rsidRDefault="00A830E6" w:rsidP="00CD3CF7">
                  <w:pPr>
                    <w:rPr>
                      <w:rFonts w:asciiTheme="minorHAnsi" w:hAnsiTheme="minorHAnsi" w:cstheme="minorHAnsi"/>
                      <w:sz w:val="20"/>
                      <w:szCs w:val="20"/>
                    </w:rPr>
                  </w:pPr>
                </w:p>
              </w:tc>
              <w:tc>
                <w:tcPr>
                  <w:tcW w:w="5507" w:type="dxa"/>
                </w:tcPr>
                <w:p w14:paraId="38F44E8C" w14:textId="77777777" w:rsidR="00A830E6" w:rsidRPr="00F83E0A" w:rsidRDefault="00A830E6" w:rsidP="00CD3CF7">
                  <w:pPr>
                    <w:tabs>
                      <w:tab w:val="left" w:pos="5262"/>
                    </w:tabs>
                    <w:ind w:right="756"/>
                    <w:rPr>
                      <w:rFonts w:asciiTheme="minorHAnsi" w:hAnsiTheme="minorHAnsi" w:cstheme="minorHAnsi"/>
                      <w:sz w:val="20"/>
                      <w:szCs w:val="20"/>
                    </w:rPr>
                  </w:pPr>
                  <w:r w:rsidRPr="00F83E0A">
                    <w:rPr>
                      <w:rFonts w:asciiTheme="minorHAnsi" w:hAnsiTheme="minorHAnsi" w:cstheme="minorHAnsi"/>
                      <w:sz w:val="20"/>
                      <w:szCs w:val="20"/>
                    </w:rPr>
                    <w:t>Trasera: de resistencia que permita soportar la capacidad de carga ofrecida por el fabricante y puede ser: Compuesto por un vástago o pistón perforado y el muelle, ó Mono amortiguada, brazo oscilante o basculante</w:t>
                  </w:r>
                </w:p>
              </w:tc>
            </w:tr>
            <w:tr w:rsidR="00A830E6" w:rsidRPr="00F83E0A" w14:paraId="5A28A5DF" w14:textId="77777777" w:rsidTr="00A830E6">
              <w:trPr>
                <w:gridAfter w:val="1"/>
                <w:wAfter w:w="69" w:type="dxa"/>
              </w:trPr>
              <w:tc>
                <w:tcPr>
                  <w:tcW w:w="2499" w:type="dxa"/>
                  <w:vAlign w:val="center"/>
                </w:tcPr>
                <w:p w14:paraId="4405FE8D"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Frenos</w:t>
                  </w:r>
                </w:p>
              </w:tc>
              <w:tc>
                <w:tcPr>
                  <w:tcW w:w="5507" w:type="dxa"/>
                  <w:vAlign w:val="center"/>
                </w:tcPr>
                <w:p w14:paraId="35034988"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Disco ABS en las dos ruedas</w:t>
                  </w:r>
                </w:p>
              </w:tc>
            </w:tr>
            <w:tr w:rsidR="00A830E6" w:rsidRPr="00F83E0A" w14:paraId="4E28ED75" w14:textId="77777777" w:rsidTr="00A830E6">
              <w:trPr>
                <w:gridAfter w:val="1"/>
                <w:wAfter w:w="69" w:type="dxa"/>
              </w:trPr>
              <w:tc>
                <w:tcPr>
                  <w:tcW w:w="2499" w:type="dxa"/>
                  <w:vAlign w:val="center"/>
                </w:tcPr>
                <w:p w14:paraId="64703014"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Color</w:t>
                  </w:r>
                </w:p>
              </w:tc>
              <w:tc>
                <w:tcPr>
                  <w:tcW w:w="5507" w:type="dxa"/>
                </w:tcPr>
                <w:p w14:paraId="3EF167D3" w14:textId="77777777" w:rsidR="00A830E6" w:rsidRPr="00F83E0A" w:rsidRDefault="00A830E6" w:rsidP="00CD3CF7">
                  <w:pPr>
                    <w:tabs>
                      <w:tab w:val="right" w:pos="7031"/>
                    </w:tabs>
                    <w:spacing w:before="36"/>
                    <w:rPr>
                      <w:rFonts w:asciiTheme="minorHAnsi" w:hAnsiTheme="minorHAnsi" w:cstheme="minorHAnsi"/>
                      <w:sz w:val="20"/>
                      <w:szCs w:val="20"/>
                    </w:rPr>
                  </w:pPr>
                  <w:r w:rsidRPr="00F83E0A">
                    <w:rPr>
                      <w:rFonts w:asciiTheme="minorHAnsi" w:hAnsiTheme="minorHAnsi" w:cstheme="minorHAnsi"/>
                      <w:sz w:val="20"/>
                      <w:szCs w:val="20"/>
                    </w:rPr>
                    <w:t xml:space="preserve">Resolución No 2711 del 21 de agosto de 2024, por la cual se reglamenta las especificaciones graficas generales para el parque automotor de la policía nacional. </w:t>
                  </w:r>
                </w:p>
              </w:tc>
            </w:tr>
            <w:tr w:rsidR="00A830E6" w:rsidRPr="00F83E0A" w14:paraId="6E33C807" w14:textId="77777777" w:rsidTr="00A830E6">
              <w:trPr>
                <w:gridAfter w:val="1"/>
                <w:wAfter w:w="69" w:type="dxa"/>
              </w:trPr>
              <w:tc>
                <w:tcPr>
                  <w:tcW w:w="2499" w:type="dxa"/>
                  <w:vAlign w:val="center"/>
                </w:tcPr>
                <w:p w14:paraId="132A793F"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Sistema eléctrico</w:t>
                  </w:r>
                </w:p>
              </w:tc>
              <w:tc>
                <w:tcPr>
                  <w:tcW w:w="5507" w:type="dxa"/>
                </w:tcPr>
                <w:p w14:paraId="5F7A3443" w14:textId="77777777" w:rsidR="00A830E6" w:rsidRPr="00F83E0A" w:rsidRDefault="00A830E6" w:rsidP="00CD3CF7">
                  <w:pPr>
                    <w:tabs>
                      <w:tab w:val="left" w:pos="495"/>
                      <w:tab w:val="left" w:pos="1413"/>
                      <w:tab w:val="left" w:pos="1737"/>
                      <w:tab w:val="left" w:pos="2988"/>
                      <w:tab w:val="left" w:pos="4257"/>
                      <w:tab w:val="left" w:pos="4581"/>
                      <w:tab w:val="left" w:pos="5139"/>
                      <w:tab w:val="left" w:pos="5481"/>
                      <w:tab w:val="left" w:pos="6300"/>
                      <w:tab w:val="right" w:pos="7031"/>
                    </w:tabs>
                    <w:ind w:left="32"/>
                    <w:rPr>
                      <w:rFonts w:asciiTheme="minorHAnsi" w:hAnsiTheme="minorHAnsi" w:cstheme="minorHAnsi"/>
                      <w:sz w:val="20"/>
                      <w:szCs w:val="20"/>
                    </w:rPr>
                  </w:pPr>
                  <w:r w:rsidRPr="00F83E0A">
                    <w:rPr>
                      <w:rFonts w:asciiTheme="minorHAnsi" w:hAnsiTheme="minorHAnsi" w:cstheme="minorHAnsi"/>
                      <w:sz w:val="20"/>
                      <w:szCs w:val="20"/>
                    </w:rPr>
                    <w:t>Con</w:t>
                  </w:r>
                  <w:r w:rsidRPr="00F83E0A">
                    <w:rPr>
                      <w:rFonts w:asciiTheme="minorHAnsi" w:hAnsiTheme="minorHAnsi" w:cstheme="minorHAnsi"/>
                      <w:sz w:val="20"/>
                      <w:szCs w:val="20"/>
                    </w:rPr>
                    <w:tab/>
                    <w:t>capacidad</w:t>
                  </w:r>
                  <w:r w:rsidRPr="00F83E0A">
                    <w:rPr>
                      <w:rFonts w:asciiTheme="minorHAnsi" w:hAnsiTheme="minorHAnsi" w:cstheme="minorHAnsi"/>
                      <w:sz w:val="20"/>
                      <w:szCs w:val="20"/>
                    </w:rPr>
                    <w:tab/>
                    <w:t>de</w:t>
                  </w:r>
                  <w:r w:rsidRPr="00F83E0A">
                    <w:rPr>
                      <w:rFonts w:asciiTheme="minorHAnsi" w:hAnsiTheme="minorHAnsi" w:cstheme="minorHAnsi"/>
                      <w:sz w:val="20"/>
                      <w:szCs w:val="20"/>
                    </w:rPr>
                    <w:tab/>
                    <w:t>abastecer los requerimientos de todos los sistemas en pleno funcionamiento</w:t>
                  </w:r>
                </w:p>
              </w:tc>
            </w:tr>
            <w:tr w:rsidR="00A830E6" w:rsidRPr="00F83E0A" w14:paraId="10E57419" w14:textId="77777777" w:rsidTr="00A830E6">
              <w:trPr>
                <w:gridAfter w:val="1"/>
                <w:wAfter w:w="69" w:type="dxa"/>
              </w:trPr>
              <w:tc>
                <w:tcPr>
                  <w:tcW w:w="2499" w:type="dxa"/>
                  <w:vAlign w:val="center"/>
                </w:tcPr>
                <w:p w14:paraId="538D9EA4"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lang w:val="es-ES"/>
                    </w:rPr>
                    <w:t>Luces</w:t>
                  </w:r>
                </w:p>
              </w:tc>
              <w:tc>
                <w:tcPr>
                  <w:tcW w:w="5507" w:type="dxa"/>
                  <w:vAlign w:val="center"/>
                </w:tcPr>
                <w:p w14:paraId="7B0BDB35"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pacing w:val="1"/>
                      <w:sz w:val="20"/>
                      <w:szCs w:val="20"/>
                      <w:lang w:val="es-ES"/>
                    </w:rPr>
                    <w:t>Las reglamentadas por el Ministerio de Transportes, con sistema de encendido automático.</w:t>
                  </w:r>
                </w:p>
              </w:tc>
            </w:tr>
            <w:tr w:rsidR="00A830E6" w:rsidRPr="00F83E0A" w14:paraId="0FD04837" w14:textId="77777777" w:rsidTr="00A830E6">
              <w:trPr>
                <w:gridAfter w:val="1"/>
                <w:wAfter w:w="69" w:type="dxa"/>
              </w:trPr>
              <w:tc>
                <w:tcPr>
                  <w:tcW w:w="2499" w:type="dxa"/>
                  <w:vAlign w:val="center"/>
                </w:tcPr>
                <w:p w14:paraId="4DA38FAA"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Llantas y rines</w:t>
                  </w:r>
                </w:p>
              </w:tc>
              <w:tc>
                <w:tcPr>
                  <w:tcW w:w="5507" w:type="dxa"/>
                  <w:vAlign w:val="center"/>
                </w:tcPr>
                <w:p w14:paraId="16CB4986"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Las estipuladas por el fabricante tipo dual.</w:t>
                  </w:r>
                </w:p>
              </w:tc>
            </w:tr>
            <w:tr w:rsidR="00A830E6" w:rsidRPr="00F83E0A" w14:paraId="7FD14FFF" w14:textId="77777777" w:rsidTr="00A830E6">
              <w:trPr>
                <w:gridAfter w:val="1"/>
                <w:wAfter w:w="69" w:type="dxa"/>
              </w:trPr>
              <w:tc>
                <w:tcPr>
                  <w:tcW w:w="2499" w:type="dxa"/>
                  <w:vAlign w:val="center"/>
                </w:tcPr>
                <w:p w14:paraId="446F11BD"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Distancia al piso</w:t>
                  </w:r>
                </w:p>
              </w:tc>
              <w:tc>
                <w:tcPr>
                  <w:tcW w:w="5507" w:type="dxa"/>
                  <w:vAlign w:val="center"/>
                </w:tcPr>
                <w:p w14:paraId="74085C7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Mínimo 250 mm</w:t>
                  </w:r>
                </w:p>
              </w:tc>
            </w:tr>
            <w:tr w:rsidR="00A830E6" w:rsidRPr="00F83E0A" w14:paraId="0CD93A9D" w14:textId="77777777" w:rsidTr="00A830E6">
              <w:trPr>
                <w:gridAfter w:val="1"/>
                <w:wAfter w:w="69" w:type="dxa"/>
              </w:trPr>
              <w:tc>
                <w:tcPr>
                  <w:tcW w:w="2499" w:type="dxa"/>
                  <w:vAlign w:val="center"/>
                </w:tcPr>
                <w:p w14:paraId="1BF6DE27"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Capacidad de tanque</w:t>
                  </w:r>
                </w:p>
              </w:tc>
              <w:tc>
                <w:tcPr>
                  <w:tcW w:w="5507" w:type="dxa"/>
                  <w:vAlign w:val="center"/>
                </w:tcPr>
                <w:p w14:paraId="68B54306"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Capacidad mínima para 2,5 gal.</w:t>
                  </w:r>
                </w:p>
              </w:tc>
            </w:tr>
            <w:tr w:rsidR="00A830E6" w:rsidRPr="00F83E0A" w14:paraId="041E6704" w14:textId="77777777" w:rsidTr="00A830E6">
              <w:trPr>
                <w:gridAfter w:val="1"/>
                <w:wAfter w:w="69" w:type="dxa"/>
              </w:trPr>
              <w:tc>
                <w:tcPr>
                  <w:tcW w:w="2499" w:type="dxa"/>
                  <w:vAlign w:val="center"/>
                </w:tcPr>
                <w:p w14:paraId="04AA4F10"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Tablero de instrumentos</w:t>
                  </w:r>
                </w:p>
              </w:tc>
              <w:tc>
                <w:tcPr>
                  <w:tcW w:w="5507" w:type="dxa"/>
                  <w:vAlign w:val="center"/>
                </w:tcPr>
                <w:p w14:paraId="14A7CAD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Digital con medidor de combustible y check engine</w:t>
                  </w:r>
                </w:p>
              </w:tc>
            </w:tr>
            <w:tr w:rsidR="00A830E6" w:rsidRPr="00F83E0A" w14:paraId="20D3E11A" w14:textId="77777777" w:rsidTr="00A830E6">
              <w:trPr>
                <w:gridAfter w:val="1"/>
                <w:wAfter w:w="69" w:type="dxa"/>
              </w:trPr>
              <w:tc>
                <w:tcPr>
                  <w:tcW w:w="2499" w:type="dxa"/>
                  <w:vAlign w:val="center"/>
                </w:tcPr>
                <w:p w14:paraId="1D62B90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Control de emisiones</w:t>
                  </w:r>
                </w:p>
              </w:tc>
              <w:tc>
                <w:tcPr>
                  <w:tcW w:w="5507" w:type="dxa"/>
                  <w:vAlign w:val="center"/>
                </w:tcPr>
                <w:p w14:paraId="6F621531"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Debe cumplir con la Euro 3 o superior</w:t>
                  </w:r>
                </w:p>
              </w:tc>
            </w:tr>
            <w:tr w:rsidR="00A830E6" w:rsidRPr="00F83E0A" w14:paraId="4094F016" w14:textId="77777777" w:rsidTr="00A830E6">
              <w:trPr>
                <w:gridAfter w:val="1"/>
                <w:wAfter w:w="69" w:type="dxa"/>
              </w:trPr>
              <w:tc>
                <w:tcPr>
                  <w:tcW w:w="2499" w:type="dxa"/>
                  <w:vAlign w:val="center"/>
                </w:tcPr>
                <w:p w14:paraId="7B6F7649"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Accesorios</w:t>
                  </w:r>
                </w:p>
              </w:tc>
              <w:tc>
                <w:tcPr>
                  <w:tcW w:w="5507" w:type="dxa"/>
                </w:tcPr>
                <w:p w14:paraId="7E19D889"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Soporte lateral, protector inferior de motor, parrilla porta maletero, protectores de manilar, mando de luces y sirena totalmente impermeable.</w:t>
                  </w:r>
                </w:p>
              </w:tc>
            </w:tr>
            <w:tr w:rsidR="00A830E6" w:rsidRPr="00F83E0A" w14:paraId="5A5FC25E" w14:textId="77777777" w:rsidTr="00A830E6">
              <w:trPr>
                <w:gridAfter w:val="1"/>
                <w:wAfter w:w="69" w:type="dxa"/>
              </w:trPr>
              <w:tc>
                <w:tcPr>
                  <w:tcW w:w="2499" w:type="dxa"/>
                  <w:vAlign w:val="center"/>
                </w:tcPr>
                <w:p w14:paraId="2CCB609F"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Garantía</w:t>
                  </w:r>
                </w:p>
              </w:tc>
              <w:tc>
                <w:tcPr>
                  <w:tcW w:w="5507" w:type="dxa"/>
                </w:tcPr>
                <w:p w14:paraId="11468B6E" w14:textId="77777777" w:rsidR="00A830E6" w:rsidRPr="00F83E0A" w:rsidRDefault="00A830E6" w:rsidP="00CD3CF7">
                  <w:pPr>
                    <w:tabs>
                      <w:tab w:val="left" w:pos="464"/>
                      <w:tab w:val="left" w:pos="1058"/>
                      <w:tab w:val="left" w:pos="1278"/>
                      <w:tab w:val="left" w:pos="1692"/>
                      <w:tab w:val="left" w:pos="2862"/>
                      <w:tab w:val="left" w:pos="3478"/>
                      <w:tab w:val="right" w:pos="4583"/>
                      <w:tab w:val="left" w:pos="4734"/>
                      <w:tab w:val="left" w:pos="5072"/>
                      <w:tab w:val="left" w:pos="5782"/>
                      <w:tab w:val="left" w:pos="6109"/>
                      <w:tab w:val="right" w:pos="7020"/>
                    </w:tabs>
                    <w:rPr>
                      <w:rFonts w:asciiTheme="minorHAnsi" w:hAnsiTheme="minorHAnsi" w:cstheme="minorHAnsi"/>
                      <w:sz w:val="20"/>
                      <w:szCs w:val="20"/>
                    </w:rPr>
                  </w:pPr>
                  <w:r w:rsidRPr="00F83E0A">
                    <w:rPr>
                      <w:rFonts w:asciiTheme="minorHAnsi" w:hAnsiTheme="minorHAnsi" w:cstheme="minorHAnsi"/>
                      <w:sz w:val="20"/>
                      <w:szCs w:val="20"/>
                    </w:rPr>
                    <w:t>Las motos y sus componentes deben ser originales de fábrica, no se aceptan Modificaciones, ensambles o adaptaciones por parte del concesionario o distribuidor, excepto las que requiera la Policía Nacional descritas en la presente especificación técnica.</w:t>
                  </w:r>
                </w:p>
              </w:tc>
            </w:tr>
            <w:tr w:rsidR="00A830E6" w:rsidRPr="00F83E0A" w14:paraId="4DEE79B9" w14:textId="77777777" w:rsidTr="00A830E6">
              <w:trPr>
                <w:gridAfter w:val="1"/>
                <w:wAfter w:w="69" w:type="dxa"/>
              </w:trPr>
              <w:tc>
                <w:tcPr>
                  <w:tcW w:w="2499" w:type="dxa"/>
                  <w:vAlign w:val="center"/>
                </w:tcPr>
                <w:p w14:paraId="26B06DF6"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Kit de herramientas</w:t>
                  </w:r>
                </w:p>
              </w:tc>
              <w:tc>
                <w:tcPr>
                  <w:tcW w:w="5507" w:type="dxa"/>
                </w:tcPr>
                <w:p w14:paraId="597739BA"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Las suministradas por el fabricante, debe ofrecer como mínimo: una pinza, un alicate, una copa de bujías, un juego de 4 destornilladores (pala y estrella), un calibrador de aire, un juego de 4 llaves mixtas, un hombre solo y un estuche porta herramientas. Y todos los demás elementos en cumplimiento de las condiciones establecidas por el ministerio de transporte.</w:t>
                  </w:r>
                </w:p>
              </w:tc>
            </w:tr>
            <w:tr w:rsidR="00A830E6" w:rsidRPr="00F83E0A" w14:paraId="18B7E221" w14:textId="77777777" w:rsidTr="00A830E6">
              <w:trPr>
                <w:gridAfter w:val="1"/>
                <w:wAfter w:w="69" w:type="dxa"/>
              </w:trPr>
              <w:tc>
                <w:tcPr>
                  <w:tcW w:w="2499" w:type="dxa"/>
                  <w:vAlign w:val="center"/>
                </w:tcPr>
                <w:p w14:paraId="50C0904A" w14:textId="77777777" w:rsidR="00A830E6" w:rsidRPr="00F83E0A" w:rsidRDefault="00A830E6" w:rsidP="00CD3CF7">
                  <w:pPr>
                    <w:jc w:val="both"/>
                    <w:rPr>
                      <w:rFonts w:asciiTheme="minorHAnsi" w:hAnsiTheme="minorHAnsi" w:cstheme="minorHAnsi"/>
                      <w:sz w:val="20"/>
                      <w:szCs w:val="20"/>
                    </w:rPr>
                  </w:pPr>
                  <w:bookmarkStart w:id="2" w:name="_Hlk191626284"/>
                  <w:bookmarkStart w:id="3" w:name="_Hlk191626215"/>
                  <w:bookmarkEnd w:id="0"/>
                  <w:r w:rsidRPr="00F83E0A">
                    <w:rPr>
                      <w:rFonts w:asciiTheme="minorHAnsi" w:hAnsiTheme="minorHAnsi" w:cstheme="minorHAnsi"/>
                      <w:sz w:val="20"/>
                      <w:szCs w:val="20"/>
                    </w:rPr>
                    <w:t>Equipo</w:t>
                  </w:r>
                </w:p>
              </w:tc>
              <w:tc>
                <w:tcPr>
                  <w:tcW w:w="5507" w:type="dxa"/>
                </w:tcPr>
                <w:p w14:paraId="066C37CF" w14:textId="77777777" w:rsidR="00A830E6" w:rsidRPr="00F83E0A" w:rsidRDefault="00A830E6" w:rsidP="00CD3CF7">
                  <w:pPr>
                    <w:jc w:val="both"/>
                    <w:rPr>
                      <w:rFonts w:asciiTheme="minorHAnsi" w:hAnsiTheme="minorHAnsi" w:cstheme="minorHAnsi"/>
                      <w:sz w:val="20"/>
                      <w:szCs w:val="20"/>
                    </w:rPr>
                  </w:pPr>
                </w:p>
                <w:p w14:paraId="00A5BA46"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(02) Dos cascos abatibles o cerrados, que cumplan con la normatividad vigente del Ministerio de Transportes deben incluir simbología institucional (emblemas, colores, siglas y escudos Policía Nacional).</w:t>
                  </w:r>
                </w:p>
                <w:p w14:paraId="70E7BA23" w14:textId="77777777" w:rsidR="00A830E6" w:rsidRPr="00F83E0A" w:rsidRDefault="00A830E6" w:rsidP="00CD3CF7">
                  <w:pPr>
                    <w:jc w:val="both"/>
                    <w:rPr>
                      <w:rFonts w:asciiTheme="minorHAnsi" w:hAnsiTheme="minorHAnsi" w:cstheme="minorHAnsi"/>
                      <w:sz w:val="20"/>
                      <w:szCs w:val="20"/>
                    </w:rPr>
                  </w:pPr>
                </w:p>
                <w:p w14:paraId="04DCBF17"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(02) Dos impermeables de tres piezas (chaqueta, pantalón y zapatones) en color verde;</w:t>
                  </w:r>
                </w:p>
                <w:p w14:paraId="239B8370"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deben incluir simbología institucional (emblemas y escudos Policía Nacional), que cumplan</w:t>
                  </w:r>
                </w:p>
                <w:p w14:paraId="200E2E5D"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con la especificación técnica NTMD-0254-A2, en caso de actualización, la que la actualice.</w:t>
                  </w:r>
                </w:p>
                <w:p w14:paraId="5B1574FC" w14:textId="77777777" w:rsidR="00A830E6" w:rsidRPr="00F83E0A" w:rsidRDefault="00A830E6" w:rsidP="00CD3CF7">
                  <w:pPr>
                    <w:jc w:val="both"/>
                    <w:rPr>
                      <w:rFonts w:asciiTheme="minorHAnsi" w:hAnsiTheme="minorHAnsi" w:cstheme="minorHAnsi"/>
                      <w:sz w:val="20"/>
                      <w:szCs w:val="20"/>
                    </w:rPr>
                  </w:pPr>
                </w:p>
                <w:p w14:paraId="6135C129"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(02) Dos juegos de rodilleras, coderas y guantes según el anexo 1.</w:t>
                  </w:r>
                </w:p>
                <w:p w14:paraId="66402506" w14:textId="77777777" w:rsidR="00A830E6" w:rsidRPr="00F83E0A" w:rsidRDefault="00A830E6" w:rsidP="00CD3CF7">
                  <w:pPr>
                    <w:jc w:val="both"/>
                    <w:rPr>
                      <w:rFonts w:asciiTheme="minorHAnsi" w:hAnsiTheme="minorHAnsi" w:cstheme="minorHAnsi"/>
                      <w:sz w:val="20"/>
                      <w:szCs w:val="20"/>
                    </w:rPr>
                  </w:pPr>
                </w:p>
                <w:p w14:paraId="45D93CEF"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(01) Maletero de alta resistencia, instalado en la parte trasera en su respectiva parrilla resistente a la vibración, con un rango mínimo entre 30 litros y 40 litros, de color en cumplimiento de la resolución 2711 de 2024.</w:t>
                  </w:r>
                </w:p>
                <w:p w14:paraId="3A0369ED" w14:textId="77777777" w:rsidR="00A830E6" w:rsidRPr="00F83E0A" w:rsidRDefault="00A830E6" w:rsidP="00CD3CF7">
                  <w:pPr>
                    <w:jc w:val="both"/>
                    <w:rPr>
                      <w:rFonts w:asciiTheme="minorHAnsi" w:hAnsiTheme="minorHAnsi" w:cstheme="minorHAnsi"/>
                      <w:sz w:val="20"/>
                      <w:szCs w:val="20"/>
                    </w:rPr>
                  </w:pPr>
                </w:p>
                <w:p w14:paraId="30037F6B"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(01) Porta tonfa: este se encontrará colocado al costado derecho de la defensa en la parte superior sujeta mediante una base metálica que impida que la tonfa se mueva con el movimiento constante de la motocicleta</w:t>
                  </w:r>
                </w:p>
                <w:p w14:paraId="113BE8F1" w14:textId="77777777" w:rsidR="00A830E6" w:rsidRPr="00F83E0A" w:rsidRDefault="00A830E6" w:rsidP="00CD3CF7">
                  <w:pPr>
                    <w:jc w:val="both"/>
                    <w:rPr>
                      <w:rFonts w:asciiTheme="minorHAnsi" w:hAnsiTheme="minorHAnsi" w:cstheme="minorHAnsi"/>
                      <w:sz w:val="20"/>
                      <w:szCs w:val="20"/>
                    </w:rPr>
                  </w:pPr>
                </w:p>
                <w:p w14:paraId="42641A73"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Nota 1: Parámetros que serán revisados por parte del Grupo Control de Calidad de la Dirección Administrativa y Financiera de la Policía Nacional.</w:t>
                  </w:r>
                </w:p>
                <w:p w14:paraId="155790C3" w14:textId="77777777" w:rsidR="00A830E6" w:rsidRPr="00F83E0A" w:rsidRDefault="00A830E6" w:rsidP="00CD3CF7">
                  <w:pPr>
                    <w:jc w:val="both"/>
                    <w:rPr>
                      <w:rFonts w:asciiTheme="minorHAnsi" w:hAnsiTheme="minorHAnsi" w:cstheme="minorHAnsi"/>
                      <w:sz w:val="20"/>
                      <w:szCs w:val="20"/>
                    </w:rPr>
                  </w:pPr>
                </w:p>
                <w:p w14:paraId="091E2498" w14:textId="31754DD8"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lastRenderedPageBreak/>
                    <w:t>Nota 2: Se debe anexar certificación expedida por parte del oferente del cumplimiento del</w:t>
                  </w:r>
                  <w:r w:rsidR="00646699" w:rsidRPr="00F83E0A">
                    <w:rPr>
                      <w:rFonts w:asciiTheme="minorHAnsi" w:hAnsiTheme="minorHAnsi" w:cstheme="minorHAnsi"/>
                      <w:sz w:val="20"/>
                      <w:szCs w:val="20"/>
                    </w:rPr>
                    <w:t xml:space="preserve"> </w:t>
                  </w:r>
                  <w:r w:rsidRPr="00F83E0A">
                    <w:rPr>
                      <w:rFonts w:asciiTheme="minorHAnsi" w:hAnsiTheme="minorHAnsi" w:cstheme="minorHAnsi"/>
                      <w:sz w:val="20"/>
                      <w:szCs w:val="20"/>
                    </w:rPr>
                    <w:t>cien por ciento (100%) de lo establecido en las especificaciones técnicas.</w:t>
                  </w:r>
                </w:p>
                <w:p w14:paraId="646E8A6C" w14:textId="77777777" w:rsidR="00A830E6" w:rsidRPr="00F83E0A" w:rsidRDefault="00A830E6" w:rsidP="00CD3CF7">
                  <w:pPr>
                    <w:jc w:val="both"/>
                    <w:rPr>
                      <w:rFonts w:asciiTheme="minorHAnsi" w:hAnsiTheme="minorHAnsi" w:cstheme="minorHAnsi"/>
                      <w:sz w:val="20"/>
                      <w:szCs w:val="20"/>
                    </w:rPr>
                  </w:pPr>
                </w:p>
                <w:p w14:paraId="7FC13BB4"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Nota 3: Para la recepción de los lotes producto terminado se realizará inspección de condiciones generales (diseño, materiales, acabados, confección) de acuerdo en lo establecido en las especificaciones técnicas de referencia de cada producto por parte del Grupo control de calidad de la Dirección Administrativa y Financiera de la Policía Nacional.</w:t>
                  </w:r>
                </w:p>
                <w:p w14:paraId="331C6CDD" w14:textId="77777777" w:rsidR="00A830E6" w:rsidRPr="00F83E0A" w:rsidRDefault="00A830E6" w:rsidP="00CD3CF7">
                  <w:pPr>
                    <w:jc w:val="both"/>
                    <w:rPr>
                      <w:rFonts w:asciiTheme="minorHAnsi" w:hAnsiTheme="minorHAnsi" w:cstheme="minorHAnsi"/>
                      <w:sz w:val="20"/>
                      <w:szCs w:val="20"/>
                    </w:rPr>
                  </w:pPr>
                </w:p>
                <w:p w14:paraId="64893984"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Nota 4: Para los elementos anteriormente mencionados tener en cuenta las disposiciones contenidas en la Resolución 1080 del 19/03/2019 y las normas que la modifiquen, aclaren, o adicionen, así como la Norma Técnica NTMD0015-A3 del Ministerio de Defensa Nacional, en caso de actualización, la que la actualice.</w:t>
                  </w:r>
                </w:p>
                <w:p w14:paraId="7F7077FB" w14:textId="77777777" w:rsidR="00A830E6" w:rsidRPr="00F83E0A" w:rsidRDefault="00A830E6" w:rsidP="00CD3CF7">
                  <w:pPr>
                    <w:jc w:val="both"/>
                    <w:rPr>
                      <w:rFonts w:asciiTheme="minorHAnsi" w:hAnsiTheme="minorHAnsi" w:cstheme="minorHAnsi"/>
                      <w:sz w:val="20"/>
                      <w:szCs w:val="20"/>
                    </w:rPr>
                  </w:pPr>
                </w:p>
              </w:tc>
            </w:tr>
            <w:tr w:rsidR="00A830E6" w:rsidRPr="00F83E0A" w14:paraId="0B71F1CA" w14:textId="77777777" w:rsidTr="00A830E6">
              <w:trPr>
                <w:gridAfter w:val="1"/>
                <w:wAfter w:w="69" w:type="dxa"/>
              </w:trPr>
              <w:tc>
                <w:tcPr>
                  <w:tcW w:w="2499" w:type="dxa"/>
                  <w:vAlign w:val="center"/>
                </w:tcPr>
                <w:p w14:paraId="616ACEE6"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lastRenderedPageBreak/>
                    <w:t>Sirena compacta</w:t>
                  </w:r>
                </w:p>
              </w:tc>
              <w:tc>
                <w:tcPr>
                  <w:tcW w:w="5507" w:type="dxa"/>
                </w:tcPr>
                <w:p w14:paraId="59902F43"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Una Sirena compacta tipo profesional de 30 Wattios con funciones de microprocesador, con dos tonos de sirena tipo policial con control instalado en la parte delantera de la moto, de fácil acceso y operatividad; la sirena debe ser instalada en la defensa de la moto por parte media y llevará soportes anti vibración</w:t>
                  </w:r>
                </w:p>
              </w:tc>
            </w:tr>
            <w:tr w:rsidR="00A830E6" w:rsidRPr="00F83E0A" w14:paraId="79E4C153" w14:textId="77777777" w:rsidTr="00A830E6">
              <w:trPr>
                <w:gridAfter w:val="1"/>
                <w:wAfter w:w="69" w:type="dxa"/>
              </w:trPr>
              <w:tc>
                <w:tcPr>
                  <w:tcW w:w="2499" w:type="dxa"/>
                  <w:vAlign w:val="center"/>
                </w:tcPr>
                <w:p w14:paraId="2D557AB2"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Luces</w:t>
                  </w:r>
                </w:p>
              </w:tc>
              <w:tc>
                <w:tcPr>
                  <w:tcW w:w="5507" w:type="dxa"/>
                </w:tcPr>
                <w:p w14:paraId="4350CDDD"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(2) Dos focos tipo LED, para uso policial, (se debe anexar certificación de cumplimiento norma SAEJ 845, en caso de actualización, la que la actualice), Direccionales con mínimo seis superled, encapsulada, resistente a la vibración y a la intemperie, con un ángulo de cobertura de 180 grados cada uno, de color azul y rojo deben ir montado en la defensa conforme al diseño de la motocicleta, una a cada lado.</w:t>
                  </w:r>
                </w:p>
                <w:p w14:paraId="0DF670E7" w14:textId="77777777" w:rsidR="00A830E6" w:rsidRPr="00F83E0A" w:rsidRDefault="00A830E6" w:rsidP="00CD3CF7">
                  <w:pPr>
                    <w:jc w:val="both"/>
                    <w:rPr>
                      <w:rFonts w:asciiTheme="minorHAnsi" w:hAnsiTheme="minorHAnsi" w:cstheme="minorHAnsi"/>
                      <w:sz w:val="20"/>
                      <w:szCs w:val="20"/>
                    </w:rPr>
                  </w:pPr>
                </w:p>
                <w:p w14:paraId="42560AAF"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Una lámpara con mínimo tres superled, rectangular, encapsulada, resistente a la vibración y a la intemperie, de ángulo abierto montada sobre la tapa superior de la caja trasera, el foco de ángulo debe ser abierto con visión trasera, de color azul y rojo, material lentes en poli carbonato. Voltaje 12V, un solo interruptor de encendido resistente a la intemperie para las tres luces, de mínimo 25 amperios.</w:t>
                  </w:r>
                </w:p>
              </w:tc>
            </w:tr>
            <w:bookmarkEnd w:id="2"/>
            <w:tr w:rsidR="00A830E6" w:rsidRPr="00F83E0A" w14:paraId="702646C7" w14:textId="77777777" w:rsidTr="00A830E6">
              <w:trPr>
                <w:gridAfter w:val="1"/>
                <w:wAfter w:w="69" w:type="dxa"/>
              </w:trPr>
              <w:tc>
                <w:tcPr>
                  <w:tcW w:w="2499" w:type="dxa"/>
                  <w:vAlign w:val="center"/>
                </w:tcPr>
                <w:p w14:paraId="57D9809E"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Defensa</w:t>
                  </w:r>
                </w:p>
              </w:tc>
              <w:tc>
                <w:tcPr>
                  <w:tcW w:w="5507" w:type="dxa"/>
                </w:tcPr>
                <w:p w14:paraId="4E2803CA" w14:textId="77777777" w:rsidR="00A830E6" w:rsidRPr="00F83E0A" w:rsidRDefault="00A830E6" w:rsidP="00CD3CF7">
                  <w:pPr>
                    <w:jc w:val="both"/>
                    <w:rPr>
                      <w:rFonts w:asciiTheme="minorHAnsi" w:hAnsiTheme="minorHAnsi" w:cstheme="minorHAnsi"/>
                      <w:sz w:val="20"/>
                      <w:szCs w:val="20"/>
                    </w:rPr>
                  </w:pPr>
                  <w:r w:rsidRPr="00F83E0A">
                    <w:rPr>
                      <w:rFonts w:asciiTheme="minorHAnsi" w:hAnsiTheme="minorHAnsi" w:cstheme="minorHAnsi"/>
                      <w:sz w:val="20"/>
                      <w:szCs w:val="20"/>
                    </w:rPr>
                    <w:t xml:space="preserve">Una de un solo cuerpo, la cual deberá estar fabricada en tubo coll rolled de 1 y 1/4" de diámetro en calibre 14, de forma cónica que evite el vuelco, en pintura electrostática negra, sujeta al chasis en la parte delantera inferior o de los mismos tornillos de unión motor chasis a través de una platina de 1/4"; y con un segundo soporte que la fije en la parte superior, el ancho de la parte </w:t>
                  </w:r>
                  <w:r w:rsidRPr="00F83E0A">
                    <w:rPr>
                      <w:rFonts w:asciiTheme="minorHAnsi" w:hAnsiTheme="minorHAnsi" w:cstheme="minorHAnsi"/>
                      <w:sz w:val="20"/>
                      <w:szCs w:val="20"/>
                    </w:rPr>
                    <w:lastRenderedPageBreak/>
                    <w:t>superior de la defensa no debe ser mayor al ancho del manubrio, a cada lado deberá llevar incorporado un soporte para la instalación de las luces.</w:t>
                  </w:r>
                </w:p>
              </w:tc>
            </w:tr>
            <w:tr w:rsidR="00A830E6" w:rsidRPr="00F83E0A" w14:paraId="7217D8AB" w14:textId="77777777" w:rsidTr="00A830E6">
              <w:trPr>
                <w:gridAfter w:val="1"/>
                <w:wAfter w:w="69" w:type="dxa"/>
              </w:trPr>
              <w:tc>
                <w:tcPr>
                  <w:tcW w:w="2499" w:type="dxa"/>
                  <w:vMerge w:val="restart"/>
                  <w:vAlign w:val="center"/>
                </w:tcPr>
                <w:p w14:paraId="07763DCD" w14:textId="77777777" w:rsidR="00A830E6" w:rsidRPr="00C56FD2" w:rsidRDefault="00A830E6" w:rsidP="00CD3CF7">
                  <w:pPr>
                    <w:jc w:val="both"/>
                    <w:rPr>
                      <w:rFonts w:asciiTheme="minorHAnsi" w:hAnsiTheme="minorHAnsi" w:cstheme="minorHAnsi"/>
                      <w:sz w:val="20"/>
                      <w:szCs w:val="20"/>
                      <w:highlight w:val="red"/>
                    </w:rPr>
                  </w:pPr>
                  <w:r w:rsidRPr="0067556E">
                    <w:rPr>
                      <w:rFonts w:asciiTheme="minorHAnsi" w:hAnsiTheme="minorHAnsi" w:cstheme="minorHAnsi"/>
                      <w:sz w:val="20"/>
                      <w:szCs w:val="20"/>
                    </w:rPr>
                    <w:lastRenderedPageBreak/>
                    <w:t>Mantenimiento preventivo incluido en el costo de la motocicleta</w:t>
                  </w:r>
                </w:p>
              </w:tc>
              <w:tc>
                <w:tcPr>
                  <w:tcW w:w="5507" w:type="dxa"/>
                </w:tcPr>
                <w:p w14:paraId="5E2D9E8A" w14:textId="4BEAA4EE" w:rsidR="00A830E6" w:rsidRDefault="00B51121" w:rsidP="00CD3CF7">
                  <w:pPr>
                    <w:jc w:val="both"/>
                    <w:rPr>
                      <w:rFonts w:asciiTheme="minorHAnsi" w:hAnsiTheme="minorHAnsi" w:cstheme="minorHAnsi"/>
                      <w:sz w:val="20"/>
                      <w:szCs w:val="20"/>
                    </w:rPr>
                  </w:pPr>
                  <w:r>
                    <w:rPr>
                      <w:rFonts w:asciiTheme="minorHAnsi" w:hAnsiTheme="minorHAnsi" w:cstheme="minorHAnsi"/>
                      <w:sz w:val="20"/>
                      <w:szCs w:val="20"/>
                    </w:rPr>
                    <w:t>E</w:t>
                  </w:r>
                  <w:r w:rsidR="00A830E6" w:rsidRPr="0067556E">
                    <w:rPr>
                      <w:rFonts w:asciiTheme="minorHAnsi" w:hAnsiTheme="minorHAnsi" w:cstheme="minorHAnsi"/>
                      <w:sz w:val="20"/>
                      <w:szCs w:val="20"/>
                    </w:rPr>
                    <w:t>l oferente debe cumplir con el programa detallado de actividades de mantenimiento establecido por la casa matriz,</w:t>
                  </w:r>
                  <w:r>
                    <w:rPr>
                      <w:rFonts w:asciiTheme="minorHAnsi" w:hAnsiTheme="minorHAnsi" w:cstheme="minorHAnsi"/>
                      <w:sz w:val="20"/>
                      <w:szCs w:val="20"/>
                    </w:rPr>
                    <w:t xml:space="preserve"> </w:t>
                  </w:r>
                  <w:r w:rsidR="00A830E6" w:rsidRPr="00B51121">
                    <w:rPr>
                      <w:rFonts w:asciiTheme="minorHAnsi" w:hAnsiTheme="minorHAnsi" w:cstheme="minorHAnsi"/>
                      <w:sz w:val="20"/>
                      <w:szCs w:val="20"/>
                    </w:rPr>
                    <w:t xml:space="preserve">fabricante o representante de la marca en el país, de acuerdo con el kilometraje y hasta 24,000 km, discriminando cada una de las revisiones e incluyendo mano de obra, insumos y repuestos genuinos con las correspondientes cantidades y en general cualquier repuesto o insumo que sea necesario para atender totalmente el mantenimiento del vehículo objeto de esta </w:t>
                  </w:r>
                  <w:r w:rsidR="003E1BFA" w:rsidRPr="00B51121">
                    <w:rPr>
                      <w:rFonts w:asciiTheme="minorHAnsi" w:hAnsiTheme="minorHAnsi" w:cstheme="minorHAnsi"/>
                      <w:sz w:val="20"/>
                      <w:szCs w:val="20"/>
                    </w:rPr>
                    <w:t>negociación</w:t>
                  </w:r>
                  <w:r w:rsidR="00A830E6" w:rsidRPr="00B51121">
                    <w:rPr>
                      <w:rFonts w:asciiTheme="minorHAnsi" w:hAnsiTheme="minorHAnsi" w:cstheme="minorHAnsi"/>
                      <w:sz w:val="20"/>
                      <w:szCs w:val="20"/>
                    </w:rPr>
                    <w:t>, durante los primeros veinticuatro mil (24.000 km.), y la mano de obra para realizar dichos trabajos que incluyan todos los costos directos e indirectos asociados a la atención de dichos servicios. Igualmente deberá tener en cuenta actividades como: centrado de rines, sincronización, lavado de inyectores, cambio programado de partes o repuestos y en general cualquier actividad periódica recomendada por el fabricante de la motocicleta para su adecuada manutención.</w:t>
                  </w:r>
                </w:p>
                <w:p w14:paraId="60AA18EA" w14:textId="77777777" w:rsidR="00B51121" w:rsidRPr="0067556E" w:rsidRDefault="00B51121" w:rsidP="00CD3CF7">
                  <w:pPr>
                    <w:jc w:val="both"/>
                    <w:rPr>
                      <w:rFonts w:asciiTheme="minorHAnsi" w:hAnsiTheme="minorHAnsi" w:cstheme="minorHAnsi"/>
                      <w:sz w:val="20"/>
                      <w:szCs w:val="20"/>
                    </w:rPr>
                  </w:pPr>
                </w:p>
                <w:p w14:paraId="1727EF66" w14:textId="77777777" w:rsidR="00A830E6" w:rsidRPr="00B51121" w:rsidRDefault="00A830E6" w:rsidP="00CD3CF7">
                  <w:pPr>
                    <w:jc w:val="both"/>
                    <w:rPr>
                      <w:rFonts w:asciiTheme="minorHAnsi" w:hAnsiTheme="minorHAnsi" w:cstheme="minorHAnsi"/>
                      <w:sz w:val="20"/>
                      <w:szCs w:val="20"/>
                    </w:rPr>
                  </w:pPr>
                  <w:r w:rsidRPr="00B51121">
                    <w:rPr>
                      <w:rFonts w:asciiTheme="minorHAnsi" w:hAnsiTheme="minorHAnsi" w:cstheme="minorHAnsi"/>
                      <w:sz w:val="20"/>
                      <w:szCs w:val="20"/>
                    </w:rPr>
                    <w:t>El proponente será responsable por los daños generados al vehículo o a sus partes por la omisión de alguna de estas actividades o el cambio en la frecuencia de ejecución de las mismas.</w:t>
                  </w:r>
                </w:p>
              </w:tc>
            </w:tr>
            <w:tr w:rsidR="00A830E6" w:rsidRPr="00F83E0A" w14:paraId="2A3CC1FF" w14:textId="77777777" w:rsidTr="00A830E6">
              <w:trPr>
                <w:gridAfter w:val="1"/>
                <w:wAfter w:w="69" w:type="dxa"/>
              </w:trPr>
              <w:tc>
                <w:tcPr>
                  <w:tcW w:w="2499" w:type="dxa"/>
                  <w:vMerge/>
                  <w:vAlign w:val="center"/>
                </w:tcPr>
                <w:p w14:paraId="17E0164E" w14:textId="77777777" w:rsidR="00A830E6" w:rsidRPr="00C56FD2" w:rsidRDefault="00A830E6" w:rsidP="00CD3CF7">
                  <w:pPr>
                    <w:jc w:val="both"/>
                    <w:rPr>
                      <w:rFonts w:asciiTheme="minorHAnsi" w:hAnsiTheme="minorHAnsi" w:cstheme="minorHAnsi"/>
                      <w:sz w:val="20"/>
                      <w:szCs w:val="20"/>
                      <w:highlight w:val="red"/>
                    </w:rPr>
                  </w:pPr>
                </w:p>
              </w:tc>
              <w:tc>
                <w:tcPr>
                  <w:tcW w:w="5507" w:type="dxa"/>
                </w:tcPr>
                <w:p w14:paraId="0AC45D52" w14:textId="183476C4" w:rsidR="00A830E6" w:rsidRPr="00C56FD2" w:rsidRDefault="00A830E6" w:rsidP="0067556E">
                  <w:pPr>
                    <w:jc w:val="both"/>
                    <w:rPr>
                      <w:rFonts w:asciiTheme="minorHAnsi" w:hAnsiTheme="minorHAnsi" w:cstheme="minorHAnsi"/>
                      <w:sz w:val="20"/>
                      <w:szCs w:val="20"/>
                      <w:highlight w:val="red"/>
                    </w:rPr>
                  </w:pPr>
                  <w:r w:rsidRPr="0067556E">
                    <w:rPr>
                      <w:rFonts w:asciiTheme="minorHAnsi" w:hAnsiTheme="minorHAnsi" w:cstheme="minorHAnsi"/>
                      <w:sz w:val="20"/>
                      <w:szCs w:val="20"/>
                    </w:rPr>
                    <w:t xml:space="preserve">El servicio de mantenimiento debe ser prestado por talleres autorizados ofrecidos a nivel nacional, que tengan sede en la ciudad de Medellín. </w:t>
                  </w:r>
                  <w:r w:rsidR="009424DB">
                    <w:rPr>
                      <w:rFonts w:asciiTheme="minorHAnsi" w:hAnsiTheme="minorHAnsi" w:cstheme="minorHAnsi"/>
                      <w:sz w:val="20"/>
                      <w:szCs w:val="20"/>
                    </w:rPr>
                    <w:t xml:space="preserve">Conforme a las condiciones expuestas </w:t>
                  </w:r>
                  <w:r w:rsidR="009424DB" w:rsidRPr="00FD33F1">
                    <w:rPr>
                      <w:rFonts w:asciiTheme="minorHAnsi" w:hAnsiTheme="minorHAnsi" w:cstheme="minorHAnsi"/>
                      <w:sz w:val="20"/>
                      <w:szCs w:val="20"/>
                    </w:rPr>
                    <w:t>en la ficha técnica de negociación en lo que refiere al cumplimiento de la certificación de la infraestructura del servicio postventa</w:t>
                  </w:r>
                </w:p>
              </w:tc>
            </w:tr>
            <w:tr w:rsidR="00A830E6" w:rsidRPr="00F83E0A" w14:paraId="42201C93" w14:textId="77777777" w:rsidTr="00A830E6">
              <w:trPr>
                <w:gridAfter w:val="1"/>
                <w:wAfter w:w="69" w:type="dxa"/>
              </w:trPr>
              <w:tc>
                <w:tcPr>
                  <w:tcW w:w="2499" w:type="dxa"/>
                  <w:vMerge/>
                  <w:vAlign w:val="center"/>
                </w:tcPr>
                <w:p w14:paraId="77EB17BE" w14:textId="77777777" w:rsidR="00A830E6" w:rsidRPr="00C56FD2" w:rsidRDefault="00A830E6" w:rsidP="00CD3CF7">
                  <w:pPr>
                    <w:jc w:val="both"/>
                    <w:rPr>
                      <w:rFonts w:asciiTheme="minorHAnsi" w:hAnsiTheme="minorHAnsi" w:cstheme="minorHAnsi"/>
                      <w:sz w:val="20"/>
                      <w:szCs w:val="20"/>
                      <w:highlight w:val="red"/>
                    </w:rPr>
                  </w:pPr>
                </w:p>
              </w:tc>
              <w:tc>
                <w:tcPr>
                  <w:tcW w:w="5507" w:type="dxa"/>
                </w:tcPr>
                <w:p w14:paraId="522DCD0C" w14:textId="5D1D5617" w:rsidR="00A830E6" w:rsidRPr="00C56FD2" w:rsidRDefault="00A830E6" w:rsidP="00B019B9">
                  <w:pPr>
                    <w:jc w:val="both"/>
                    <w:rPr>
                      <w:rFonts w:asciiTheme="minorHAnsi" w:hAnsiTheme="minorHAnsi" w:cstheme="minorHAnsi"/>
                      <w:sz w:val="20"/>
                      <w:szCs w:val="20"/>
                      <w:highlight w:val="red"/>
                    </w:rPr>
                  </w:pPr>
                </w:p>
              </w:tc>
            </w:tr>
            <w:bookmarkEnd w:id="3"/>
            <w:tr w:rsidR="00A830E6" w:rsidRPr="00F83E0A" w14:paraId="60C7B87F" w14:textId="77777777" w:rsidTr="00A830E6">
              <w:trPr>
                <w:gridAfter w:val="1"/>
                <w:wAfter w:w="69" w:type="dxa"/>
              </w:trPr>
              <w:tc>
                <w:tcPr>
                  <w:tcW w:w="2499" w:type="dxa"/>
                  <w:vMerge/>
                  <w:vAlign w:val="center"/>
                </w:tcPr>
                <w:p w14:paraId="64F51DB9" w14:textId="77777777" w:rsidR="00A830E6" w:rsidRPr="00F83E0A" w:rsidRDefault="00A830E6" w:rsidP="00CD3CF7">
                  <w:pPr>
                    <w:rPr>
                      <w:rFonts w:asciiTheme="minorHAnsi" w:hAnsiTheme="minorHAnsi" w:cstheme="minorHAnsi"/>
                      <w:sz w:val="20"/>
                      <w:szCs w:val="20"/>
                    </w:rPr>
                  </w:pPr>
                </w:p>
              </w:tc>
              <w:tc>
                <w:tcPr>
                  <w:tcW w:w="5507" w:type="dxa"/>
                </w:tcPr>
                <w:p w14:paraId="2A8238BF" w14:textId="40772695" w:rsidR="00A830E6" w:rsidRPr="00F83E0A" w:rsidRDefault="007F49FE" w:rsidP="00C56FD2">
                  <w:pPr>
                    <w:jc w:val="both"/>
                    <w:rPr>
                      <w:rFonts w:asciiTheme="minorHAnsi" w:hAnsiTheme="minorHAnsi" w:cstheme="minorHAnsi"/>
                      <w:sz w:val="20"/>
                      <w:szCs w:val="20"/>
                    </w:rPr>
                  </w:pPr>
                  <w:r>
                    <w:rPr>
                      <w:rFonts w:asciiTheme="minorHAnsi" w:hAnsiTheme="minorHAnsi" w:cstheme="minorHAnsi"/>
                      <w:sz w:val="20"/>
                      <w:szCs w:val="20"/>
                    </w:rPr>
                    <w:t>E</w:t>
                  </w:r>
                  <w:r w:rsidR="00A830E6" w:rsidRPr="00F83E0A">
                    <w:rPr>
                      <w:rFonts w:asciiTheme="minorHAnsi" w:hAnsiTheme="minorHAnsi" w:cstheme="minorHAnsi"/>
                      <w:sz w:val="20"/>
                      <w:szCs w:val="20"/>
                    </w:rPr>
                    <w:t xml:space="preserve">l proveedor </w:t>
                  </w:r>
                  <w:r>
                    <w:rPr>
                      <w:rFonts w:asciiTheme="minorHAnsi" w:hAnsiTheme="minorHAnsi" w:cstheme="minorHAnsi"/>
                      <w:sz w:val="20"/>
                      <w:szCs w:val="20"/>
                    </w:rPr>
                    <w:t>debe</w:t>
                  </w:r>
                  <w:r w:rsidRPr="00F83E0A">
                    <w:rPr>
                      <w:rFonts w:asciiTheme="minorHAnsi" w:hAnsiTheme="minorHAnsi" w:cstheme="minorHAnsi"/>
                      <w:sz w:val="20"/>
                      <w:szCs w:val="20"/>
                    </w:rPr>
                    <w:t xml:space="preserve"> </w:t>
                  </w:r>
                  <w:r w:rsidR="00A830E6" w:rsidRPr="00F83E0A">
                    <w:rPr>
                      <w:rFonts w:asciiTheme="minorHAnsi" w:hAnsiTheme="minorHAnsi" w:cstheme="minorHAnsi"/>
                      <w:sz w:val="20"/>
                      <w:szCs w:val="20"/>
                    </w:rPr>
                    <w:t>garantizar como mínimo el mantenimiento en la ciudad de Medellín</w:t>
                  </w:r>
                  <w:r w:rsidR="00737E12">
                    <w:rPr>
                      <w:rFonts w:asciiTheme="minorHAnsi" w:hAnsiTheme="minorHAnsi" w:cstheme="minorHAnsi"/>
                      <w:sz w:val="20"/>
                      <w:szCs w:val="20"/>
                    </w:rPr>
                    <w:t xml:space="preserve">, </w:t>
                  </w:r>
                  <w:r w:rsidR="00737E12">
                    <w:t xml:space="preserve"> </w:t>
                  </w:r>
                  <w:r w:rsidR="00737E12" w:rsidRPr="00737E12">
                    <w:rPr>
                      <w:rFonts w:asciiTheme="minorHAnsi" w:hAnsiTheme="minorHAnsi" w:cstheme="minorHAnsi"/>
                      <w:sz w:val="20"/>
                      <w:szCs w:val="20"/>
                    </w:rPr>
                    <w:t>Tener presente las condiciones expuestas en la ficha técnica de negociación en lo que refiere al cumplimiento de la certificación de la infraestructura del servicio postventa</w:t>
                  </w:r>
                </w:p>
              </w:tc>
            </w:tr>
            <w:tr w:rsidR="00A830E6" w:rsidRPr="00F83E0A" w14:paraId="4F9EC051" w14:textId="77777777" w:rsidTr="00A830E6">
              <w:trPr>
                <w:gridAfter w:val="1"/>
                <w:wAfter w:w="69" w:type="dxa"/>
              </w:trPr>
              <w:tc>
                <w:tcPr>
                  <w:tcW w:w="2499" w:type="dxa"/>
                  <w:vMerge/>
                  <w:vAlign w:val="center"/>
                </w:tcPr>
                <w:p w14:paraId="68FDDA6B" w14:textId="77777777" w:rsidR="00A830E6" w:rsidRPr="00F83E0A" w:rsidRDefault="00A830E6" w:rsidP="00CD3CF7">
                  <w:pPr>
                    <w:rPr>
                      <w:rFonts w:asciiTheme="minorHAnsi" w:hAnsiTheme="minorHAnsi" w:cstheme="minorHAnsi"/>
                      <w:sz w:val="20"/>
                      <w:szCs w:val="20"/>
                    </w:rPr>
                  </w:pPr>
                </w:p>
              </w:tc>
              <w:tc>
                <w:tcPr>
                  <w:tcW w:w="5507" w:type="dxa"/>
                </w:tcPr>
                <w:p w14:paraId="6DB1257E" w14:textId="3719DDF5" w:rsidR="00A830E6" w:rsidRPr="00F83E0A" w:rsidRDefault="00A134EC" w:rsidP="00C56FD2">
                  <w:pPr>
                    <w:jc w:val="both"/>
                    <w:rPr>
                      <w:rFonts w:asciiTheme="minorHAnsi" w:hAnsiTheme="minorHAnsi" w:cstheme="minorHAnsi"/>
                      <w:sz w:val="20"/>
                      <w:szCs w:val="20"/>
                    </w:rPr>
                  </w:pPr>
                  <w:r>
                    <w:rPr>
                      <w:rFonts w:asciiTheme="minorHAnsi" w:hAnsiTheme="minorHAnsi" w:cstheme="minorHAnsi"/>
                      <w:sz w:val="20"/>
                      <w:szCs w:val="20"/>
                    </w:rPr>
                    <w:t>E</w:t>
                  </w:r>
                  <w:r w:rsidR="00A830E6" w:rsidRPr="00F83E0A">
                    <w:rPr>
                      <w:rFonts w:asciiTheme="minorHAnsi" w:hAnsiTheme="minorHAnsi" w:cstheme="minorHAnsi"/>
                      <w:sz w:val="20"/>
                      <w:szCs w:val="20"/>
                    </w:rPr>
                    <w:t>l proponente se compromet</w:t>
                  </w:r>
                  <w:r>
                    <w:rPr>
                      <w:rFonts w:asciiTheme="minorHAnsi" w:hAnsiTheme="minorHAnsi" w:cstheme="minorHAnsi"/>
                      <w:sz w:val="20"/>
                      <w:szCs w:val="20"/>
                    </w:rPr>
                    <w:t>e</w:t>
                  </w:r>
                  <w:r w:rsidR="00A830E6" w:rsidRPr="00F83E0A">
                    <w:rPr>
                      <w:rFonts w:asciiTheme="minorHAnsi" w:hAnsiTheme="minorHAnsi" w:cstheme="minorHAnsi"/>
                      <w:sz w:val="20"/>
                      <w:szCs w:val="20"/>
                    </w:rPr>
                    <w:t xml:space="preserve"> a garantizar </w:t>
                  </w:r>
                  <w:r w:rsidRPr="00A134EC">
                    <w:rPr>
                      <w:rFonts w:asciiTheme="minorHAnsi" w:hAnsiTheme="minorHAnsi" w:cstheme="minorHAnsi"/>
                      <w:sz w:val="20"/>
                      <w:szCs w:val="20"/>
                    </w:rPr>
                    <w:t xml:space="preserve">que existe una red de concesionarios y talleres autorizados que pueden prestar los servicios de mantenimiento preventivo y correctivo, garantía y servicio postventa en la ciudad de Medellín y el área metropolitana del valle de aburrá, lo cual tiene como propósito que se presten los servicios de garantía,  mantenimiento preventivo, </w:t>
                  </w:r>
                  <w:r w:rsidR="00C21EA7" w:rsidRPr="00A134EC">
                    <w:rPr>
                      <w:rFonts w:asciiTheme="minorHAnsi" w:hAnsiTheme="minorHAnsi" w:cstheme="minorHAnsi"/>
                      <w:sz w:val="20"/>
                      <w:szCs w:val="20"/>
                    </w:rPr>
                    <w:t>así</w:t>
                  </w:r>
                  <w:r w:rsidRPr="00A134EC">
                    <w:rPr>
                      <w:rFonts w:asciiTheme="minorHAnsi" w:hAnsiTheme="minorHAnsi" w:cstheme="minorHAnsi"/>
                      <w:sz w:val="20"/>
                      <w:szCs w:val="20"/>
                    </w:rPr>
                    <w:t xml:space="preserve"> como el suministro de repuestos y la atención ágil y op</w:t>
                  </w:r>
                  <w:r w:rsidR="00C21EA7">
                    <w:rPr>
                      <w:rFonts w:asciiTheme="minorHAnsi" w:hAnsiTheme="minorHAnsi" w:cstheme="minorHAnsi"/>
                      <w:sz w:val="20"/>
                      <w:szCs w:val="20"/>
                    </w:rPr>
                    <w:t>ortuna para los vehículos adquirid</w:t>
                  </w:r>
                  <w:r w:rsidRPr="00A134EC">
                    <w:rPr>
                      <w:rFonts w:asciiTheme="minorHAnsi" w:hAnsiTheme="minorHAnsi" w:cstheme="minorHAnsi"/>
                      <w:sz w:val="20"/>
                      <w:szCs w:val="20"/>
                    </w:rPr>
                    <w:t xml:space="preserve">os. </w:t>
                  </w:r>
                </w:p>
                <w:p w14:paraId="3FF83ED2" w14:textId="77777777" w:rsidR="00A830E6" w:rsidRPr="00F83E0A" w:rsidRDefault="00A830E6" w:rsidP="00C56FD2">
                  <w:pPr>
                    <w:jc w:val="both"/>
                    <w:rPr>
                      <w:rFonts w:asciiTheme="minorHAnsi" w:hAnsiTheme="minorHAnsi" w:cstheme="minorHAnsi"/>
                      <w:sz w:val="20"/>
                      <w:szCs w:val="20"/>
                    </w:rPr>
                  </w:pPr>
                </w:p>
                <w:p w14:paraId="318ED56F" w14:textId="7664CE60" w:rsidR="00A830E6" w:rsidRPr="00F83E0A" w:rsidRDefault="00A830E6" w:rsidP="00C56FD2">
                  <w:pPr>
                    <w:jc w:val="both"/>
                    <w:rPr>
                      <w:rFonts w:asciiTheme="minorHAnsi" w:hAnsiTheme="minorHAnsi" w:cstheme="minorHAnsi"/>
                      <w:sz w:val="20"/>
                      <w:szCs w:val="20"/>
                    </w:rPr>
                  </w:pPr>
                  <w:r w:rsidRPr="00F83E0A">
                    <w:rPr>
                      <w:rFonts w:asciiTheme="minorHAnsi" w:hAnsiTheme="minorHAnsi" w:cstheme="minorHAnsi"/>
                      <w:sz w:val="20"/>
                      <w:szCs w:val="20"/>
                    </w:rPr>
                    <w:lastRenderedPageBreak/>
                    <w:t>En todo caso la responsabilidad por el servicio en estos talleres ante la Policía Nacional es exclusiva del adjudicatario, sin que se pueda manifestar como eximente de responsabilidad el hecho de su subcontratista</w:t>
                  </w:r>
                  <w:r w:rsidR="00C21EA7">
                    <w:rPr>
                      <w:rFonts w:asciiTheme="minorHAnsi" w:hAnsiTheme="minorHAnsi" w:cstheme="minorHAnsi"/>
                      <w:sz w:val="20"/>
                      <w:szCs w:val="20"/>
                    </w:rPr>
                    <w:t xml:space="preserve"> en los casos en los que aplique.</w:t>
                  </w:r>
                </w:p>
              </w:tc>
            </w:tr>
            <w:tr w:rsidR="00A830E6" w:rsidRPr="00F83E0A" w14:paraId="1F48F4F3" w14:textId="77777777" w:rsidTr="00A830E6">
              <w:tc>
                <w:tcPr>
                  <w:tcW w:w="8075" w:type="dxa"/>
                  <w:gridSpan w:val="3"/>
                  <w:vAlign w:val="center"/>
                </w:tcPr>
                <w:p w14:paraId="1844B7B9" w14:textId="77777777" w:rsidR="00A830E6" w:rsidRPr="00F83E0A" w:rsidRDefault="00A830E6" w:rsidP="00CD3CF7">
                  <w:pPr>
                    <w:jc w:val="center"/>
                    <w:rPr>
                      <w:rFonts w:asciiTheme="minorHAnsi" w:hAnsiTheme="minorHAnsi" w:cstheme="minorHAnsi"/>
                      <w:b/>
                      <w:sz w:val="20"/>
                      <w:szCs w:val="20"/>
                    </w:rPr>
                  </w:pPr>
                  <w:r w:rsidRPr="00F83E0A">
                    <w:rPr>
                      <w:rFonts w:asciiTheme="minorHAnsi" w:hAnsiTheme="minorHAnsi" w:cstheme="minorHAnsi"/>
                      <w:b/>
                      <w:sz w:val="20"/>
                      <w:szCs w:val="20"/>
                    </w:rPr>
                    <w:t>2. REQUERIMIENTOS ADICIONALES</w:t>
                  </w:r>
                </w:p>
              </w:tc>
            </w:tr>
            <w:tr w:rsidR="00A830E6" w:rsidRPr="00F83E0A" w14:paraId="3E5EDEED" w14:textId="77777777" w:rsidTr="00A830E6">
              <w:tc>
                <w:tcPr>
                  <w:tcW w:w="8075" w:type="dxa"/>
                  <w:gridSpan w:val="3"/>
                  <w:vAlign w:val="center"/>
                </w:tcPr>
                <w:p w14:paraId="4CE9BF5B"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Los requerimientos adicionales son de obligatorio cumplimiento. Cuando a juicio de la Policía Nacional, se omita alguno de ellos y/o el contenido de los mismos sea insuficiente, esta podrá requerirlos.</w:t>
                  </w:r>
                </w:p>
              </w:tc>
            </w:tr>
            <w:tr w:rsidR="00A830E6" w:rsidRPr="00F83E0A" w14:paraId="54A53875" w14:textId="77777777" w:rsidTr="00A830E6">
              <w:trPr>
                <w:gridAfter w:val="1"/>
                <w:wAfter w:w="69" w:type="dxa"/>
              </w:trPr>
              <w:tc>
                <w:tcPr>
                  <w:tcW w:w="2499" w:type="dxa"/>
                  <w:vAlign w:val="center"/>
                </w:tcPr>
                <w:p w14:paraId="589AEDE8" w14:textId="77777777" w:rsidR="00A830E6" w:rsidRPr="00F83E0A" w:rsidRDefault="00A830E6" w:rsidP="00CD3CF7">
                  <w:pPr>
                    <w:jc w:val="center"/>
                    <w:rPr>
                      <w:rFonts w:asciiTheme="minorHAnsi" w:hAnsiTheme="minorHAnsi" w:cstheme="minorHAnsi"/>
                      <w:b/>
                      <w:sz w:val="20"/>
                      <w:szCs w:val="20"/>
                    </w:rPr>
                  </w:pPr>
                  <w:r w:rsidRPr="00F83E0A">
                    <w:rPr>
                      <w:rFonts w:asciiTheme="minorHAnsi" w:hAnsiTheme="minorHAnsi" w:cstheme="minorHAnsi"/>
                      <w:b/>
                      <w:sz w:val="20"/>
                      <w:szCs w:val="20"/>
                    </w:rPr>
                    <w:t>ESPECIFICACIÓN</w:t>
                  </w:r>
                </w:p>
              </w:tc>
              <w:tc>
                <w:tcPr>
                  <w:tcW w:w="5507" w:type="dxa"/>
                </w:tcPr>
                <w:p w14:paraId="4AA5C5E1" w14:textId="77777777" w:rsidR="00A830E6" w:rsidRPr="00F83E0A" w:rsidRDefault="00A830E6" w:rsidP="00CD3CF7">
                  <w:pPr>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A830E6" w:rsidRPr="00F83E0A" w14:paraId="3804BD46" w14:textId="77777777" w:rsidTr="00A830E6">
              <w:trPr>
                <w:gridAfter w:val="1"/>
                <w:wAfter w:w="69" w:type="dxa"/>
              </w:trPr>
              <w:tc>
                <w:tcPr>
                  <w:tcW w:w="2499" w:type="dxa"/>
                  <w:vAlign w:val="center"/>
                </w:tcPr>
                <w:p w14:paraId="6173B3AC" w14:textId="77777777" w:rsidR="00A830E6" w:rsidRPr="00F83E0A" w:rsidRDefault="00A830E6" w:rsidP="00CD3CF7">
                  <w:pPr>
                    <w:jc w:val="center"/>
                    <w:rPr>
                      <w:rFonts w:asciiTheme="minorHAnsi" w:hAnsiTheme="minorHAnsi" w:cstheme="minorHAnsi"/>
                      <w:sz w:val="20"/>
                      <w:szCs w:val="20"/>
                    </w:rPr>
                  </w:pPr>
                  <w:r w:rsidRPr="00F83E0A">
                    <w:rPr>
                      <w:rFonts w:asciiTheme="minorHAnsi" w:hAnsiTheme="minorHAnsi" w:cstheme="minorHAnsi"/>
                      <w:sz w:val="20"/>
                      <w:szCs w:val="20"/>
                    </w:rPr>
                    <w:t>Información técnica</w:t>
                  </w:r>
                </w:p>
                <w:p w14:paraId="2EC0BF27" w14:textId="77777777" w:rsidR="00A830E6" w:rsidRPr="00F83E0A" w:rsidRDefault="00A830E6" w:rsidP="00CD3CF7">
                  <w:pPr>
                    <w:jc w:val="center"/>
                    <w:rPr>
                      <w:rFonts w:asciiTheme="minorHAnsi" w:hAnsiTheme="minorHAnsi" w:cstheme="minorHAnsi"/>
                      <w:sz w:val="20"/>
                      <w:szCs w:val="20"/>
                    </w:rPr>
                  </w:pPr>
                  <w:r w:rsidRPr="00F83E0A">
                    <w:rPr>
                      <w:rFonts w:asciiTheme="minorHAnsi" w:hAnsiTheme="minorHAnsi" w:cstheme="minorHAnsi"/>
                      <w:sz w:val="20"/>
                      <w:szCs w:val="20"/>
                    </w:rPr>
                    <w:t>detallada</w:t>
                  </w:r>
                </w:p>
              </w:tc>
              <w:tc>
                <w:tcPr>
                  <w:tcW w:w="5507" w:type="dxa"/>
                </w:tcPr>
                <w:p w14:paraId="337203B3" w14:textId="67B6E89F" w:rsidR="00A830E6" w:rsidRPr="00F83E0A" w:rsidRDefault="000B3798" w:rsidP="00C56FD2">
                  <w:pPr>
                    <w:jc w:val="both"/>
                    <w:rPr>
                      <w:rFonts w:asciiTheme="minorHAnsi" w:hAnsiTheme="minorHAnsi" w:cstheme="minorHAnsi"/>
                      <w:sz w:val="20"/>
                      <w:szCs w:val="20"/>
                    </w:rPr>
                  </w:pPr>
                  <w:r w:rsidRPr="00F83E0A">
                    <w:rPr>
                      <w:rFonts w:asciiTheme="minorHAnsi" w:hAnsiTheme="minorHAnsi" w:cstheme="minorHAnsi"/>
                      <w:sz w:val="20"/>
                      <w:szCs w:val="20"/>
                    </w:rPr>
                    <w:t xml:space="preserve">Debe entregarse </w:t>
                  </w:r>
                  <w:r w:rsidR="00A830E6" w:rsidRPr="00F83E0A">
                    <w:rPr>
                      <w:rFonts w:asciiTheme="minorHAnsi" w:hAnsiTheme="minorHAnsi" w:cstheme="minorHAnsi"/>
                      <w:sz w:val="20"/>
                      <w:szCs w:val="20"/>
                    </w:rPr>
                    <w:t xml:space="preserve">ficha técnica </w:t>
                  </w:r>
                  <w:r w:rsidRPr="00F83E0A">
                    <w:rPr>
                      <w:rFonts w:asciiTheme="minorHAnsi" w:hAnsiTheme="minorHAnsi" w:cstheme="minorHAnsi"/>
                      <w:sz w:val="20"/>
                      <w:szCs w:val="20"/>
                    </w:rPr>
                    <w:t xml:space="preserve">de la motocicleta en la que se </w:t>
                  </w:r>
                  <w:r w:rsidR="00A830E6" w:rsidRPr="00F83E0A">
                    <w:rPr>
                      <w:rFonts w:asciiTheme="minorHAnsi" w:hAnsiTheme="minorHAnsi" w:cstheme="minorHAnsi"/>
                      <w:sz w:val="20"/>
                      <w:szCs w:val="20"/>
                    </w:rPr>
                    <w:t xml:space="preserve"> especifi</w:t>
                  </w:r>
                  <w:r w:rsidRPr="00F83E0A">
                    <w:rPr>
                      <w:rFonts w:asciiTheme="minorHAnsi" w:hAnsiTheme="minorHAnsi" w:cstheme="minorHAnsi"/>
                      <w:sz w:val="20"/>
                      <w:szCs w:val="20"/>
                    </w:rPr>
                    <w:t>que</w:t>
                  </w:r>
                  <w:r w:rsidR="00A830E6" w:rsidRPr="00F83E0A">
                    <w:rPr>
                      <w:rFonts w:asciiTheme="minorHAnsi" w:hAnsiTheme="minorHAnsi" w:cstheme="minorHAnsi"/>
                      <w:sz w:val="20"/>
                      <w:szCs w:val="20"/>
                    </w:rPr>
                    <w:t xml:space="preserve"> claramente: potencia máxima y a que revoluciones se alcanza, torque máximo y a que revoluciones se alcanza, cilindrada, capacidad de carga y accesorios ofrecidos.</w:t>
                  </w:r>
                </w:p>
              </w:tc>
            </w:tr>
            <w:tr w:rsidR="00A830E6" w:rsidRPr="00F83E0A" w14:paraId="3A7C8078" w14:textId="77777777" w:rsidTr="00A830E6">
              <w:trPr>
                <w:gridAfter w:val="1"/>
                <w:wAfter w:w="69" w:type="dxa"/>
              </w:trPr>
              <w:tc>
                <w:tcPr>
                  <w:tcW w:w="2499" w:type="dxa"/>
                  <w:vAlign w:val="center"/>
                </w:tcPr>
                <w:p w14:paraId="28DDF8B4" w14:textId="77777777" w:rsidR="00A830E6" w:rsidRPr="0067556E" w:rsidRDefault="00A830E6" w:rsidP="00CD3CF7">
                  <w:pPr>
                    <w:jc w:val="center"/>
                    <w:rPr>
                      <w:rFonts w:asciiTheme="minorHAnsi" w:hAnsiTheme="minorHAnsi" w:cstheme="minorHAnsi"/>
                      <w:sz w:val="20"/>
                      <w:szCs w:val="20"/>
                    </w:rPr>
                  </w:pPr>
                  <w:r w:rsidRPr="0067556E">
                    <w:rPr>
                      <w:rFonts w:asciiTheme="minorHAnsi" w:hAnsiTheme="minorHAnsi" w:cstheme="minorHAnsi"/>
                      <w:sz w:val="20"/>
                      <w:szCs w:val="20"/>
                    </w:rPr>
                    <w:t>Garantía del servicio</w:t>
                  </w:r>
                </w:p>
                <w:p w14:paraId="669AD5CC" w14:textId="77777777" w:rsidR="00A830E6" w:rsidRPr="00F83E0A" w:rsidRDefault="00A830E6" w:rsidP="00CD3CF7">
                  <w:pPr>
                    <w:jc w:val="center"/>
                    <w:rPr>
                      <w:rFonts w:asciiTheme="minorHAnsi" w:hAnsiTheme="minorHAnsi" w:cstheme="minorHAnsi"/>
                      <w:sz w:val="20"/>
                      <w:szCs w:val="20"/>
                    </w:rPr>
                  </w:pPr>
                  <w:r w:rsidRPr="00F12D28">
                    <w:rPr>
                      <w:rFonts w:asciiTheme="minorHAnsi" w:hAnsiTheme="minorHAnsi" w:cstheme="minorHAnsi"/>
                      <w:sz w:val="20"/>
                      <w:szCs w:val="20"/>
                    </w:rPr>
                    <w:t>postventa</w:t>
                  </w:r>
                </w:p>
              </w:tc>
              <w:tc>
                <w:tcPr>
                  <w:tcW w:w="5507" w:type="dxa"/>
                </w:tcPr>
                <w:p w14:paraId="5D08ED17" w14:textId="763BCA80" w:rsidR="00A830E6" w:rsidRPr="00F83E0A" w:rsidRDefault="00996517" w:rsidP="00C56FD2">
                  <w:pPr>
                    <w:jc w:val="both"/>
                    <w:rPr>
                      <w:rFonts w:asciiTheme="minorHAnsi" w:hAnsiTheme="minorHAnsi" w:cstheme="minorHAnsi"/>
                      <w:sz w:val="20"/>
                      <w:szCs w:val="20"/>
                    </w:rPr>
                  </w:pPr>
                  <w:r w:rsidRPr="00996517">
                    <w:rPr>
                      <w:rFonts w:asciiTheme="minorHAnsi" w:hAnsiTheme="minorHAnsi" w:cstheme="minorHAnsi"/>
                      <w:sz w:val="20"/>
                      <w:szCs w:val="20"/>
                    </w:rPr>
                    <w:t>El proponente se presenta al proceso manifestando</w:t>
                  </w:r>
                  <w:r>
                    <w:rPr>
                      <w:rFonts w:asciiTheme="minorHAnsi" w:hAnsiTheme="minorHAnsi" w:cstheme="minorHAnsi"/>
                      <w:sz w:val="20"/>
                      <w:szCs w:val="20"/>
                    </w:rPr>
                    <w:t xml:space="preserve"> </w:t>
                  </w:r>
                  <w:r w:rsidRPr="00996517">
                    <w:rPr>
                      <w:rFonts w:asciiTheme="minorHAnsi" w:hAnsiTheme="minorHAnsi" w:cstheme="minorHAnsi"/>
                      <w:sz w:val="20"/>
                      <w:szCs w:val="20"/>
                    </w:rPr>
                    <w:t xml:space="preserve">expresamente su aceptación total del compromiso </w:t>
                  </w:r>
                  <w:r>
                    <w:rPr>
                      <w:rFonts w:asciiTheme="minorHAnsi" w:hAnsiTheme="minorHAnsi" w:cstheme="minorHAnsi"/>
                      <w:sz w:val="20"/>
                      <w:szCs w:val="20"/>
                    </w:rPr>
                    <w:t xml:space="preserve">de </w:t>
                  </w:r>
                  <w:r w:rsidRPr="00996517">
                    <w:rPr>
                      <w:rFonts w:asciiTheme="minorHAnsi" w:hAnsiTheme="minorHAnsi" w:cstheme="minorHAnsi"/>
                      <w:sz w:val="20"/>
                      <w:szCs w:val="20"/>
                    </w:rPr>
                    <w:t xml:space="preserve">que cuenta con el soporte técnico avalado y aprobado por el fabricante, el cual ofrece para la prestación de todos los servicios técnicos relacionados, así como para el suministro de repuestos de los vehículos ofertados, </w:t>
                  </w:r>
                  <w:r>
                    <w:rPr>
                      <w:rFonts w:asciiTheme="minorHAnsi" w:hAnsiTheme="minorHAnsi" w:cstheme="minorHAnsi"/>
                      <w:sz w:val="20"/>
                      <w:szCs w:val="20"/>
                    </w:rPr>
                    <w:t xml:space="preserve">esto </w:t>
                  </w:r>
                  <w:r w:rsidRPr="00996517">
                    <w:rPr>
                      <w:rFonts w:asciiTheme="minorHAnsi" w:hAnsiTheme="minorHAnsi" w:cstheme="minorHAnsi"/>
                      <w:sz w:val="20"/>
                      <w:szCs w:val="20"/>
                    </w:rPr>
                    <w:t xml:space="preserve">por un período mínimo de diez (10) años contados a partir de la </w:t>
                  </w:r>
                  <w:r>
                    <w:rPr>
                      <w:rFonts w:asciiTheme="minorHAnsi" w:hAnsiTheme="minorHAnsi" w:cstheme="minorHAnsi"/>
                      <w:sz w:val="20"/>
                      <w:szCs w:val="20"/>
                    </w:rPr>
                    <w:t>fecha de entrega de los mismos.</w:t>
                  </w:r>
                  <w:r w:rsidRPr="00F83E0A" w:rsidDel="00996517">
                    <w:rPr>
                      <w:rFonts w:asciiTheme="minorHAnsi" w:hAnsiTheme="minorHAnsi" w:cstheme="minorHAnsi"/>
                      <w:sz w:val="20"/>
                      <w:szCs w:val="20"/>
                    </w:rPr>
                    <w:t xml:space="preserve"> </w:t>
                  </w:r>
                </w:p>
              </w:tc>
            </w:tr>
            <w:tr w:rsidR="00A830E6" w:rsidRPr="00F83E0A" w14:paraId="761E2B23" w14:textId="77777777" w:rsidTr="00A830E6">
              <w:trPr>
                <w:gridAfter w:val="1"/>
                <w:wAfter w:w="69" w:type="dxa"/>
              </w:trPr>
              <w:tc>
                <w:tcPr>
                  <w:tcW w:w="2499" w:type="dxa"/>
                  <w:vAlign w:val="center"/>
                </w:tcPr>
                <w:p w14:paraId="555951C3" w14:textId="77777777" w:rsidR="00A830E6" w:rsidRPr="0067556E" w:rsidRDefault="00A830E6" w:rsidP="00CD3CF7">
                  <w:pPr>
                    <w:jc w:val="center"/>
                    <w:rPr>
                      <w:rFonts w:asciiTheme="minorHAnsi" w:hAnsiTheme="minorHAnsi" w:cstheme="minorHAnsi"/>
                      <w:sz w:val="20"/>
                      <w:szCs w:val="20"/>
                    </w:rPr>
                  </w:pPr>
                  <w:r w:rsidRPr="0067556E">
                    <w:rPr>
                      <w:rFonts w:asciiTheme="minorHAnsi" w:hAnsiTheme="minorHAnsi" w:cstheme="minorHAnsi"/>
                      <w:sz w:val="20"/>
                      <w:szCs w:val="20"/>
                    </w:rPr>
                    <w:t>Infraestructura del servicio</w:t>
                  </w:r>
                </w:p>
                <w:p w14:paraId="5EA27B55" w14:textId="77777777" w:rsidR="00A830E6" w:rsidRPr="00C56FD2" w:rsidRDefault="00A830E6" w:rsidP="00CD3CF7">
                  <w:pPr>
                    <w:jc w:val="center"/>
                    <w:rPr>
                      <w:rFonts w:asciiTheme="minorHAnsi" w:hAnsiTheme="minorHAnsi" w:cstheme="minorHAnsi"/>
                      <w:sz w:val="20"/>
                      <w:szCs w:val="20"/>
                      <w:highlight w:val="red"/>
                    </w:rPr>
                  </w:pPr>
                  <w:r w:rsidRPr="0067556E">
                    <w:rPr>
                      <w:rFonts w:asciiTheme="minorHAnsi" w:hAnsiTheme="minorHAnsi" w:cstheme="minorHAnsi"/>
                      <w:sz w:val="20"/>
                      <w:szCs w:val="20"/>
                    </w:rPr>
                    <w:t>postventa</w:t>
                  </w:r>
                </w:p>
              </w:tc>
              <w:tc>
                <w:tcPr>
                  <w:tcW w:w="5507" w:type="dxa"/>
                </w:tcPr>
                <w:p w14:paraId="0C215748" w14:textId="4EB05923" w:rsidR="00A830E6" w:rsidRPr="0067556E" w:rsidRDefault="00DF06A1" w:rsidP="00C56FD2">
                  <w:pPr>
                    <w:jc w:val="both"/>
                    <w:rPr>
                      <w:rFonts w:asciiTheme="minorHAnsi" w:hAnsiTheme="minorHAnsi" w:cstheme="minorHAnsi"/>
                      <w:sz w:val="20"/>
                      <w:szCs w:val="20"/>
                    </w:rPr>
                  </w:pPr>
                  <w:r w:rsidRPr="00C56FD2">
                    <w:rPr>
                      <w:rFonts w:asciiTheme="minorHAnsi" w:hAnsiTheme="minorHAnsi" w:cstheme="minorHAnsi"/>
                      <w:sz w:val="20"/>
                      <w:szCs w:val="20"/>
                    </w:rPr>
                    <w:t xml:space="preserve">Tener </w:t>
                  </w:r>
                  <w:r w:rsidRPr="0067556E">
                    <w:rPr>
                      <w:rFonts w:asciiTheme="minorHAnsi" w:hAnsiTheme="minorHAnsi" w:cstheme="minorHAnsi"/>
                      <w:sz w:val="20"/>
                      <w:szCs w:val="20"/>
                    </w:rPr>
                    <w:t>presente</w:t>
                  </w:r>
                  <w:r w:rsidRPr="00C56FD2">
                    <w:rPr>
                      <w:rFonts w:asciiTheme="minorHAnsi" w:hAnsiTheme="minorHAnsi" w:cstheme="minorHAnsi"/>
                      <w:sz w:val="20"/>
                      <w:szCs w:val="20"/>
                    </w:rPr>
                    <w:t xml:space="preserve"> las condiciones expuestas en la ficha técnica de negociación en lo que refiere a la </w:t>
                  </w:r>
                  <w:r w:rsidRPr="0067556E">
                    <w:t xml:space="preserve"> </w:t>
                  </w:r>
                  <w:r w:rsidRPr="0067556E">
                    <w:rPr>
                      <w:rFonts w:asciiTheme="minorHAnsi" w:hAnsiTheme="minorHAnsi" w:cstheme="minorHAnsi"/>
                      <w:sz w:val="20"/>
                      <w:szCs w:val="20"/>
                    </w:rPr>
                    <w:t>certificación de la infraestructura del servicio postventa</w:t>
                  </w:r>
                </w:p>
              </w:tc>
            </w:tr>
            <w:tr w:rsidR="00A830E6" w:rsidRPr="00F83E0A" w14:paraId="1388AEDD" w14:textId="77777777" w:rsidTr="00A830E6">
              <w:trPr>
                <w:gridAfter w:val="1"/>
                <w:wAfter w:w="69" w:type="dxa"/>
              </w:trPr>
              <w:tc>
                <w:tcPr>
                  <w:tcW w:w="2499" w:type="dxa"/>
                  <w:vAlign w:val="center"/>
                </w:tcPr>
                <w:p w14:paraId="7E69D094" w14:textId="77777777" w:rsidR="00A830E6" w:rsidRPr="0067556E" w:rsidRDefault="00A830E6" w:rsidP="00CD3CF7">
                  <w:pPr>
                    <w:jc w:val="center"/>
                    <w:rPr>
                      <w:rFonts w:asciiTheme="minorHAnsi" w:hAnsiTheme="minorHAnsi" w:cstheme="minorHAnsi"/>
                      <w:sz w:val="20"/>
                      <w:szCs w:val="20"/>
                    </w:rPr>
                  </w:pPr>
                  <w:r w:rsidRPr="0067556E">
                    <w:rPr>
                      <w:rFonts w:asciiTheme="minorHAnsi" w:hAnsiTheme="minorHAnsi" w:cstheme="minorHAnsi"/>
                      <w:sz w:val="20"/>
                      <w:szCs w:val="20"/>
                    </w:rPr>
                    <w:t>Garantía técnica del</w:t>
                  </w:r>
                </w:p>
                <w:p w14:paraId="3C73A923" w14:textId="77777777" w:rsidR="00A830E6" w:rsidRPr="00F83E0A" w:rsidRDefault="00A830E6" w:rsidP="00CD3CF7">
                  <w:pPr>
                    <w:jc w:val="center"/>
                    <w:rPr>
                      <w:rFonts w:asciiTheme="minorHAnsi" w:hAnsiTheme="minorHAnsi" w:cstheme="minorHAnsi"/>
                      <w:sz w:val="20"/>
                      <w:szCs w:val="20"/>
                    </w:rPr>
                  </w:pPr>
                  <w:r w:rsidRPr="0067556E">
                    <w:rPr>
                      <w:rFonts w:asciiTheme="minorHAnsi" w:hAnsiTheme="minorHAnsi" w:cstheme="minorHAnsi"/>
                      <w:sz w:val="20"/>
                      <w:szCs w:val="20"/>
                    </w:rPr>
                    <w:t>vehículo</w:t>
                  </w:r>
                </w:p>
              </w:tc>
              <w:tc>
                <w:tcPr>
                  <w:tcW w:w="5507" w:type="dxa"/>
                </w:tcPr>
                <w:p w14:paraId="3C2C88CB" w14:textId="011DC5FC" w:rsidR="00A830E6" w:rsidRPr="0067556E" w:rsidRDefault="00A830E6" w:rsidP="00C56FD2">
                  <w:pPr>
                    <w:jc w:val="both"/>
                    <w:rPr>
                      <w:rFonts w:asciiTheme="minorHAnsi" w:hAnsiTheme="minorHAnsi" w:cstheme="minorHAnsi"/>
                      <w:sz w:val="20"/>
                      <w:szCs w:val="20"/>
                    </w:rPr>
                  </w:pPr>
                  <w:r w:rsidRPr="0067556E">
                    <w:rPr>
                      <w:rFonts w:asciiTheme="minorHAnsi" w:hAnsiTheme="minorHAnsi" w:cstheme="minorHAnsi"/>
                      <w:sz w:val="20"/>
                      <w:szCs w:val="20"/>
                    </w:rPr>
                    <w:t xml:space="preserve">El </w:t>
                  </w:r>
                  <w:r w:rsidR="00F12D28" w:rsidRPr="0067556E">
                    <w:rPr>
                      <w:rFonts w:asciiTheme="minorHAnsi" w:hAnsiTheme="minorHAnsi" w:cstheme="minorHAnsi"/>
                      <w:sz w:val="20"/>
                      <w:szCs w:val="20"/>
                    </w:rPr>
                    <w:t xml:space="preserve">proponente se presenta al proceso manifestando expresamente su aceptación total del compromiso de que </w:t>
                  </w:r>
                  <w:r w:rsidRPr="0067556E">
                    <w:rPr>
                      <w:rFonts w:asciiTheme="minorHAnsi" w:hAnsiTheme="minorHAnsi" w:cstheme="minorHAnsi"/>
                      <w:sz w:val="20"/>
                      <w:szCs w:val="20"/>
                    </w:rPr>
                    <w:t xml:space="preserve">otorga garantía técnica para amparar las motocicletas contra posibles defectos de fabricación, daños ocasionados por fallas en el diseño, o materiales, incluyendo la mano de obra y </w:t>
                  </w:r>
                  <w:r w:rsidR="00351206" w:rsidRPr="0067556E">
                    <w:rPr>
                      <w:rFonts w:asciiTheme="minorHAnsi" w:hAnsiTheme="minorHAnsi" w:cstheme="minorHAnsi"/>
                      <w:sz w:val="20"/>
                      <w:szCs w:val="20"/>
                    </w:rPr>
                    <w:t>l</w:t>
                  </w:r>
                  <w:r w:rsidRPr="0067556E">
                    <w:rPr>
                      <w:rFonts w:asciiTheme="minorHAnsi" w:hAnsiTheme="minorHAnsi" w:cstheme="minorHAnsi"/>
                      <w:sz w:val="20"/>
                      <w:szCs w:val="20"/>
                    </w:rPr>
                    <w:t>os repuestos y la disposición de las piezas que han sido cambiadas de una manera ambientalmente adecuada, con el respectivo soporte de disposición final de estos elementos. Esta garantía debe ser sin costo adicional alguno, por un plazo mínimo de un (1) año libre de kilometraje, contados a partir del recibo a satisfacción de la motocicleta por parte de la Policía Nacional.</w:t>
                  </w:r>
                </w:p>
              </w:tc>
            </w:tr>
            <w:tr w:rsidR="00A830E6" w:rsidRPr="00F83E0A" w14:paraId="7C03DF23" w14:textId="77777777" w:rsidTr="00A830E6">
              <w:trPr>
                <w:gridAfter w:val="1"/>
                <w:wAfter w:w="69" w:type="dxa"/>
              </w:trPr>
              <w:tc>
                <w:tcPr>
                  <w:tcW w:w="2499" w:type="dxa"/>
                  <w:vAlign w:val="center"/>
                </w:tcPr>
                <w:p w14:paraId="7DA902F6" w14:textId="77777777" w:rsidR="00A830E6" w:rsidRPr="0067556E" w:rsidRDefault="00A830E6" w:rsidP="00CD3CF7">
                  <w:pPr>
                    <w:jc w:val="center"/>
                    <w:rPr>
                      <w:rFonts w:asciiTheme="minorHAnsi" w:hAnsiTheme="minorHAnsi" w:cstheme="minorHAnsi"/>
                      <w:sz w:val="20"/>
                      <w:szCs w:val="20"/>
                    </w:rPr>
                  </w:pPr>
                  <w:r w:rsidRPr="0067556E">
                    <w:rPr>
                      <w:rFonts w:asciiTheme="minorHAnsi" w:hAnsiTheme="minorHAnsi" w:cstheme="minorHAnsi"/>
                      <w:sz w:val="20"/>
                      <w:szCs w:val="20"/>
                    </w:rPr>
                    <w:t>Material de consulta</w:t>
                  </w:r>
                </w:p>
                <w:p w14:paraId="57E39DCA" w14:textId="77777777" w:rsidR="00A830E6" w:rsidRPr="006A08A1" w:rsidRDefault="00A830E6" w:rsidP="00CD3CF7">
                  <w:pPr>
                    <w:jc w:val="center"/>
                    <w:rPr>
                      <w:rFonts w:asciiTheme="minorHAnsi" w:hAnsiTheme="minorHAnsi" w:cstheme="minorHAnsi"/>
                      <w:sz w:val="20"/>
                      <w:szCs w:val="20"/>
                    </w:rPr>
                  </w:pPr>
                  <w:r w:rsidRPr="006A08A1">
                    <w:rPr>
                      <w:rFonts w:asciiTheme="minorHAnsi" w:hAnsiTheme="minorHAnsi" w:cstheme="minorHAnsi"/>
                      <w:sz w:val="20"/>
                      <w:szCs w:val="20"/>
                    </w:rPr>
                    <w:t>(incluido en el costo de la</w:t>
                  </w:r>
                </w:p>
                <w:p w14:paraId="52292320" w14:textId="77777777" w:rsidR="00A830E6" w:rsidRPr="00F83E0A" w:rsidRDefault="00A830E6" w:rsidP="00CD3CF7">
                  <w:pPr>
                    <w:jc w:val="center"/>
                    <w:rPr>
                      <w:rFonts w:asciiTheme="minorHAnsi" w:hAnsiTheme="minorHAnsi" w:cstheme="minorHAnsi"/>
                      <w:sz w:val="20"/>
                      <w:szCs w:val="20"/>
                    </w:rPr>
                  </w:pPr>
                  <w:r w:rsidRPr="006A08A1">
                    <w:rPr>
                      <w:rFonts w:asciiTheme="minorHAnsi" w:hAnsiTheme="minorHAnsi" w:cstheme="minorHAnsi"/>
                      <w:sz w:val="20"/>
                      <w:szCs w:val="20"/>
                    </w:rPr>
                    <w:t>motocicleta)</w:t>
                  </w:r>
                </w:p>
              </w:tc>
              <w:tc>
                <w:tcPr>
                  <w:tcW w:w="5507" w:type="dxa"/>
                </w:tcPr>
                <w:p w14:paraId="0F356D2D" w14:textId="1A02D283" w:rsidR="00A830E6" w:rsidRPr="00F83E0A" w:rsidRDefault="00A830E6" w:rsidP="00C56FD2">
                  <w:pPr>
                    <w:jc w:val="both"/>
                    <w:rPr>
                      <w:rFonts w:asciiTheme="minorHAnsi" w:hAnsiTheme="minorHAnsi" w:cstheme="minorHAnsi"/>
                      <w:sz w:val="20"/>
                      <w:szCs w:val="20"/>
                    </w:rPr>
                  </w:pPr>
                  <w:r w:rsidRPr="00F83E0A">
                    <w:rPr>
                      <w:rFonts w:asciiTheme="minorHAnsi" w:hAnsiTheme="minorHAnsi" w:cstheme="minorHAnsi"/>
                      <w:sz w:val="20"/>
                      <w:szCs w:val="20"/>
                    </w:rPr>
                    <w:t xml:space="preserve">En el momento de la entrega de las motos el </w:t>
                  </w:r>
                  <w:r w:rsidR="00FB5726" w:rsidRPr="00F83E0A">
                    <w:rPr>
                      <w:rFonts w:asciiTheme="minorHAnsi" w:hAnsiTheme="minorHAnsi" w:cstheme="minorHAnsi"/>
                      <w:sz w:val="20"/>
                      <w:szCs w:val="20"/>
                    </w:rPr>
                    <w:t xml:space="preserve">comitente vendedor </w:t>
                  </w:r>
                  <w:r w:rsidRPr="00F83E0A">
                    <w:rPr>
                      <w:rFonts w:asciiTheme="minorHAnsi" w:hAnsiTheme="minorHAnsi" w:cstheme="minorHAnsi"/>
                      <w:sz w:val="20"/>
                      <w:szCs w:val="20"/>
                    </w:rPr>
                    <w:t xml:space="preserve">debe suministrar dos (2) juegos que consten de un (01) manual general de reparación de la moto y un (01) manual de partes donde aparezcan las referencias, el listado oficial de precios para los repuestos a la fecha de entrega, emitido por el fabricante, ensamblador o representante de la marca en el país (preferiblemente en medio magnético y en idioma español), como lo determine el supervisor </w:t>
                  </w:r>
                  <w:r w:rsidR="005A5055" w:rsidRPr="00F83E0A">
                    <w:rPr>
                      <w:rFonts w:asciiTheme="minorHAnsi" w:hAnsiTheme="minorHAnsi" w:cstheme="minorHAnsi"/>
                      <w:sz w:val="20"/>
                      <w:szCs w:val="20"/>
                    </w:rPr>
                    <w:t>de la negociación</w:t>
                  </w:r>
                  <w:r w:rsidRPr="00F83E0A">
                    <w:rPr>
                      <w:rFonts w:asciiTheme="minorHAnsi" w:hAnsiTheme="minorHAnsi" w:cstheme="minorHAnsi"/>
                      <w:sz w:val="20"/>
                      <w:szCs w:val="20"/>
                    </w:rPr>
                    <w:t>.</w:t>
                  </w:r>
                </w:p>
                <w:p w14:paraId="0FAA1611" w14:textId="77777777" w:rsidR="00A830E6" w:rsidRPr="00F83E0A" w:rsidRDefault="00A830E6" w:rsidP="00CD3CF7">
                  <w:pPr>
                    <w:rPr>
                      <w:rFonts w:asciiTheme="minorHAnsi" w:hAnsiTheme="minorHAnsi" w:cstheme="minorHAnsi"/>
                      <w:sz w:val="20"/>
                      <w:szCs w:val="20"/>
                    </w:rPr>
                  </w:pPr>
                </w:p>
                <w:p w14:paraId="0B1D3EEE"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Para aquellos vehículos que incluyen en el manual del usuario el mantenimiento preventivo. Se acepta un solo manual por estos dos conceptos (usuario — preventivo).</w:t>
                  </w:r>
                </w:p>
              </w:tc>
            </w:tr>
            <w:tr w:rsidR="00A830E6" w:rsidRPr="00F83E0A" w14:paraId="1815E20E" w14:textId="77777777" w:rsidTr="00A830E6">
              <w:trPr>
                <w:gridAfter w:val="1"/>
                <w:wAfter w:w="69" w:type="dxa"/>
              </w:trPr>
              <w:tc>
                <w:tcPr>
                  <w:tcW w:w="2499" w:type="dxa"/>
                  <w:vAlign w:val="center"/>
                </w:tcPr>
                <w:p w14:paraId="3B944823" w14:textId="77777777" w:rsidR="00A830E6" w:rsidRPr="00F83E0A" w:rsidRDefault="00A830E6" w:rsidP="00CD3CF7">
                  <w:pPr>
                    <w:jc w:val="center"/>
                    <w:rPr>
                      <w:rFonts w:asciiTheme="minorHAnsi" w:hAnsiTheme="minorHAnsi" w:cstheme="minorHAnsi"/>
                      <w:sz w:val="20"/>
                      <w:szCs w:val="20"/>
                    </w:rPr>
                  </w:pPr>
                  <w:r w:rsidRPr="00F83E0A">
                    <w:rPr>
                      <w:rFonts w:asciiTheme="minorHAnsi" w:hAnsiTheme="minorHAnsi" w:cstheme="minorHAnsi"/>
                      <w:sz w:val="20"/>
                      <w:szCs w:val="20"/>
                    </w:rPr>
                    <w:lastRenderedPageBreak/>
                    <w:t>Lugar de entrega</w:t>
                  </w:r>
                </w:p>
              </w:tc>
              <w:tc>
                <w:tcPr>
                  <w:tcW w:w="5507" w:type="dxa"/>
                </w:tcPr>
                <w:p w14:paraId="42A03B75"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Las motocicletas deberán ser entregadas en los lugares que determine el supervisor dentro de la ciudad de Medellín.</w:t>
                  </w:r>
                </w:p>
              </w:tc>
            </w:tr>
            <w:tr w:rsidR="00A830E6" w:rsidRPr="00F83E0A" w14:paraId="6528EF89" w14:textId="77777777" w:rsidTr="00A830E6">
              <w:trPr>
                <w:gridAfter w:val="1"/>
                <w:wAfter w:w="69" w:type="dxa"/>
              </w:trPr>
              <w:tc>
                <w:tcPr>
                  <w:tcW w:w="2499" w:type="dxa"/>
                  <w:vAlign w:val="center"/>
                </w:tcPr>
                <w:p w14:paraId="1A8DF1CE" w14:textId="77777777" w:rsidR="00A830E6" w:rsidRPr="00F83E0A" w:rsidRDefault="00A830E6" w:rsidP="00CD3CF7">
                  <w:pPr>
                    <w:jc w:val="center"/>
                    <w:rPr>
                      <w:rFonts w:asciiTheme="minorHAnsi" w:hAnsiTheme="minorHAnsi" w:cstheme="minorHAnsi"/>
                      <w:sz w:val="20"/>
                      <w:szCs w:val="20"/>
                    </w:rPr>
                  </w:pPr>
                  <w:r w:rsidRPr="00F83E0A">
                    <w:rPr>
                      <w:rFonts w:asciiTheme="minorHAnsi" w:hAnsiTheme="minorHAnsi" w:cstheme="minorHAnsi"/>
                      <w:sz w:val="20"/>
                      <w:szCs w:val="20"/>
                    </w:rPr>
                    <w:t>Capacitación</w:t>
                  </w:r>
                </w:p>
              </w:tc>
              <w:tc>
                <w:tcPr>
                  <w:tcW w:w="5507" w:type="dxa"/>
                </w:tcPr>
                <w:p w14:paraId="52822096" w14:textId="25B5852B"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 xml:space="preserve">El oferente efectuará dentro del plazo de ejecución </w:t>
                  </w:r>
                  <w:r w:rsidR="0081356E" w:rsidRPr="00F83E0A">
                    <w:rPr>
                      <w:rFonts w:asciiTheme="minorHAnsi" w:hAnsiTheme="minorHAnsi" w:cstheme="minorHAnsi"/>
                      <w:sz w:val="20"/>
                      <w:szCs w:val="20"/>
                    </w:rPr>
                    <w:t>de la negociación</w:t>
                  </w:r>
                  <w:r w:rsidRPr="00F83E0A">
                    <w:rPr>
                      <w:rFonts w:asciiTheme="minorHAnsi" w:hAnsiTheme="minorHAnsi" w:cstheme="minorHAnsi"/>
                      <w:sz w:val="20"/>
                      <w:szCs w:val="20"/>
                    </w:rPr>
                    <w:t xml:space="preserve"> y hasta la entrega de los vehículos, una capacitación para el personal que indique el supervisor </w:t>
                  </w:r>
                  <w:r w:rsidR="0081356E" w:rsidRPr="00F83E0A">
                    <w:t xml:space="preserve"> </w:t>
                  </w:r>
                  <w:r w:rsidR="0081356E" w:rsidRPr="00F83E0A">
                    <w:rPr>
                      <w:rFonts w:asciiTheme="minorHAnsi" w:hAnsiTheme="minorHAnsi" w:cstheme="minorHAnsi"/>
                      <w:sz w:val="20"/>
                      <w:szCs w:val="20"/>
                    </w:rPr>
                    <w:t xml:space="preserve">de la negociación </w:t>
                  </w:r>
                  <w:r w:rsidRPr="00F83E0A">
                    <w:rPr>
                      <w:rFonts w:asciiTheme="minorHAnsi" w:hAnsiTheme="minorHAnsi" w:cstheme="minorHAnsi"/>
                      <w:sz w:val="20"/>
                      <w:szCs w:val="20"/>
                    </w:rPr>
                    <w:t>sobre la conducción y familiarización de los componentes básicos de la motocicleta, seguridad vial, y conducción a la defensiva con una intensidad horaria mínimo de 8 horas_</w:t>
                  </w:r>
                </w:p>
              </w:tc>
            </w:tr>
            <w:tr w:rsidR="00A830E6" w:rsidRPr="00F83E0A" w14:paraId="622FAB9C" w14:textId="77777777" w:rsidTr="00A830E6">
              <w:tc>
                <w:tcPr>
                  <w:tcW w:w="8075" w:type="dxa"/>
                  <w:gridSpan w:val="3"/>
                  <w:vAlign w:val="center"/>
                </w:tcPr>
                <w:p w14:paraId="6E7A3AD3" w14:textId="77777777" w:rsidR="00A830E6" w:rsidRPr="00F83E0A" w:rsidRDefault="00A830E6" w:rsidP="00CD3CF7">
                  <w:pPr>
                    <w:jc w:val="center"/>
                    <w:rPr>
                      <w:rFonts w:asciiTheme="minorHAnsi" w:hAnsiTheme="minorHAnsi" w:cstheme="minorHAnsi"/>
                      <w:b/>
                      <w:sz w:val="20"/>
                      <w:szCs w:val="20"/>
                    </w:rPr>
                  </w:pPr>
                  <w:r w:rsidRPr="00F83E0A">
                    <w:rPr>
                      <w:rFonts w:asciiTheme="minorHAnsi" w:hAnsiTheme="minorHAnsi" w:cstheme="minorHAnsi"/>
                      <w:b/>
                      <w:sz w:val="20"/>
                      <w:szCs w:val="20"/>
                    </w:rPr>
                    <w:t>3. REQUERIMIENTOS PARA LA ENTREGA</w:t>
                  </w:r>
                </w:p>
              </w:tc>
            </w:tr>
            <w:tr w:rsidR="00A830E6" w:rsidRPr="00F83E0A" w14:paraId="35FF0359" w14:textId="77777777" w:rsidTr="00A830E6">
              <w:tc>
                <w:tcPr>
                  <w:tcW w:w="8075" w:type="dxa"/>
                  <w:gridSpan w:val="3"/>
                  <w:vAlign w:val="center"/>
                </w:tcPr>
                <w:p w14:paraId="59D75C5B" w14:textId="6E410D6A" w:rsidR="00A830E6" w:rsidRPr="0067556E" w:rsidRDefault="00A830E6" w:rsidP="0067556E">
                  <w:pPr>
                    <w:rPr>
                      <w:rFonts w:asciiTheme="minorHAnsi" w:hAnsiTheme="minorHAnsi" w:cstheme="minorHAnsi"/>
                      <w:sz w:val="20"/>
                      <w:szCs w:val="20"/>
                    </w:rPr>
                  </w:pPr>
                  <w:r w:rsidRPr="0067556E">
                    <w:rPr>
                      <w:rFonts w:asciiTheme="minorHAnsi" w:hAnsiTheme="minorHAnsi" w:cstheme="minorHAnsi"/>
                      <w:sz w:val="20"/>
                      <w:szCs w:val="20"/>
                    </w:rPr>
                    <w:t xml:space="preserve">Adicionalmente al cumplimiento de las especificaciones técnicas y requerimientos adicionales de los vehículos, en el momento de la entrega, el </w:t>
                  </w:r>
                  <w:r w:rsidR="00BA0733" w:rsidRPr="0067556E">
                    <w:rPr>
                      <w:rFonts w:asciiTheme="minorHAnsi" w:hAnsiTheme="minorHAnsi" w:cstheme="minorHAnsi"/>
                      <w:sz w:val="20"/>
                      <w:szCs w:val="20"/>
                    </w:rPr>
                    <w:t xml:space="preserve">comitente vendedor </w:t>
                  </w:r>
                  <w:r w:rsidRPr="0067556E">
                    <w:rPr>
                      <w:rFonts w:asciiTheme="minorHAnsi" w:hAnsiTheme="minorHAnsi" w:cstheme="minorHAnsi"/>
                      <w:sz w:val="20"/>
                      <w:szCs w:val="20"/>
                    </w:rPr>
                    <w:t xml:space="preserve">debe cumplir las condiciones o aspectos establecidos en el siguiente cuadro. </w:t>
                  </w:r>
                </w:p>
              </w:tc>
            </w:tr>
            <w:tr w:rsidR="00A830E6" w:rsidRPr="00F83E0A" w14:paraId="3D9D3ADD" w14:textId="77777777" w:rsidTr="00A830E6">
              <w:tc>
                <w:tcPr>
                  <w:tcW w:w="8075" w:type="dxa"/>
                  <w:gridSpan w:val="3"/>
                  <w:vAlign w:val="center"/>
                </w:tcPr>
                <w:p w14:paraId="13304394" w14:textId="77777777" w:rsidR="00A830E6" w:rsidRPr="0067556E" w:rsidRDefault="00A830E6" w:rsidP="00CD3CF7">
                  <w:pPr>
                    <w:jc w:val="center"/>
                    <w:rPr>
                      <w:rFonts w:asciiTheme="minorHAnsi" w:hAnsiTheme="minorHAnsi" w:cstheme="minorHAnsi"/>
                      <w:b/>
                      <w:sz w:val="20"/>
                      <w:szCs w:val="20"/>
                    </w:rPr>
                  </w:pPr>
                  <w:r w:rsidRPr="0067556E">
                    <w:rPr>
                      <w:rFonts w:asciiTheme="minorHAnsi" w:hAnsiTheme="minorHAnsi" w:cstheme="minorHAnsi"/>
                      <w:b/>
                      <w:sz w:val="20"/>
                      <w:szCs w:val="20"/>
                    </w:rPr>
                    <w:t>DESCRIPCIÓN</w:t>
                  </w:r>
                </w:p>
              </w:tc>
            </w:tr>
            <w:tr w:rsidR="00A830E6" w:rsidRPr="00F83E0A" w14:paraId="08ADF5BB" w14:textId="77777777" w:rsidTr="00A830E6">
              <w:tc>
                <w:tcPr>
                  <w:tcW w:w="8075" w:type="dxa"/>
                  <w:gridSpan w:val="3"/>
                  <w:vAlign w:val="center"/>
                </w:tcPr>
                <w:p w14:paraId="53E80FAB" w14:textId="50AC968A" w:rsidR="00A830E6" w:rsidRPr="0067556E" w:rsidRDefault="000A636A" w:rsidP="000A636A">
                  <w:pPr>
                    <w:rPr>
                      <w:rFonts w:asciiTheme="minorHAnsi" w:hAnsiTheme="minorHAnsi" w:cstheme="minorHAnsi"/>
                      <w:sz w:val="20"/>
                      <w:szCs w:val="20"/>
                    </w:rPr>
                  </w:pPr>
                  <w:r w:rsidRPr="00C56FD2">
                    <w:rPr>
                      <w:rFonts w:asciiTheme="minorHAnsi" w:hAnsiTheme="minorHAnsi" w:cstheme="minorHAnsi"/>
                      <w:sz w:val="20"/>
                      <w:szCs w:val="20"/>
                    </w:rPr>
                    <w:t>Suministrar el seguro obligatorio contra accidentes de tránsito (SOAT) este deberá suscribirse a partir de la matrícula del vehículo y con vigencia de un año.</w:t>
                  </w:r>
                </w:p>
              </w:tc>
            </w:tr>
            <w:tr w:rsidR="00A830E6" w:rsidRPr="00F83E0A" w14:paraId="0E0D9D3C" w14:textId="77777777" w:rsidTr="00A830E6">
              <w:tc>
                <w:tcPr>
                  <w:tcW w:w="8075" w:type="dxa"/>
                  <w:gridSpan w:val="3"/>
                  <w:vAlign w:val="center"/>
                </w:tcPr>
                <w:p w14:paraId="14B8BBE9" w14:textId="227FF96C" w:rsidR="00A830E6" w:rsidRPr="0067556E" w:rsidRDefault="00A830E6" w:rsidP="00CD3CF7">
                  <w:pPr>
                    <w:rPr>
                      <w:rFonts w:asciiTheme="minorHAnsi" w:hAnsiTheme="minorHAnsi" w:cstheme="minorHAnsi"/>
                      <w:sz w:val="20"/>
                      <w:szCs w:val="20"/>
                    </w:rPr>
                  </w:pPr>
                  <w:r w:rsidRPr="0067556E">
                    <w:rPr>
                      <w:rFonts w:asciiTheme="minorHAnsi" w:hAnsiTheme="minorHAnsi" w:cstheme="minorHAnsi"/>
                      <w:sz w:val="20"/>
                      <w:szCs w:val="20"/>
                    </w:rPr>
                    <w:t xml:space="preserve">Cada vehículo deberá ser entregado con matricula oficial, exonerados de todo gravamen e impuestos para la Policía Nacional de acuerdo a la Resolución 0012379 del 28 de diciembre de 2012 del Ministerio de Transporte, en la ciudad que el supervisor </w:t>
                  </w:r>
                  <w:r w:rsidR="008A70B0" w:rsidRPr="0067556E">
                    <w:t xml:space="preserve"> </w:t>
                  </w:r>
                  <w:r w:rsidR="008A70B0" w:rsidRPr="0067556E">
                    <w:rPr>
                      <w:rFonts w:asciiTheme="minorHAnsi" w:hAnsiTheme="minorHAnsi" w:cstheme="minorHAnsi"/>
                      <w:sz w:val="20"/>
                      <w:szCs w:val="20"/>
                    </w:rPr>
                    <w:t xml:space="preserve">de la negociación </w:t>
                  </w:r>
                  <w:r w:rsidRPr="0067556E">
                    <w:rPr>
                      <w:rFonts w:asciiTheme="minorHAnsi" w:hAnsiTheme="minorHAnsi" w:cstheme="minorHAnsi"/>
                      <w:sz w:val="20"/>
                      <w:szCs w:val="20"/>
                    </w:rPr>
                    <w:t>indique.</w:t>
                  </w:r>
                </w:p>
              </w:tc>
            </w:tr>
            <w:tr w:rsidR="00A830E6" w:rsidRPr="00F83E0A" w14:paraId="61EC2BB4" w14:textId="77777777" w:rsidTr="00A830E6">
              <w:tc>
                <w:tcPr>
                  <w:tcW w:w="8075" w:type="dxa"/>
                  <w:gridSpan w:val="3"/>
                  <w:vAlign w:val="center"/>
                </w:tcPr>
                <w:p w14:paraId="3B55B421"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El vehículo en el momento de la entrega debe estar en perfecto funcionamiento, accesorios, protectores completos y debe estar provista de los dispositivos que para la fecha haya estipulado el Ministerio de Transporte y cumplir las últimas normas emitidas por autoridades encargadas de controlar y preservar el medio ambiente.</w:t>
                  </w:r>
                </w:p>
              </w:tc>
            </w:tr>
            <w:tr w:rsidR="00A830E6" w:rsidRPr="00F83E0A" w14:paraId="39A0DE57" w14:textId="77777777" w:rsidTr="00A830E6">
              <w:tc>
                <w:tcPr>
                  <w:tcW w:w="8075" w:type="dxa"/>
                  <w:gridSpan w:val="3"/>
                  <w:vAlign w:val="center"/>
                </w:tcPr>
                <w:p w14:paraId="3C5590CD" w14:textId="090111CA"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 xml:space="preserve">Las fichas técnicas suministradas por la firma oferente deben corresponder a las originales del fabricante o del ensamblador y no de la firma </w:t>
                  </w:r>
                  <w:r w:rsidR="00706291" w:rsidRPr="00F83E0A">
                    <w:rPr>
                      <w:rFonts w:asciiTheme="minorHAnsi" w:hAnsiTheme="minorHAnsi" w:cstheme="minorHAnsi"/>
                      <w:sz w:val="20"/>
                      <w:szCs w:val="20"/>
                    </w:rPr>
                    <w:t xml:space="preserve">comitente </w:t>
                  </w:r>
                  <w:r w:rsidRPr="00F83E0A">
                    <w:rPr>
                      <w:rFonts w:asciiTheme="minorHAnsi" w:hAnsiTheme="minorHAnsi" w:cstheme="minorHAnsi"/>
                      <w:sz w:val="20"/>
                      <w:szCs w:val="20"/>
                    </w:rPr>
                    <w:t>vendedor.</w:t>
                  </w:r>
                </w:p>
              </w:tc>
            </w:tr>
            <w:tr w:rsidR="00A830E6" w:rsidRPr="00F83E0A" w14:paraId="7157617A" w14:textId="77777777" w:rsidTr="00A830E6">
              <w:tc>
                <w:tcPr>
                  <w:tcW w:w="8075" w:type="dxa"/>
                  <w:gridSpan w:val="3"/>
                  <w:vAlign w:val="center"/>
                </w:tcPr>
                <w:p w14:paraId="6B7E8F96"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A manera de información se deberá adjuntar las fichas técnicas originales del vehículo ofrecido en el momento de la oferta</w:t>
                  </w:r>
                </w:p>
              </w:tc>
            </w:tr>
            <w:tr w:rsidR="00A830E6" w:rsidRPr="00F83E0A" w14:paraId="7A6EAB86" w14:textId="77777777" w:rsidTr="00A830E6">
              <w:tc>
                <w:tcPr>
                  <w:tcW w:w="8075" w:type="dxa"/>
                  <w:gridSpan w:val="3"/>
                  <w:vAlign w:val="center"/>
                </w:tcPr>
                <w:p w14:paraId="40438C6B"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Los vehículos deberán ser suministrados con material de consulta escrito y/o en medio magnético y en idioma español, es decir, un manual de operación y un manual de mantenimiento preventivo, un manual de partes y uno de reparación de motor. Para aquellos vehículos que incluyen en el manual del usuario el mantenimiento preventivo, se acepta un solo manual por estas das conceptos (usuario — preventivo)</w:t>
                  </w:r>
                </w:p>
              </w:tc>
            </w:tr>
            <w:tr w:rsidR="00A830E6" w:rsidRPr="00F83E0A" w14:paraId="4AF4C3E9" w14:textId="77777777" w:rsidTr="00A830E6">
              <w:tc>
                <w:tcPr>
                  <w:tcW w:w="8075" w:type="dxa"/>
                  <w:gridSpan w:val="3"/>
                  <w:vAlign w:val="center"/>
                </w:tcPr>
                <w:p w14:paraId="02B73EE7" w14:textId="77777777"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Al momento de la entrega del vehículo el tanque de combustible debe estar lleno.</w:t>
                  </w:r>
                </w:p>
              </w:tc>
            </w:tr>
            <w:tr w:rsidR="00A830E6" w:rsidRPr="00F83E0A" w14:paraId="20EEC79B" w14:textId="77777777" w:rsidTr="00A830E6">
              <w:tc>
                <w:tcPr>
                  <w:tcW w:w="8075" w:type="dxa"/>
                  <w:gridSpan w:val="3"/>
                  <w:vAlign w:val="center"/>
                </w:tcPr>
                <w:p w14:paraId="2B0CB0FE" w14:textId="31552F01" w:rsidR="00A830E6" w:rsidRPr="00F83E0A" w:rsidRDefault="00A830E6" w:rsidP="00CD3CF7">
                  <w:pPr>
                    <w:jc w:val="center"/>
                    <w:rPr>
                      <w:rFonts w:asciiTheme="minorHAnsi" w:hAnsiTheme="minorHAnsi" w:cstheme="minorHAnsi"/>
                      <w:b/>
                      <w:sz w:val="20"/>
                      <w:szCs w:val="20"/>
                    </w:rPr>
                  </w:pPr>
                </w:p>
              </w:tc>
            </w:tr>
            <w:tr w:rsidR="00A830E6" w:rsidRPr="00F83E0A" w14:paraId="3989F1AE" w14:textId="77777777" w:rsidTr="00A830E6">
              <w:tc>
                <w:tcPr>
                  <w:tcW w:w="8075" w:type="dxa"/>
                  <w:gridSpan w:val="3"/>
                  <w:vAlign w:val="center"/>
                </w:tcPr>
                <w:p w14:paraId="42063F4F" w14:textId="77777777" w:rsidR="00A830E6" w:rsidRPr="00F83E0A" w:rsidRDefault="00A830E6" w:rsidP="00CD3CF7">
                  <w:pPr>
                    <w:rPr>
                      <w:rFonts w:asciiTheme="minorHAnsi" w:hAnsiTheme="minorHAnsi" w:cstheme="minorHAnsi"/>
                      <w:sz w:val="20"/>
                      <w:szCs w:val="20"/>
                    </w:rPr>
                  </w:pPr>
                </w:p>
                <w:p w14:paraId="0EAFE8D2" w14:textId="77777777" w:rsidR="00A830E6" w:rsidRPr="00F83E0A" w:rsidRDefault="00A830E6" w:rsidP="00CD3CF7">
                  <w:pPr>
                    <w:rPr>
                      <w:rFonts w:asciiTheme="minorHAnsi" w:hAnsiTheme="minorHAnsi" w:cstheme="minorHAnsi"/>
                      <w:sz w:val="20"/>
                      <w:szCs w:val="20"/>
                    </w:rPr>
                  </w:pPr>
                </w:p>
                <w:tbl>
                  <w:tblPr>
                    <w:tblStyle w:val="Tablaconcuadrcula"/>
                    <w:tblpPr w:leftFromText="141" w:rightFromText="141" w:vertAnchor="text" w:horzAnchor="margin" w:tblpY="-29"/>
                    <w:tblW w:w="7981" w:type="dxa"/>
                    <w:tblLayout w:type="fixed"/>
                    <w:tblLook w:val="04A0" w:firstRow="1" w:lastRow="0" w:firstColumn="1" w:lastColumn="0" w:noHBand="0" w:noVBand="1"/>
                  </w:tblPr>
                  <w:tblGrid>
                    <w:gridCol w:w="1166"/>
                    <w:gridCol w:w="6815"/>
                  </w:tblGrid>
                  <w:tr w:rsidR="000E55AA" w:rsidRPr="00F83E0A" w14:paraId="420F7717" w14:textId="77777777" w:rsidTr="000E55AA">
                    <w:tc>
                      <w:tcPr>
                        <w:tcW w:w="7981" w:type="dxa"/>
                        <w:gridSpan w:val="2"/>
                      </w:tcPr>
                      <w:p w14:paraId="7A3E45FA" w14:textId="77777777" w:rsidR="000E55AA" w:rsidRPr="00F83E0A" w:rsidRDefault="000E55AA" w:rsidP="00CD3CF7">
                        <w:pPr>
                          <w:jc w:val="center"/>
                          <w:rPr>
                            <w:rFonts w:asciiTheme="minorHAnsi" w:hAnsiTheme="minorHAnsi" w:cstheme="minorHAnsi"/>
                            <w:b/>
                            <w:sz w:val="20"/>
                            <w:szCs w:val="20"/>
                          </w:rPr>
                        </w:pPr>
                        <w:r w:rsidRPr="00F83E0A">
                          <w:rPr>
                            <w:rFonts w:asciiTheme="minorHAnsi" w:hAnsiTheme="minorHAnsi" w:cstheme="minorHAnsi"/>
                            <w:b/>
                            <w:sz w:val="20"/>
                            <w:szCs w:val="20"/>
                          </w:rPr>
                          <w:lastRenderedPageBreak/>
                          <w:t>ANEXO 1. EQUIPO DE PROTECCIÓN PERSONAL</w:t>
                        </w:r>
                      </w:p>
                    </w:tc>
                  </w:tr>
                  <w:tr w:rsidR="000E55AA" w:rsidRPr="00F83E0A" w14:paraId="6BC62C2A" w14:textId="77777777" w:rsidTr="000E55AA">
                    <w:tc>
                      <w:tcPr>
                        <w:tcW w:w="7981" w:type="dxa"/>
                        <w:gridSpan w:val="2"/>
                      </w:tcPr>
                      <w:p w14:paraId="66587D27" w14:textId="77777777" w:rsidR="000E55AA" w:rsidRPr="00F83E0A" w:rsidRDefault="000E55AA" w:rsidP="00CD3CF7">
                        <w:pPr>
                          <w:jc w:val="center"/>
                          <w:rPr>
                            <w:rFonts w:asciiTheme="minorHAnsi" w:hAnsiTheme="minorHAnsi" w:cstheme="minorHAnsi"/>
                            <w:b/>
                            <w:sz w:val="20"/>
                            <w:szCs w:val="20"/>
                          </w:rPr>
                        </w:pPr>
                        <w:r w:rsidRPr="00F83E0A">
                          <w:rPr>
                            <w:rFonts w:asciiTheme="minorHAnsi" w:hAnsiTheme="minorHAnsi" w:cstheme="minorHAnsi"/>
                            <w:b/>
                            <w:sz w:val="20"/>
                            <w:szCs w:val="20"/>
                          </w:rPr>
                          <w:t>RODILLERAS</w:t>
                        </w:r>
                      </w:p>
                    </w:tc>
                  </w:tr>
                  <w:tr w:rsidR="000E55AA" w:rsidRPr="00F83E0A" w14:paraId="13F1F4DF" w14:textId="77777777" w:rsidTr="000E55AA">
                    <w:tc>
                      <w:tcPr>
                        <w:tcW w:w="1166" w:type="dxa"/>
                        <w:vAlign w:val="center"/>
                      </w:tcPr>
                      <w:p w14:paraId="2C992FC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Rodilleras</w:t>
                        </w:r>
                      </w:p>
                    </w:tc>
                    <w:tc>
                      <w:tcPr>
                        <w:tcW w:w="6815" w:type="dxa"/>
                      </w:tcPr>
                      <w:p w14:paraId="0BCAF47C"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Rodilleras tácticas que ofrecen protección en rodilla y canilla.</w:t>
                        </w:r>
                      </w:p>
                      <w:p w14:paraId="0411F0F3" w14:textId="77777777" w:rsidR="000E55AA" w:rsidRPr="00F83E0A" w:rsidRDefault="000E55AA" w:rsidP="00CD3CF7">
                        <w:pPr>
                          <w:rPr>
                            <w:rFonts w:asciiTheme="minorHAnsi" w:hAnsiTheme="minorHAnsi" w:cstheme="minorHAnsi"/>
                            <w:sz w:val="20"/>
                            <w:szCs w:val="20"/>
                          </w:rPr>
                        </w:pPr>
                      </w:p>
                      <w:p w14:paraId="3F553AB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Poseen diseño ergonómico, excelente ventilación, ajuste perfecto con correas en nylon elástico y cinta de contacto de suelte rápido, fijación en la parte posterior de la pierna, ofrece que el centro de la rodilla este completamente cubierta en todo el rango de movimiento, 3 piezas inyectadas con 4 tornillos y pin en aluminio para dar fijación y movimiento a las piezas, remaches en latón (no se oxidan) que sujetan la parte de la interna. Área de la rodilla flotante, con refuerzo en material sintético termo inyectado y cámara de aire que ofrece protección extra.</w:t>
                        </w:r>
                      </w:p>
                      <w:p w14:paraId="43BA97A2" w14:textId="77777777" w:rsidR="000E55AA" w:rsidRPr="00F83E0A" w:rsidRDefault="000E55AA" w:rsidP="00CD3CF7">
                        <w:pPr>
                          <w:rPr>
                            <w:rFonts w:asciiTheme="minorHAnsi" w:hAnsiTheme="minorHAnsi" w:cstheme="minorHAnsi"/>
                            <w:sz w:val="20"/>
                            <w:szCs w:val="20"/>
                          </w:rPr>
                        </w:pPr>
                      </w:p>
                      <w:p w14:paraId="6858062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Diseño asimétrico izquierdo y derecho para optimo ajuste y cobertura en todo el rango del movimiento.</w:t>
                        </w:r>
                      </w:p>
                    </w:tc>
                  </w:tr>
                  <w:tr w:rsidR="000E55AA" w:rsidRPr="00F83E0A" w14:paraId="3D02C8DD" w14:textId="77777777" w:rsidTr="000E55AA">
                    <w:tc>
                      <w:tcPr>
                        <w:tcW w:w="1166" w:type="dxa"/>
                        <w:vAlign w:val="center"/>
                      </w:tcPr>
                      <w:p w14:paraId="444BC08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Nivel de protección</w:t>
                        </w:r>
                      </w:p>
                    </w:tc>
                    <w:tc>
                      <w:tcPr>
                        <w:tcW w:w="6815" w:type="dxa"/>
                      </w:tcPr>
                      <w:p w14:paraId="29264A72"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Debe tener protección al alto impacto y a las abolladuras cuando se presente fricción contra el pavimento y/ o material rígido</w:t>
                        </w:r>
                      </w:p>
                    </w:tc>
                  </w:tr>
                  <w:tr w:rsidR="000E55AA" w:rsidRPr="00F83E0A" w14:paraId="66A5C347" w14:textId="77777777" w:rsidTr="000E55AA">
                    <w:tc>
                      <w:tcPr>
                        <w:tcW w:w="1166" w:type="dxa"/>
                        <w:vAlign w:val="center"/>
                      </w:tcPr>
                      <w:p w14:paraId="2EE08AC5" w14:textId="3F6D6DE0"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6815" w:type="dxa"/>
                      </w:tcPr>
                      <w:p w14:paraId="77388227" w14:textId="42904F61"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4DE60329" w14:textId="3542097E" w:rsidR="000E55AA" w:rsidRPr="00F83E0A" w:rsidRDefault="000E55AA" w:rsidP="00CD3CF7">
                        <w:pPr>
                          <w:rPr>
                            <w:rFonts w:asciiTheme="minorHAnsi" w:hAnsiTheme="minorHAnsi" w:cstheme="minorHAnsi"/>
                            <w:sz w:val="20"/>
                            <w:szCs w:val="20"/>
                          </w:rPr>
                        </w:pPr>
                      </w:p>
                      <w:p w14:paraId="0C141271" w14:textId="6FBB28F1"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*Ancho superior mínimo 220 mm medida en la parte más ancha.</w:t>
                        </w:r>
                      </w:p>
                      <w:p w14:paraId="791424A8" w14:textId="051D0B0A"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Ancho medio mínimo 220 mm medida en la parte más ancha.</w:t>
                        </w:r>
                      </w:p>
                      <w:p w14:paraId="14CF364C" w14:textId="3400361F"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Ancho inferior mínimo 220 mm medida en la parte más ancha.</w:t>
                        </w:r>
                      </w:p>
                      <w:p w14:paraId="6C62BF6C" w14:textId="4E85092B"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*Largo 460 mm ± 10 mm.</w:t>
                        </w:r>
                      </w:p>
                      <w:p w14:paraId="23568CD2" w14:textId="60BDA3F1" w:rsidR="000E55AA" w:rsidRPr="00F83E0A" w:rsidRDefault="000E55AA" w:rsidP="00CD3CF7">
                        <w:pPr>
                          <w:rPr>
                            <w:rFonts w:asciiTheme="minorHAnsi" w:hAnsiTheme="minorHAnsi" w:cstheme="minorHAnsi"/>
                            <w:sz w:val="20"/>
                            <w:szCs w:val="20"/>
                          </w:rPr>
                        </w:pPr>
                      </w:p>
                      <w:p w14:paraId="4A650E0F" w14:textId="53DFA318"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Tres (03) correas elásticas ajustables de 40 mm ± 2 mm (Una en la parte superior, una en la parte media y una en la parte inferior)</w:t>
                        </w:r>
                      </w:p>
                      <w:p w14:paraId="21D93104" w14:textId="4580B2A0" w:rsidR="000E55AA" w:rsidRPr="00F83E0A" w:rsidRDefault="000E55AA" w:rsidP="00CD3CF7">
                        <w:pPr>
                          <w:rPr>
                            <w:rFonts w:asciiTheme="minorHAnsi" w:hAnsiTheme="minorHAnsi" w:cstheme="minorHAnsi"/>
                            <w:sz w:val="20"/>
                            <w:szCs w:val="20"/>
                          </w:rPr>
                        </w:pPr>
                      </w:p>
                      <w:p w14:paraId="243A1895" w14:textId="51014DEC"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PARTE EXTERNA</w:t>
                        </w:r>
                      </w:p>
                      <w:p w14:paraId="63CDD375" w14:textId="3A172C14" w:rsidR="000E55AA" w:rsidRPr="00F83E0A" w:rsidRDefault="000E55AA" w:rsidP="00CD3CF7">
                        <w:pPr>
                          <w:rPr>
                            <w:rFonts w:asciiTheme="minorHAnsi" w:hAnsiTheme="minorHAnsi" w:cstheme="minorHAnsi"/>
                            <w:sz w:val="20"/>
                            <w:szCs w:val="20"/>
                          </w:rPr>
                        </w:pPr>
                      </w:p>
                      <w:p w14:paraId="6A362CB5" w14:textId="551265DA"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*Una (01) pieza superior en plástico de 240 mm ± 5 mm de ancho medida desde la parte más ancha y 150 mm ± 5 mm de alto medido desde la parte más alta, la pieza debe ir asegurada con cuatro (04) remaches en latón asegurando la parte interna.</w:t>
                        </w:r>
                      </w:p>
                      <w:p w14:paraId="3B5E0999" w14:textId="3DDA3A4E" w:rsidR="000E55AA" w:rsidRPr="00F83E0A" w:rsidRDefault="000E55AA" w:rsidP="00CD3CF7">
                        <w:pPr>
                          <w:rPr>
                            <w:rFonts w:asciiTheme="minorHAnsi" w:hAnsiTheme="minorHAnsi" w:cstheme="minorHAnsi"/>
                            <w:sz w:val="20"/>
                            <w:szCs w:val="20"/>
                          </w:rPr>
                        </w:pPr>
                      </w:p>
                      <w:p w14:paraId="21A3175D" w14:textId="085B6791"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Una (01) pieza media (rodilla) en plástico de 280 mm ± 5 mm de ancho medida desde la parte más ancha y 130 mm ± 5 mm de alto medido desde la parte más alta, la pieza debe ir asegurada con cuatro (04) remaches en latón asegurando la parte superior e</w:t>
                        </w:r>
                        <w:r w:rsidR="008E3AA6" w:rsidRPr="00F83E0A">
                          <w:rPr>
                            <w:rFonts w:asciiTheme="minorHAnsi" w:hAnsiTheme="minorHAnsi" w:cstheme="minorHAnsi"/>
                            <w:sz w:val="20"/>
                            <w:szCs w:val="20"/>
                          </w:rPr>
                          <w:t xml:space="preserve"> </w:t>
                        </w:r>
                        <w:r w:rsidRPr="00F83E0A">
                          <w:rPr>
                            <w:rFonts w:asciiTheme="minorHAnsi" w:hAnsiTheme="minorHAnsi" w:cstheme="minorHAnsi"/>
                            <w:sz w:val="20"/>
                            <w:szCs w:val="20"/>
                          </w:rPr>
                          <w:t>inferior.</w:t>
                        </w:r>
                      </w:p>
                      <w:p w14:paraId="08C40A07" w14:textId="5E7E50C9" w:rsidR="000E55AA" w:rsidRPr="00F83E0A" w:rsidRDefault="000E55AA" w:rsidP="00CD3CF7">
                        <w:pPr>
                          <w:rPr>
                            <w:rFonts w:asciiTheme="minorHAnsi" w:hAnsiTheme="minorHAnsi" w:cstheme="minorHAnsi"/>
                            <w:sz w:val="20"/>
                            <w:szCs w:val="20"/>
                          </w:rPr>
                        </w:pPr>
                      </w:p>
                      <w:p w14:paraId="63C16DB5" w14:textId="7CC2A980"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*Una (01) pieza inferior en plástico de 230 mm ± 5 mm de ancho medida desde la parte más ancha y 270 mm ± 5 mm de alto medido desde la parte más alta, la pieza debe ir asegurada con seis (06) remaches en latón asegurando la parte interna.</w:t>
                        </w:r>
                      </w:p>
                      <w:p w14:paraId="0E9A9751" w14:textId="52ED80AB" w:rsidR="000E55AA" w:rsidRPr="00F83E0A" w:rsidRDefault="000E55AA" w:rsidP="00CD3CF7">
                        <w:pPr>
                          <w:rPr>
                            <w:rFonts w:asciiTheme="minorHAnsi" w:hAnsiTheme="minorHAnsi" w:cstheme="minorHAnsi"/>
                            <w:sz w:val="20"/>
                            <w:szCs w:val="20"/>
                          </w:rPr>
                        </w:pPr>
                      </w:p>
                      <w:p w14:paraId="5BABBABE" w14:textId="25DB38D9"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*Espesor pieza de inyección (Plástico) 2.5 mm mínimo.</w:t>
                        </w:r>
                      </w:p>
                      <w:p w14:paraId="6627ED54" w14:textId="66209480" w:rsidR="000E55AA" w:rsidRPr="00F83E0A" w:rsidRDefault="000E55AA" w:rsidP="00CD3CF7">
                        <w:pPr>
                          <w:rPr>
                            <w:rFonts w:asciiTheme="minorHAnsi" w:hAnsiTheme="minorHAnsi" w:cstheme="minorHAnsi"/>
                            <w:sz w:val="20"/>
                            <w:szCs w:val="20"/>
                          </w:rPr>
                        </w:pPr>
                      </w:p>
                      <w:p w14:paraId="24C89558" w14:textId="235C5080"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*Tres (03) Hebillas plásticas tipo suelte rápido para ajuste de la pieza en la pierna y canillera.</w:t>
                        </w:r>
                      </w:p>
                      <w:p w14:paraId="3E16250A" w14:textId="278904DC" w:rsidR="000E55AA" w:rsidRPr="00F83E0A" w:rsidRDefault="000E55AA" w:rsidP="00CD3CF7">
                        <w:pPr>
                          <w:rPr>
                            <w:rFonts w:asciiTheme="minorHAnsi" w:hAnsiTheme="minorHAnsi" w:cstheme="minorHAnsi"/>
                            <w:sz w:val="20"/>
                            <w:szCs w:val="20"/>
                          </w:rPr>
                        </w:pPr>
                      </w:p>
                      <w:p w14:paraId="7297C2D4" w14:textId="73D6589B"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Orificios de ventilación en la pieza superior e inferior.</w:t>
                        </w:r>
                      </w:p>
                      <w:p w14:paraId="431A22D2" w14:textId="01123896" w:rsidR="000E55AA" w:rsidRPr="00F83E0A" w:rsidRDefault="000E55AA" w:rsidP="00CD3CF7">
                        <w:pPr>
                          <w:rPr>
                            <w:rFonts w:asciiTheme="minorHAnsi" w:hAnsiTheme="minorHAnsi" w:cstheme="minorHAnsi"/>
                            <w:sz w:val="20"/>
                            <w:szCs w:val="20"/>
                          </w:rPr>
                        </w:pPr>
                      </w:p>
                      <w:p w14:paraId="5CB6AA07" w14:textId="60089C4F"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*Angulo de rotación que permite el movimiento de las articulaciones del cuerpo.</w:t>
                        </w:r>
                      </w:p>
                    </w:tc>
                  </w:tr>
                  <w:tr w:rsidR="000E55AA" w:rsidRPr="00F83E0A" w14:paraId="43C08E4F" w14:textId="77777777" w:rsidTr="000E55AA">
                    <w:tc>
                      <w:tcPr>
                        <w:tcW w:w="1166" w:type="dxa"/>
                        <w:vAlign w:val="center"/>
                      </w:tcPr>
                      <w:p w14:paraId="00417AD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Tallaje</w:t>
                        </w:r>
                      </w:p>
                    </w:tc>
                    <w:tc>
                      <w:tcPr>
                        <w:tcW w:w="6815" w:type="dxa"/>
                      </w:tcPr>
                      <w:p w14:paraId="6B129A91"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0E55AA" w:rsidRPr="00F83E0A" w14:paraId="5F05EC24" w14:textId="77777777" w:rsidTr="000E55AA">
                    <w:tc>
                      <w:tcPr>
                        <w:tcW w:w="1166" w:type="dxa"/>
                        <w:vAlign w:val="center"/>
                      </w:tcPr>
                      <w:p w14:paraId="4D2048A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de forro parte</w:t>
                        </w:r>
                      </w:p>
                      <w:p w14:paraId="6A8F6A2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interior</w:t>
                        </w:r>
                      </w:p>
                    </w:tc>
                    <w:tc>
                      <w:tcPr>
                        <w:tcW w:w="6815" w:type="dxa"/>
                      </w:tcPr>
                      <w:p w14:paraId="1AE9662B"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Forro tejido 100% poliéster.</w:t>
                        </w:r>
                      </w:p>
                      <w:p w14:paraId="070131FA" w14:textId="77777777" w:rsidR="000E55AA" w:rsidRPr="00F83E0A" w:rsidRDefault="000E55AA" w:rsidP="00CD3CF7">
                        <w:pPr>
                          <w:rPr>
                            <w:rFonts w:asciiTheme="minorHAnsi" w:hAnsiTheme="minorHAnsi" w:cstheme="minorHAnsi"/>
                            <w:sz w:val="20"/>
                            <w:szCs w:val="20"/>
                          </w:rPr>
                        </w:pPr>
                      </w:p>
                      <w:p w14:paraId="53E6F9B1"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Abullonado en poliestireno expandido resistente, termo conformado que absorbe dispersa los impactos.</w:t>
                        </w:r>
                      </w:p>
                    </w:tc>
                  </w:tr>
                  <w:tr w:rsidR="000E55AA" w:rsidRPr="00F83E0A" w14:paraId="10FEB38F" w14:textId="77777777" w:rsidTr="000E55AA">
                    <w:tc>
                      <w:tcPr>
                        <w:tcW w:w="1166" w:type="dxa"/>
                        <w:vAlign w:val="center"/>
                      </w:tcPr>
                      <w:p w14:paraId="0141100D"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Manual de usuario</w:t>
                        </w:r>
                      </w:p>
                    </w:tc>
                    <w:tc>
                      <w:tcPr>
                        <w:tcW w:w="6815" w:type="dxa"/>
                      </w:tcPr>
                      <w:p w14:paraId="3811769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Cada juego de rodilleras debe traer un manual de usuario donde se indique condiciones de uso, mantenimiento de las rodilleras y nivel de protección en idioma español.</w:t>
                        </w:r>
                      </w:p>
                    </w:tc>
                  </w:tr>
                  <w:tr w:rsidR="000E55AA" w:rsidRPr="00F83E0A" w14:paraId="7F26212A" w14:textId="77777777" w:rsidTr="000E55AA">
                    <w:tc>
                      <w:tcPr>
                        <w:tcW w:w="1166" w:type="dxa"/>
                        <w:vAlign w:val="center"/>
                      </w:tcPr>
                      <w:p w14:paraId="163B1ED6"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de la rodillera</w:t>
                        </w:r>
                      </w:p>
                    </w:tc>
                    <w:tc>
                      <w:tcPr>
                        <w:tcW w:w="6815" w:type="dxa"/>
                      </w:tcPr>
                      <w:p w14:paraId="751ABFD2"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Composición:</w:t>
                        </w:r>
                      </w:p>
                      <w:p w14:paraId="1E3DD174"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449913D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Polipropileno 45%.</w:t>
                        </w:r>
                      </w:p>
                      <w:p w14:paraId="3F9B5B5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Polietileno 2%</w:t>
                        </w:r>
                      </w:p>
                      <w:p w14:paraId="460B63C8"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Polyester 12%</w:t>
                        </w:r>
                      </w:p>
                      <w:p w14:paraId="3DFFC75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Poliamida nylon 26,8%</w:t>
                        </w:r>
                      </w:p>
                      <w:p w14:paraId="188E829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Policloruro de vinilo 3%</w:t>
                        </w:r>
                      </w:p>
                      <w:p w14:paraId="2E3385C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Caucho 7%</w:t>
                        </w:r>
                      </w:p>
                      <w:p w14:paraId="099F4D34"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Aluminio 2%</w:t>
                        </w:r>
                      </w:p>
                      <w:p w14:paraId="3F6182A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Acetato de vinilo de etileno 0,2%</w:t>
                        </w:r>
                      </w:p>
                      <w:p w14:paraId="1ADF2F4B"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Latón 2%</w:t>
                        </w:r>
                      </w:p>
                    </w:tc>
                  </w:tr>
                  <w:tr w:rsidR="000E55AA" w:rsidRPr="00F83E0A" w14:paraId="5278D5D8" w14:textId="77777777" w:rsidTr="000E55AA">
                    <w:tc>
                      <w:tcPr>
                        <w:tcW w:w="1166" w:type="dxa"/>
                        <w:vAlign w:val="center"/>
                      </w:tcPr>
                      <w:p w14:paraId="74D34F0D"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Color</w:t>
                        </w:r>
                      </w:p>
                    </w:tc>
                    <w:tc>
                      <w:tcPr>
                        <w:tcW w:w="6815" w:type="dxa"/>
                      </w:tcPr>
                      <w:p w14:paraId="698C9D3B" w14:textId="2C985C00"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3E3B68" w:rsidRPr="00F83E0A">
                          <w:rPr>
                            <w:rFonts w:asciiTheme="minorHAnsi" w:hAnsiTheme="minorHAnsi" w:cstheme="minorHAnsi"/>
                            <w:sz w:val="20"/>
                            <w:szCs w:val="20"/>
                          </w:rPr>
                          <w:t>de la negociación</w:t>
                        </w:r>
                      </w:p>
                    </w:tc>
                  </w:tr>
                  <w:tr w:rsidR="000E55AA" w:rsidRPr="00F83E0A" w14:paraId="5174D996" w14:textId="77777777" w:rsidTr="000E55AA">
                    <w:tc>
                      <w:tcPr>
                        <w:tcW w:w="1166" w:type="dxa"/>
                        <w:vAlign w:val="center"/>
                      </w:tcPr>
                      <w:p w14:paraId="00B0B184"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Garantía</w:t>
                        </w:r>
                      </w:p>
                    </w:tc>
                    <w:tc>
                      <w:tcPr>
                        <w:tcW w:w="6815" w:type="dxa"/>
                      </w:tcPr>
                      <w:p w14:paraId="1596B39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1 año</w:t>
                        </w:r>
                      </w:p>
                    </w:tc>
                  </w:tr>
                  <w:tr w:rsidR="000E55AA" w:rsidRPr="00F83E0A" w14:paraId="6C624012" w14:textId="77777777" w:rsidTr="000E55AA">
                    <w:tc>
                      <w:tcPr>
                        <w:tcW w:w="1166" w:type="dxa"/>
                        <w:vAlign w:val="center"/>
                      </w:tcPr>
                      <w:p w14:paraId="0ACC2F24"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6815" w:type="dxa"/>
                      </w:tcPr>
                      <w:p w14:paraId="5639399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0E55AA" w:rsidRPr="00F83E0A" w14:paraId="65C451A1" w14:textId="77777777" w:rsidTr="000E55AA">
                    <w:tc>
                      <w:tcPr>
                        <w:tcW w:w="1166" w:type="dxa"/>
                        <w:vAlign w:val="center"/>
                      </w:tcPr>
                      <w:p w14:paraId="1040EEEC"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6815" w:type="dxa"/>
                      </w:tcPr>
                      <w:p w14:paraId="261A9B4B"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0E55AA" w:rsidRPr="00F83E0A" w14:paraId="06F8D4ED" w14:textId="77777777" w:rsidTr="000E55AA">
                    <w:tc>
                      <w:tcPr>
                        <w:tcW w:w="1166" w:type="dxa"/>
                        <w:vAlign w:val="center"/>
                      </w:tcPr>
                      <w:p w14:paraId="377C6EF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Servicio post- venta</w:t>
                        </w:r>
                      </w:p>
                    </w:tc>
                    <w:tc>
                      <w:tcPr>
                        <w:tcW w:w="6815" w:type="dxa"/>
                      </w:tcPr>
                      <w:p w14:paraId="6A84E2AC" w14:textId="07C3D9F2" w:rsidR="000E55AA" w:rsidRPr="00F83E0A" w:rsidRDefault="000E55AA" w:rsidP="000E6647">
                        <w:pPr>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las</w:t>
                        </w:r>
                        <w:r w:rsidR="000E6647" w:rsidRPr="00F83E0A">
                          <w:rPr>
                            <w:rFonts w:asciiTheme="minorHAnsi" w:hAnsiTheme="minorHAnsi" w:cstheme="minorHAnsi"/>
                            <w:sz w:val="20"/>
                            <w:szCs w:val="20"/>
                          </w:rPr>
                          <w:t xml:space="preserve"> </w:t>
                        </w:r>
                        <w:r w:rsidRPr="00F83E0A">
                          <w:rPr>
                            <w:rFonts w:asciiTheme="minorHAnsi" w:hAnsiTheme="minorHAnsi" w:cstheme="minorHAnsi"/>
                            <w:sz w:val="20"/>
                            <w:szCs w:val="20"/>
                          </w:rPr>
                          <w:t>rodilleras con el fin de garantizar tenga la mejor información del producto.</w:t>
                        </w:r>
                      </w:p>
                    </w:tc>
                  </w:tr>
                  <w:tr w:rsidR="000E55AA" w:rsidRPr="00F83E0A" w14:paraId="7F3FF639" w14:textId="77777777" w:rsidTr="000E55AA">
                    <w:tc>
                      <w:tcPr>
                        <w:tcW w:w="7981" w:type="dxa"/>
                        <w:gridSpan w:val="2"/>
                        <w:vAlign w:val="center"/>
                      </w:tcPr>
                      <w:p w14:paraId="130D45EB" w14:textId="77777777" w:rsidR="000E55AA" w:rsidRPr="00F83E0A" w:rsidRDefault="000E55AA" w:rsidP="00CD3CF7">
                        <w:pPr>
                          <w:jc w:val="center"/>
                          <w:rPr>
                            <w:rFonts w:asciiTheme="minorHAnsi" w:hAnsiTheme="minorHAnsi" w:cstheme="minorHAnsi"/>
                            <w:b/>
                            <w:sz w:val="20"/>
                            <w:szCs w:val="20"/>
                          </w:rPr>
                        </w:pPr>
                        <w:r w:rsidRPr="00F83E0A">
                          <w:rPr>
                            <w:rFonts w:asciiTheme="minorHAnsi" w:hAnsiTheme="minorHAnsi" w:cstheme="minorHAnsi"/>
                            <w:b/>
                            <w:sz w:val="20"/>
                            <w:szCs w:val="20"/>
                          </w:rPr>
                          <w:t>CODERAS</w:t>
                        </w:r>
                      </w:p>
                    </w:tc>
                  </w:tr>
                  <w:tr w:rsidR="000E55AA" w:rsidRPr="00F83E0A" w14:paraId="013666E2" w14:textId="77777777" w:rsidTr="000E55AA">
                    <w:tc>
                      <w:tcPr>
                        <w:tcW w:w="1166" w:type="dxa"/>
                        <w:vAlign w:val="center"/>
                      </w:tcPr>
                      <w:p w14:paraId="53D5EF34"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Codera</w:t>
                        </w:r>
                      </w:p>
                    </w:tc>
                    <w:tc>
                      <w:tcPr>
                        <w:tcW w:w="6815" w:type="dxa"/>
                        <w:vAlign w:val="center"/>
                      </w:tcPr>
                      <w:p w14:paraId="51467987"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Coderas tácticas que ofrecen protección en codo, antebrazo y triceps. Poseen diseño ergonómico, ventilación, ajuste perfecto con correas en nylon elástico y cinta de contacto de suelte rápido, fijación en la parte interna del brazo, remaches en latón (no se oxidan) que sujetan la parte interna.</w:t>
                        </w:r>
                      </w:p>
                      <w:p w14:paraId="17B10F81" w14:textId="77777777" w:rsidR="000E55AA" w:rsidRPr="00F83E0A" w:rsidRDefault="000E55AA" w:rsidP="00CD3CF7">
                        <w:pPr>
                          <w:rPr>
                            <w:rFonts w:asciiTheme="minorHAnsi" w:hAnsiTheme="minorHAnsi" w:cstheme="minorHAnsi"/>
                            <w:sz w:val="20"/>
                            <w:szCs w:val="20"/>
                          </w:rPr>
                        </w:pPr>
                      </w:p>
                      <w:p w14:paraId="7EAC8B12"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Diseño asimétrico izquierdo y derecho para optimo ajuste y cobertura en todo el rango del movimiento. Con pieza textil elástica que impide el desplazamiento de la codera durante el uso.</w:t>
                        </w:r>
                      </w:p>
                      <w:p w14:paraId="3C602F1F" w14:textId="77777777" w:rsidR="000E55AA" w:rsidRPr="00F83E0A" w:rsidRDefault="000E55AA" w:rsidP="00CD3CF7">
                        <w:pPr>
                          <w:rPr>
                            <w:rFonts w:asciiTheme="minorHAnsi" w:hAnsiTheme="minorHAnsi" w:cstheme="minorHAnsi"/>
                            <w:sz w:val="20"/>
                            <w:szCs w:val="20"/>
                          </w:rPr>
                        </w:pPr>
                      </w:p>
                      <w:p w14:paraId="50FC7C39" w14:textId="77777777" w:rsidR="000E55AA" w:rsidRPr="00F83E0A" w:rsidRDefault="000E55AA" w:rsidP="00CD3CF7">
                        <w:pPr>
                          <w:rPr>
                            <w:rFonts w:asciiTheme="minorHAnsi" w:hAnsiTheme="minorHAnsi" w:cstheme="minorHAnsi"/>
                            <w:b/>
                            <w:sz w:val="20"/>
                            <w:szCs w:val="20"/>
                          </w:rPr>
                        </w:pPr>
                        <w:r w:rsidRPr="00F83E0A">
                          <w:rPr>
                            <w:rFonts w:asciiTheme="minorHAnsi" w:hAnsiTheme="minorHAnsi" w:cstheme="minorHAnsi"/>
                            <w:sz w:val="20"/>
                            <w:szCs w:val="20"/>
                          </w:rPr>
                          <w:t>Área del codo flotante con refuerzo en material sintético termo inyectado.</w:t>
                        </w:r>
                      </w:p>
                    </w:tc>
                  </w:tr>
                  <w:tr w:rsidR="000E55AA" w:rsidRPr="00F83E0A" w14:paraId="0E1A6FAF" w14:textId="77777777" w:rsidTr="000E55AA">
                    <w:tc>
                      <w:tcPr>
                        <w:tcW w:w="1166" w:type="dxa"/>
                        <w:vAlign w:val="center"/>
                      </w:tcPr>
                      <w:p w14:paraId="1F15AD37"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Nivel de protección</w:t>
                        </w:r>
                      </w:p>
                    </w:tc>
                    <w:tc>
                      <w:tcPr>
                        <w:tcW w:w="6815" w:type="dxa"/>
                        <w:vAlign w:val="center"/>
                      </w:tcPr>
                      <w:p w14:paraId="1DA2EAE7"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Debe tener protección al alto impacto y a las abolladuras cuando se presente fricción contra el pavimento y/ o material rígido.</w:t>
                        </w:r>
                      </w:p>
                    </w:tc>
                  </w:tr>
                  <w:tr w:rsidR="000E55AA" w:rsidRPr="00F83E0A" w14:paraId="39190102" w14:textId="77777777" w:rsidTr="000E55AA">
                    <w:tc>
                      <w:tcPr>
                        <w:tcW w:w="1166" w:type="dxa"/>
                        <w:vAlign w:val="center"/>
                      </w:tcPr>
                      <w:p w14:paraId="273B3A8B"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6815" w:type="dxa"/>
                        <w:vAlign w:val="center"/>
                      </w:tcPr>
                      <w:p w14:paraId="2641BDE7" w14:textId="1AC8DEF3"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431F091E" w14:textId="271DC926" w:rsidR="000E55AA" w:rsidRPr="00F83E0A" w:rsidRDefault="000E55AA" w:rsidP="00CD3CF7">
                        <w:pPr>
                          <w:rPr>
                            <w:rFonts w:asciiTheme="minorHAnsi" w:hAnsiTheme="minorHAnsi" w:cstheme="minorHAnsi"/>
                            <w:sz w:val="20"/>
                            <w:szCs w:val="20"/>
                          </w:rPr>
                        </w:pPr>
                      </w:p>
                      <w:p w14:paraId="18AD9CF4" w14:textId="5B858489"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Ancho superior 220 mm ± 5 mm.</w:t>
                        </w:r>
                      </w:p>
                      <w:p w14:paraId="576AFEBA" w14:textId="574058D5"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Ancho medio 190 mm ± 5 mm medida en la parte más ancha.</w:t>
                        </w:r>
                      </w:p>
                      <w:p w14:paraId="3EBB075A" w14:textId="49E3013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Ancho inferior 130 mm ± 5 mm medida en la parte más ancha.</w:t>
                        </w:r>
                      </w:p>
                      <w:p w14:paraId="2815E31C" w14:textId="6C275A3F"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Largo 340 mm ± 10 mm.</w:t>
                        </w:r>
                      </w:p>
                      <w:p w14:paraId="6AB673B9" w14:textId="0AE26985"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xml:space="preserve">* Dos (02) correas elásticas ajustables de 40 mm ± 2 mm (Una en la parte superior y una en la parte inferior) </w:t>
                        </w:r>
                      </w:p>
                      <w:p w14:paraId="74827624" w14:textId="576634BA"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xml:space="preserve">*Una (01) correa elástica ajustable de 20 mm ± 2 mm ubicada en la parte media </w:t>
                        </w:r>
                      </w:p>
                      <w:p w14:paraId="4BFB3F89" w14:textId="682826F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Sistema antideslizante en la parte del codo y antebrazo.</w:t>
                        </w:r>
                      </w:p>
                      <w:p w14:paraId="00C13960" w14:textId="2A0641AD"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Sistema de sujeción del antebrazo en tela de 150 ± 5 mm, medido en los extremos, con sistema antideslizante en la parte interna.</w:t>
                        </w:r>
                      </w:p>
                      <w:p w14:paraId="0FC2B9BF" w14:textId="77777777" w:rsidR="000E55AA" w:rsidRPr="00F83E0A" w:rsidRDefault="000E55AA" w:rsidP="00CD3CF7">
                        <w:pPr>
                          <w:rPr>
                            <w:rFonts w:asciiTheme="minorHAnsi" w:hAnsiTheme="minorHAnsi" w:cstheme="minorHAnsi"/>
                            <w:sz w:val="20"/>
                            <w:szCs w:val="20"/>
                          </w:rPr>
                        </w:pPr>
                      </w:p>
                      <w:p w14:paraId="3C5C8BC3" w14:textId="50C439EE"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PARTE EXTERNA</w:t>
                        </w:r>
                      </w:p>
                      <w:p w14:paraId="456A7FBC" w14:textId="12EF3688" w:rsidR="000E55AA" w:rsidRPr="00F83E0A" w:rsidRDefault="000E55AA" w:rsidP="00CD3CF7">
                        <w:pPr>
                          <w:rPr>
                            <w:rFonts w:asciiTheme="minorHAnsi" w:hAnsiTheme="minorHAnsi" w:cstheme="minorHAnsi"/>
                            <w:sz w:val="20"/>
                            <w:szCs w:val="20"/>
                          </w:rPr>
                        </w:pPr>
                      </w:p>
                      <w:p w14:paraId="21B320D2" w14:textId="57091DBE"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*Una (01) pieza superior en plástico de 100 mm ± 5 mm de ancho medida desde la parte más a</w:t>
                        </w:r>
                        <w:r w:rsidR="004124E9" w:rsidRPr="00F83E0A">
                          <w:rPr>
                            <w:rFonts w:asciiTheme="minorHAnsi" w:hAnsiTheme="minorHAnsi" w:cstheme="minorHAnsi"/>
                            <w:sz w:val="20"/>
                            <w:szCs w:val="20"/>
                          </w:rPr>
                          <w:t xml:space="preserve">  </w:t>
                        </w:r>
                        <w:r w:rsidRPr="00F83E0A">
                          <w:rPr>
                            <w:rFonts w:asciiTheme="minorHAnsi" w:hAnsiTheme="minorHAnsi" w:cstheme="minorHAnsi"/>
                            <w:sz w:val="20"/>
                            <w:szCs w:val="20"/>
                          </w:rPr>
                          <w:t>ncha y 85 mm ± 3 mm de alto medido desde la parte más alta, la pieza debe ir asegurada con cuatro (04) remaches en latón.</w:t>
                        </w:r>
                      </w:p>
                      <w:p w14:paraId="6FFEE3BD" w14:textId="760CEA99" w:rsidR="000E55AA" w:rsidRPr="00F83E0A" w:rsidRDefault="000E55AA" w:rsidP="00CD3CF7">
                        <w:pPr>
                          <w:rPr>
                            <w:rFonts w:asciiTheme="minorHAnsi" w:hAnsiTheme="minorHAnsi" w:cstheme="minorHAnsi"/>
                            <w:sz w:val="20"/>
                            <w:szCs w:val="20"/>
                          </w:rPr>
                        </w:pPr>
                      </w:p>
                      <w:p w14:paraId="2073C67E" w14:textId="1B76E1E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*Una (01) pieza inferior en plástico de 190 mm ± 5 mm de ancho medida desde la parte más ancha y 220 mm ± 5 mm de alto medido desde la parte más alta, la pieza debe ir asegurada con seis (06) remaches en latón.</w:t>
                        </w:r>
                      </w:p>
                      <w:p w14:paraId="14929AEE" w14:textId="36F71910" w:rsidR="000E55AA" w:rsidRPr="00F83E0A" w:rsidRDefault="000E55AA" w:rsidP="00CD3CF7">
                        <w:pPr>
                          <w:rPr>
                            <w:rFonts w:asciiTheme="minorHAnsi" w:hAnsiTheme="minorHAnsi" w:cstheme="minorHAnsi"/>
                            <w:sz w:val="20"/>
                            <w:szCs w:val="20"/>
                          </w:rPr>
                        </w:pPr>
                      </w:p>
                      <w:p w14:paraId="574E570E" w14:textId="4B88173B"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*Espesor pieza de inyección (Plástico) 2.5 mm mínimo.</w:t>
                        </w:r>
                      </w:p>
                      <w:p w14:paraId="736E8F92" w14:textId="3EF01052" w:rsidR="000E55AA" w:rsidRPr="00F83E0A" w:rsidRDefault="000E55AA" w:rsidP="00CD3CF7">
                        <w:pPr>
                          <w:rPr>
                            <w:rFonts w:asciiTheme="minorHAnsi" w:hAnsiTheme="minorHAnsi" w:cstheme="minorHAnsi"/>
                            <w:sz w:val="20"/>
                            <w:szCs w:val="20"/>
                          </w:rPr>
                        </w:pPr>
                      </w:p>
                      <w:p w14:paraId="7386CBEC" w14:textId="427233EE"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*Cinta de contacto (gancho) para la correa superior, de 40 mm ± 2 mm de alto y 75 mm ± 3 mm de ancho.</w:t>
                        </w:r>
                      </w:p>
                      <w:p w14:paraId="154A0E8E" w14:textId="323F13EB" w:rsidR="000E55AA" w:rsidRPr="00F83E0A" w:rsidRDefault="000E55AA" w:rsidP="00CD3CF7">
                        <w:pPr>
                          <w:rPr>
                            <w:rFonts w:asciiTheme="minorHAnsi" w:hAnsiTheme="minorHAnsi" w:cstheme="minorHAnsi"/>
                            <w:sz w:val="20"/>
                            <w:szCs w:val="20"/>
                          </w:rPr>
                        </w:pPr>
                      </w:p>
                      <w:p w14:paraId="551D0DC4" w14:textId="4DC0D6C2"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*Dos hebillas plásticas tipo pasador para ajuste de la pieza en el antebrazo de 40 mm ± 2 mm y 20 mm ± 2 mm, medidas en la parte interna.</w:t>
                        </w:r>
                      </w:p>
                      <w:p w14:paraId="56A5EA2C" w14:textId="79FBA36B" w:rsidR="000E55AA" w:rsidRPr="00F83E0A" w:rsidRDefault="000E55AA" w:rsidP="00CD3CF7">
                        <w:pPr>
                          <w:rPr>
                            <w:rFonts w:asciiTheme="minorHAnsi" w:hAnsiTheme="minorHAnsi" w:cstheme="minorHAnsi"/>
                            <w:sz w:val="20"/>
                            <w:szCs w:val="20"/>
                          </w:rPr>
                        </w:pPr>
                      </w:p>
                      <w:p w14:paraId="36158F40" w14:textId="6F4C05AE"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*Orificios de ventilación en la pieza superior e inferior.</w:t>
                        </w:r>
                      </w:p>
                      <w:p w14:paraId="742547FD" w14:textId="5282C445" w:rsidR="000E55AA" w:rsidRPr="00F83E0A" w:rsidRDefault="000E55AA" w:rsidP="00CD3CF7">
                        <w:pPr>
                          <w:rPr>
                            <w:rFonts w:asciiTheme="minorHAnsi" w:hAnsiTheme="minorHAnsi" w:cstheme="minorHAnsi"/>
                            <w:sz w:val="20"/>
                            <w:szCs w:val="20"/>
                          </w:rPr>
                        </w:pPr>
                      </w:p>
                      <w:p w14:paraId="5547A886" w14:textId="7DB05FCF" w:rsidR="000E55AA" w:rsidRPr="00F83E0A" w:rsidRDefault="000E55AA" w:rsidP="00CD3CF7">
                        <w:pPr>
                          <w:rPr>
                            <w:rFonts w:asciiTheme="minorHAnsi" w:hAnsiTheme="minorHAnsi" w:cstheme="minorHAnsi"/>
                            <w:b/>
                            <w:sz w:val="20"/>
                            <w:szCs w:val="20"/>
                          </w:rPr>
                        </w:pPr>
                        <w:r w:rsidRPr="00F83E0A">
                          <w:rPr>
                            <w:rFonts w:asciiTheme="minorHAnsi" w:hAnsiTheme="minorHAnsi" w:cstheme="minorHAnsi"/>
                            <w:sz w:val="20"/>
                            <w:szCs w:val="20"/>
                          </w:rPr>
                          <w:t>*Angulo de rotación que permite el movimiento de las articulaciones del cuerpo.</w:t>
                        </w:r>
                      </w:p>
                    </w:tc>
                  </w:tr>
                  <w:tr w:rsidR="000E55AA" w:rsidRPr="00F83E0A" w14:paraId="2D9CD096" w14:textId="77777777" w:rsidTr="000E55AA">
                    <w:tc>
                      <w:tcPr>
                        <w:tcW w:w="1166" w:type="dxa"/>
                        <w:vAlign w:val="center"/>
                      </w:tcPr>
                      <w:p w14:paraId="0F488BE3"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Tallaje</w:t>
                        </w:r>
                      </w:p>
                    </w:tc>
                    <w:tc>
                      <w:tcPr>
                        <w:tcW w:w="6815" w:type="dxa"/>
                        <w:vAlign w:val="center"/>
                      </w:tcPr>
                      <w:p w14:paraId="6D2B34FD"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0E55AA" w:rsidRPr="00F83E0A" w14:paraId="5927C25E" w14:textId="77777777" w:rsidTr="000E55AA">
                    <w:tc>
                      <w:tcPr>
                        <w:tcW w:w="1166" w:type="dxa"/>
                        <w:vAlign w:val="center"/>
                      </w:tcPr>
                      <w:p w14:paraId="73FADBF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de forro parte</w:t>
                        </w:r>
                      </w:p>
                      <w:p w14:paraId="79D47108"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interior</w:t>
                        </w:r>
                      </w:p>
                    </w:tc>
                    <w:tc>
                      <w:tcPr>
                        <w:tcW w:w="6815" w:type="dxa"/>
                        <w:vAlign w:val="center"/>
                      </w:tcPr>
                      <w:p w14:paraId="66014101"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Abullonado en poliestireno expandido resistente, termo conformado que absorbe y dispersa los impactos.</w:t>
                        </w:r>
                      </w:p>
                    </w:tc>
                  </w:tr>
                  <w:tr w:rsidR="000E55AA" w:rsidRPr="00F83E0A" w14:paraId="6C7B522F" w14:textId="77777777" w:rsidTr="000E55AA">
                    <w:tc>
                      <w:tcPr>
                        <w:tcW w:w="1166" w:type="dxa"/>
                        <w:vAlign w:val="center"/>
                      </w:tcPr>
                      <w:p w14:paraId="6558656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lastRenderedPageBreak/>
                          <w:t>Manual de usuario</w:t>
                        </w:r>
                      </w:p>
                    </w:tc>
                    <w:tc>
                      <w:tcPr>
                        <w:tcW w:w="6815" w:type="dxa"/>
                        <w:vAlign w:val="center"/>
                      </w:tcPr>
                      <w:p w14:paraId="0B37887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Cada juego de Codera debe traer un manual de usuario donde se indique condiciones de uso, mantenimiento de las rodilleras y nivel de protección en idioma español.</w:t>
                        </w:r>
                      </w:p>
                    </w:tc>
                  </w:tr>
                  <w:tr w:rsidR="000E55AA" w:rsidRPr="00F83E0A" w14:paraId="1DFC2CBC" w14:textId="77777777" w:rsidTr="000E55AA">
                    <w:tc>
                      <w:tcPr>
                        <w:tcW w:w="1166" w:type="dxa"/>
                        <w:vAlign w:val="center"/>
                      </w:tcPr>
                      <w:p w14:paraId="520CD92C"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de la codera</w:t>
                        </w:r>
                      </w:p>
                    </w:tc>
                    <w:tc>
                      <w:tcPr>
                        <w:tcW w:w="6815" w:type="dxa"/>
                        <w:vAlign w:val="center"/>
                      </w:tcPr>
                      <w:p w14:paraId="51F44FD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Composición:</w:t>
                        </w:r>
                      </w:p>
                      <w:p w14:paraId="24A6CECF"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2E58926C"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Polipropileno 34%.</w:t>
                        </w:r>
                      </w:p>
                      <w:p w14:paraId="16F60E0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Polietileno 20%</w:t>
                        </w:r>
                      </w:p>
                      <w:p w14:paraId="7885FA3C"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Polyester 11%</w:t>
                        </w:r>
                      </w:p>
                      <w:p w14:paraId="46DDD71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Poliamida nylon 9%</w:t>
                        </w:r>
                      </w:p>
                      <w:p w14:paraId="4792758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Policloruro de vinilo 9%</w:t>
                        </w:r>
                      </w:p>
                      <w:p w14:paraId="58B3E83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Caucho 5%</w:t>
                        </w:r>
                      </w:p>
                      <w:p w14:paraId="08E0E2A6"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Poliuretano 6%</w:t>
                        </w:r>
                      </w:p>
                      <w:p w14:paraId="3663AB2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Aluminio 5%</w:t>
                        </w:r>
                      </w:p>
                      <w:p w14:paraId="28AA07DB"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Acetato de vinilo de etileno 0,2%</w:t>
                        </w:r>
                      </w:p>
                    </w:tc>
                  </w:tr>
                  <w:tr w:rsidR="000E55AA" w:rsidRPr="00F83E0A" w14:paraId="6B37916F" w14:textId="77777777" w:rsidTr="000E55AA">
                    <w:tc>
                      <w:tcPr>
                        <w:tcW w:w="1166" w:type="dxa"/>
                        <w:vAlign w:val="center"/>
                      </w:tcPr>
                      <w:p w14:paraId="6E4CE968"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Color</w:t>
                        </w:r>
                      </w:p>
                    </w:tc>
                    <w:tc>
                      <w:tcPr>
                        <w:tcW w:w="6815" w:type="dxa"/>
                        <w:vAlign w:val="center"/>
                      </w:tcPr>
                      <w:p w14:paraId="17A33511" w14:textId="5A0CD230"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887A17" w:rsidRPr="00F83E0A">
                          <w:t xml:space="preserve"> </w:t>
                        </w:r>
                        <w:r w:rsidR="00887A17" w:rsidRPr="00F83E0A">
                          <w:rPr>
                            <w:rFonts w:asciiTheme="minorHAnsi" w:hAnsiTheme="minorHAnsi" w:cstheme="minorHAnsi"/>
                            <w:sz w:val="20"/>
                            <w:szCs w:val="20"/>
                          </w:rPr>
                          <w:t>de la negociación</w:t>
                        </w:r>
                      </w:p>
                    </w:tc>
                  </w:tr>
                  <w:tr w:rsidR="000E55AA" w:rsidRPr="00F83E0A" w14:paraId="0B362407" w14:textId="77777777" w:rsidTr="000E55AA">
                    <w:tc>
                      <w:tcPr>
                        <w:tcW w:w="1166" w:type="dxa"/>
                        <w:vAlign w:val="center"/>
                      </w:tcPr>
                      <w:p w14:paraId="4DD33B5F"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Garantía</w:t>
                        </w:r>
                      </w:p>
                    </w:tc>
                    <w:tc>
                      <w:tcPr>
                        <w:tcW w:w="6815" w:type="dxa"/>
                        <w:vAlign w:val="center"/>
                      </w:tcPr>
                      <w:p w14:paraId="3B9982A7"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1 año</w:t>
                        </w:r>
                      </w:p>
                    </w:tc>
                  </w:tr>
                  <w:tr w:rsidR="000E55AA" w:rsidRPr="00F83E0A" w14:paraId="66F319E3" w14:textId="77777777" w:rsidTr="000E55AA">
                    <w:tc>
                      <w:tcPr>
                        <w:tcW w:w="1166" w:type="dxa"/>
                        <w:vAlign w:val="center"/>
                      </w:tcPr>
                      <w:p w14:paraId="3710CE7A"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6815" w:type="dxa"/>
                        <w:vAlign w:val="center"/>
                      </w:tcPr>
                      <w:p w14:paraId="1ACDDF1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0E55AA" w:rsidRPr="00F83E0A" w14:paraId="267A928F" w14:textId="77777777" w:rsidTr="000E55AA">
                    <w:tc>
                      <w:tcPr>
                        <w:tcW w:w="1166" w:type="dxa"/>
                        <w:vAlign w:val="center"/>
                      </w:tcPr>
                      <w:p w14:paraId="173518B2"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6815" w:type="dxa"/>
                        <w:vAlign w:val="center"/>
                      </w:tcPr>
                      <w:p w14:paraId="6B012879"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0E55AA" w:rsidRPr="00F83E0A" w14:paraId="0866E689" w14:textId="77777777" w:rsidTr="000E55AA">
                    <w:tc>
                      <w:tcPr>
                        <w:tcW w:w="1166" w:type="dxa"/>
                        <w:vAlign w:val="center"/>
                      </w:tcPr>
                      <w:p w14:paraId="4755414E"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Servicio post- venta</w:t>
                        </w:r>
                      </w:p>
                    </w:tc>
                    <w:tc>
                      <w:tcPr>
                        <w:tcW w:w="6815" w:type="dxa"/>
                        <w:vAlign w:val="center"/>
                      </w:tcPr>
                      <w:p w14:paraId="2CB72082"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coderas con el fin de garantizar tenga la mejor información del producto.</w:t>
                        </w:r>
                      </w:p>
                    </w:tc>
                  </w:tr>
                  <w:tr w:rsidR="000E55AA" w:rsidRPr="00F83E0A" w14:paraId="38D385AC" w14:textId="77777777" w:rsidTr="000E55AA">
                    <w:tc>
                      <w:tcPr>
                        <w:tcW w:w="1166" w:type="dxa"/>
                        <w:vAlign w:val="center"/>
                      </w:tcPr>
                      <w:p w14:paraId="6EA6B7EF"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Año de fabricación</w:t>
                        </w:r>
                      </w:p>
                    </w:tc>
                    <w:tc>
                      <w:tcPr>
                        <w:tcW w:w="6815" w:type="dxa"/>
                        <w:vAlign w:val="center"/>
                      </w:tcPr>
                      <w:p w14:paraId="0CEB4570"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Certificar que el material es nuevo no repotenciado ni remanufacturado por parte del fabricante del producto.</w:t>
                        </w:r>
                      </w:p>
                    </w:tc>
                  </w:tr>
                  <w:tr w:rsidR="000E55AA" w:rsidRPr="00F83E0A" w14:paraId="33FB07C9" w14:textId="77777777" w:rsidTr="000E55AA">
                    <w:tc>
                      <w:tcPr>
                        <w:tcW w:w="7981" w:type="dxa"/>
                        <w:gridSpan w:val="2"/>
                        <w:vAlign w:val="center"/>
                      </w:tcPr>
                      <w:p w14:paraId="25BBE2DD" w14:textId="77777777" w:rsidR="000E55AA" w:rsidRPr="00F83E0A" w:rsidRDefault="000E55AA" w:rsidP="00CD3CF7">
                        <w:pPr>
                          <w:jc w:val="center"/>
                          <w:rPr>
                            <w:rFonts w:asciiTheme="minorHAnsi" w:hAnsiTheme="minorHAnsi" w:cstheme="minorHAnsi"/>
                            <w:b/>
                            <w:sz w:val="20"/>
                            <w:szCs w:val="20"/>
                          </w:rPr>
                        </w:pPr>
                        <w:r w:rsidRPr="00F83E0A">
                          <w:rPr>
                            <w:rFonts w:asciiTheme="minorHAnsi" w:hAnsiTheme="minorHAnsi" w:cstheme="minorHAnsi"/>
                            <w:b/>
                            <w:sz w:val="20"/>
                            <w:szCs w:val="20"/>
                          </w:rPr>
                          <w:t>GUANTES</w:t>
                        </w:r>
                      </w:p>
                    </w:tc>
                  </w:tr>
                  <w:tr w:rsidR="000E55AA" w:rsidRPr="00F83E0A" w14:paraId="297A5A3F" w14:textId="77777777" w:rsidTr="000E55AA">
                    <w:tc>
                      <w:tcPr>
                        <w:tcW w:w="1166" w:type="dxa"/>
                        <w:vAlign w:val="center"/>
                      </w:tcPr>
                      <w:p w14:paraId="40667925"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Guante</w:t>
                        </w:r>
                      </w:p>
                    </w:tc>
                    <w:tc>
                      <w:tcPr>
                        <w:tcW w:w="6815" w:type="dxa"/>
                        <w:vAlign w:val="center"/>
                      </w:tcPr>
                      <w:p w14:paraId="36425317" w14:textId="77777777" w:rsidR="000E55AA" w:rsidRPr="00F83E0A" w:rsidRDefault="000E55AA" w:rsidP="00CD3CF7">
                        <w:pPr>
                          <w:rPr>
                            <w:rFonts w:asciiTheme="minorHAnsi" w:hAnsiTheme="minorHAnsi" w:cstheme="minorHAnsi"/>
                            <w:sz w:val="20"/>
                            <w:szCs w:val="20"/>
                          </w:rPr>
                        </w:pPr>
                        <w:r w:rsidRPr="00F83E0A">
                          <w:rPr>
                            <w:rFonts w:asciiTheme="minorHAnsi" w:hAnsiTheme="minorHAnsi" w:cstheme="minorHAnsi"/>
                            <w:sz w:val="20"/>
                            <w:szCs w:val="20"/>
                          </w:rPr>
                          <w:t>Cumplimiento de la especificación técnica ET-PN-074-A2, en caso de actualización, la que la actualice.</w:t>
                        </w:r>
                      </w:p>
                    </w:tc>
                  </w:tr>
                </w:tbl>
                <w:p w14:paraId="438AA933" w14:textId="1C898674" w:rsidR="00A830E6" w:rsidRPr="00F83E0A" w:rsidRDefault="00A830E6" w:rsidP="00CD3CF7">
                  <w:pPr>
                    <w:rPr>
                      <w:rFonts w:asciiTheme="minorHAnsi" w:hAnsiTheme="minorHAnsi" w:cstheme="minorHAnsi"/>
                      <w:sz w:val="20"/>
                      <w:szCs w:val="20"/>
                    </w:rPr>
                  </w:pPr>
                  <w:r w:rsidRPr="00F83E0A">
                    <w:rPr>
                      <w:rFonts w:asciiTheme="minorHAnsi" w:hAnsiTheme="minorHAnsi" w:cstheme="minorHAnsi"/>
                      <w:sz w:val="20"/>
                      <w:szCs w:val="20"/>
                    </w:rPr>
                    <w:t xml:space="preserve"> </w:t>
                  </w:r>
                </w:p>
              </w:tc>
            </w:tr>
            <w:bookmarkEnd w:id="1"/>
          </w:tbl>
          <w:p w14:paraId="31A82803" w14:textId="77777777" w:rsidR="004712BF" w:rsidRPr="00F83E0A" w:rsidRDefault="004712BF" w:rsidP="00CD3CF7">
            <w:pPr>
              <w:pStyle w:val="Ttulo2"/>
              <w:rPr>
                <w:rFonts w:asciiTheme="minorHAnsi" w:hAnsiTheme="minorHAnsi" w:cstheme="minorHAnsi"/>
                <w:sz w:val="20"/>
                <w:szCs w:val="20"/>
              </w:rPr>
            </w:pPr>
          </w:p>
          <w:p w14:paraId="0EC853E4" w14:textId="77777777" w:rsidR="005E7453" w:rsidRPr="00F83E0A" w:rsidRDefault="005E7453" w:rsidP="00CD3CF7">
            <w:pPr>
              <w:rPr>
                <w:rFonts w:asciiTheme="minorHAnsi" w:hAnsiTheme="minorHAnsi" w:cstheme="minorHAnsi"/>
                <w:sz w:val="20"/>
                <w:szCs w:val="20"/>
                <w:lang w:val="es-ES" w:eastAsia="es-ES"/>
              </w:rPr>
            </w:pPr>
          </w:p>
          <w:p w14:paraId="5A4557F5" w14:textId="77777777" w:rsidR="004712BF" w:rsidRPr="00F83E0A" w:rsidRDefault="004712BF" w:rsidP="00CD3CF7">
            <w:pPr>
              <w:pStyle w:val="Ttulo2"/>
              <w:rPr>
                <w:rFonts w:asciiTheme="minorHAnsi" w:hAnsiTheme="minorHAnsi" w:cstheme="minorHAnsi"/>
                <w:sz w:val="20"/>
                <w:szCs w:val="20"/>
              </w:rPr>
            </w:pPr>
          </w:p>
          <w:p w14:paraId="51AD52A4" w14:textId="0433DB0E" w:rsidR="000E55AA" w:rsidRPr="00F83E0A" w:rsidRDefault="00D676DC" w:rsidP="00CD3CF7">
            <w:pPr>
              <w:pStyle w:val="Ttulo2"/>
              <w:rPr>
                <w:rFonts w:asciiTheme="minorHAnsi" w:hAnsiTheme="minorHAnsi" w:cstheme="minorHAnsi"/>
                <w:sz w:val="20"/>
                <w:szCs w:val="20"/>
              </w:rPr>
            </w:pPr>
            <w:r>
              <w:rPr>
                <w:rFonts w:asciiTheme="minorHAnsi" w:hAnsiTheme="minorHAnsi" w:cstheme="minorHAnsi"/>
                <w:sz w:val="20"/>
                <w:szCs w:val="20"/>
              </w:rPr>
              <w:t>A</w:t>
            </w:r>
            <w:r w:rsidR="000E55AA" w:rsidRPr="0067556E">
              <w:rPr>
                <w:rFonts w:asciiTheme="minorHAnsi" w:hAnsiTheme="minorHAnsi" w:cstheme="minorHAnsi"/>
                <w:sz w:val="20"/>
                <w:szCs w:val="20"/>
              </w:rPr>
              <w:t>.2 Motocicleta Entre 640 a 660 cc (cilindrada comercial) Uniformadas Policía, cantidad 70 unidades.</w:t>
            </w:r>
          </w:p>
          <w:p w14:paraId="01484A74" w14:textId="77777777" w:rsidR="000E55AA" w:rsidRPr="00F83E0A" w:rsidRDefault="000E55AA" w:rsidP="00CD3CF7">
            <w:pPr>
              <w:pStyle w:val="Ttulo2"/>
              <w:rPr>
                <w:rFonts w:asciiTheme="minorHAnsi" w:hAnsiTheme="minorHAnsi" w:cstheme="minorHAnsi"/>
                <w:sz w:val="20"/>
                <w:szCs w:val="20"/>
              </w:rPr>
            </w:pPr>
          </w:p>
          <w:p w14:paraId="10B00620" w14:textId="77777777" w:rsidR="00BA5F7A" w:rsidRPr="00F83E0A" w:rsidRDefault="00BA5F7A" w:rsidP="00CD3CF7">
            <w:pPr>
              <w:rPr>
                <w:rFonts w:asciiTheme="minorHAnsi" w:hAnsiTheme="minorHAnsi" w:cstheme="minorHAnsi"/>
                <w:sz w:val="20"/>
                <w:szCs w:val="20"/>
              </w:rPr>
            </w:pPr>
          </w:p>
          <w:tbl>
            <w:tblPr>
              <w:tblStyle w:val="Tablaconcuadrcula"/>
              <w:tblW w:w="7873" w:type="dxa"/>
              <w:tblInd w:w="62" w:type="dxa"/>
              <w:tblLayout w:type="fixed"/>
              <w:tblLook w:val="04A0" w:firstRow="1" w:lastRow="0" w:firstColumn="1" w:lastColumn="0" w:noHBand="0" w:noVBand="1"/>
            </w:tblPr>
            <w:tblGrid>
              <w:gridCol w:w="2551"/>
              <w:gridCol w:w="5322"/>
            </w:tblGrid>
            <w:tr w:rsidR="00BA5F7A" w:rsidRPr="00F83E0A" w14:paraId="207686EA" w14:textId="77777777" w:rsidTr="00F83E0A">
              <w:trPr>
                <w:trHeight w:val="283"/>
              </w:trPr>
              <w:tc>
                <w:tcPr>
                  <w:tcW w:w="7873" w:type="dxa"/>
                  <w:gridSpan w:val="2"/>
                </w:tcPr>
                <w:p w14:paraId="79D2A0FA" w14:textId="6ADF4C1D" w:rsidR="00BA5F7A" w:rsidRPr="00F83E0A" w:rsidRDefault="00BA5F7A"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b/>
                      <w:spacing w:val="-4"/>
                      <w:sz w:val="20"/>
                      <w:szCs w:val="20"/>
                      <w:lang w:val="es-ES"/>
                    </w:rPr>
                    <w:t>MOTOCICLETA PARA SERVICIO OPERATIVO</w:t>
                  </w:r>
                </w:p>
              </w:tc>
            </w:tr>
            <w:tr w:rsidR="00BA5F7A" w:rsidRPr="00F83E0A" w14:paraId="1B558346" w14:textId="77777777" w:rsidTr="00F83E0A">
              <w:trPr>
                <w:trHeight w:val="283"/>
              </w:trPr>
              <w:tc>
                <w:tcPr>
                  <w:tcW w:w="7873" w:type="dxa"/>
                  <w:gridSpan w:val="2"/>
                </w:tcPr>
                <w:p w14:paraId="7E228EA7" w14:textId="0D22D484" w:rsidR="00BA5F7A" w:rsidRPr="00F83E0A" w:rsidRDefault="00BA5F7A" w:rsidP="00E95D68">
                  <w:pPr>
                    <w:framePr w:hSpace="141" w:wrap="around" w:vAnchor="text" w:hAnchor="margin" w:y="51"/>
                    <w:ind w:right="36"/>
                    <w:suppressOverlap/>
                    <w:rPr>
                      <w:rFonts w:asciiTheme="minorHAnsi" w:hAnsiTheme="minorHAnsi" w:cstheme="minorHAnsi"/>
                      <w:sz w:val="20"/>
                      <w:szCs w:val="20"/>
                    </w:rPr>
                  </w:pPr>
                  <w:r w:rsidRPr="00F83E0A">
                    <w:rPr>
                      <w:rFonts w:asciiTheme="minorHAnsi" w:hAnsiTheme="minorHAnsi" w:cstheme="minorHAnsi"/>
                      <w:sz w:val="20"/>
                      <w:szCs w:val="20"/>
                    </w:rPr>
                    <w:t>La presente especificación técnica nace de la necesidad institucional de adquirir componente vehicular con</w:t>
                  </w:r>
                  <w:r w:rsidR="00647A7C" w:rsidRPr="00F83E0A">
                    <w:rPr>
                      <w:rFonts w:asciiTheme="minorHAnsi" w:hAnsiTheme="minorHAnsi" w:cstheme="minorHAnsi"/>
                      <w:sz w:val="20"/>
                      <w:szCs w:val="20"/>
                    </w:rPr>
                    <w:t xml:space="preserve"> las características técnicas descritas, este tipo de automotor suele ser usado para el patrullaje urbano y rural, así como la prestación de servicios de protección y actividades que requieren desplazamiento por vías a nivel nacional. Este vehículo es usado en el ámbito operativo del servicio de policía.</w:t>
                  </w:r>
                </w:p>
                <w:p w14:paraId="0EC7A018" w14:textId="19AC91F5" w:rsidR="00BA5F7A" w:rsidRPr="00F83E0A" w:rsidRDefault="00BA5F7A" w:rsidP="00E95D68">
                  <w:pPr>
                    <w:framePr w:hSpace="141" w:wrap="around" w:vAnchor="text" w:hAnchor="margin" w:y="51"/>
                    <w:ind w:right="36"/>
                    <w:suppressOverlap/>
                    <w:rPr>
                      <w:rFonts w:asciiTheme="minorHAnsi" w:hAnsiTheme="minorHAnsi" w:cstheme="minorHAnsi"/>
                      <w:sz w:val="20"/>
                      <w:szCs w:val="20"/>
                    </w:rPr>
                  </w:pPr>
                </w:p>
              </w:tc>
            </w:tr>
            <w:tr w:rsidR="00BA5F7A" w:rsidRPr="00F83E0A" w14:paraId="3CCCD075" w14:textId="77777777" w:rsidTr="00F83E0A">
              <w:trPr>
                <w:trHeight w:val="283"/>
              </w:trPr>
              <w:tc>
                <w:tcPr>
                  <w:tcW w:w="7873" w:type="dxa"/>
                  <w:gridSpan w:val="2"/>
                </w:tcPr>
                <w:p w14:paraId="3A99E401" w14:textId="77777777" w:rsidR="00BA5F7A" w:rsidRPr="00F83E0A" w:rsidRDefault="00BA5F7A"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lang w:val="es-ES"/>
                    </w:rPr>
                    <w:t>1. REQUERIMIENTOS TÉCNICOS</w:t>
                  </w:r>
                </w:p>
              </w:tc>
            </w:tr>
            <w:tr w:rsidR="00BA5F7A" w:rsidRPr="00F83E0A" w14:paraId="3DEA567A" w14:textId="77777777" w:rsidTr="00F83E0A">
              <w:trPr>
                <w:trHeight w:val="283"/>
              </w:trPr>
              <w:tc>
                <w:tcPr>
                  <w:tcW w:w="2551" w:type="dxa"/>
                  <w:vAlign w:val="center"/>
                </w:tcPr>
                <w:p w14:paraId="1865E708" w14:textId="77777777" w:rsidR="00BA5F7A" w:rsidRPr="00F83E0A" w:rsidRDefault="00BA5F7A" w:rsidP="00E95D68">
                  <w:pPr>
                    <w:framePr w:hSpace="141" w:wrap="around" w:vAnchor="text" w:hAnchor="margin" w:y="51"/>
                    <w:tabs>
                      <w:tab w:val="left" w:pos="2864"/>
                    </w:tabs>
                    <w:suppressOverlap/>
                    <w:jc w:val="center"/>
                    <w:rPr>
                      <w:rFonts w:asciiTheme="minorHAnsi" w:hAnsiTheme="minorHAnsi" w:cstheme="minorHAnsi"/>
                      <w:b/>
                      <w:sz w:val="20"/>
                      <w:szCs w:val="20"/>
                    </w:rPr>
                  </w:pPr>
                  <w:r w:rsidRPr="00F83E0A">
                    <w:rPr>
                      <w:rFonts w:asciiTheme="minorHAnsi" w:hAnsiTheme="minorHAnsi" w:cstheme="minorHAnsi"/>
                      <w:b/>
                      <w:sz w:val="20"/>
                      <w:szCs w:val="20"/>
                    </w:rPr>
                    <w:lastRenderedPageBreak/>
                    <w:t>Especificación</w:t>
                  </w:r>
                </w:p>
              </w:tc>
              <w:tc>
                <w:tcPr>
                  <w:tcW w:w="5322" w:type="dxa"/>
                  <w:vAlign w:val="center"/>
                </w:tcPr>
                <w:p w14:paraId="185CDF2C" w14:textId="77777777" w:rsidR="00BA5F7A" w:rsidRPr="00F83E0A" w:rsidRDefault="00BA5F7A" w:rsidP="00E95D68">
                  <w:pPr>
                    <w:framePr w:hSpace="141" w:wrap="around" w:vAnchor="text" w:hAnchor="margin" w:y="51"/>
                    <w:tabs>
                      <w:tab w:val="left" w:pos="2864"/>
                    </w:tabs>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BA5F7A" w:rsidRPr="00F83E0A" w14:paraId="2D34799A" w14:textId="77777777" w:rsidTr="00F83E0A">
              <w:trPr>
                <w:trHeight w:val="283"/>
              </w:trPr>
              <w:tc>
                <w:tcPr>
                  <w:tcW w:w="2551" w:type="dxa"/>
                  <w:vAlign w:val="center"/>
                </w:tcPr>
                <w:p w14:paraId="620468B3"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Cilindra» (comercial)</w:t>
                  </w:r>
                </w:p>
              </w:tc>
              <w:tc>
                <w:tcPr>
                  <w:tcW w:w="5322" w:type="dxa"/>
                  <w:vAlign w:val="center"/>
                </w:tcPr>
                <w:p w14:paraId="5E3187D2"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w:t>
                  </w:r>
                </w:p>
              </w:tc>
            </w:tr>
            <w:tr w:rsidR="00BA5F7A" w:rsidRPr="00F83E0A" w14:paraId="546EE24C" w14:textId="77777777" w:rsidTr="00F83E0A">
              <w:trPr>
                <w:trHeight w:val="283"/>
              </w:trPr>
              <w:tc>
                <w:tcPr>
                  <w:tcW w:w="2551" w:type="dxa"/>
                  <w:vAlign w:val="center"/>
                </w:tcPr>
                <w:p w14:paraId="5129DB84"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Tipo</w:t>
                  </w:r>
                </w:p>
              </w:tc>
              <w:tc>
                <w:tcPr>
                  <w:tcW w:w="5322" w:type="dxa"/>
                  <w:vAlign w:val="center"/>
                </w:tcPr>
                <w:p w14:paraId="4DD7373C"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Doble propósito turismo</w:t>
                  </w:r>
                </w:p>
              </w:tc>
            </w:tr>
            <w:tr w:rsidR="00BA5F7A" w:rsidRPr="00F83E0A" w14:paraId="028D2B2A" w14:textId="77777777" w:rsidTr="00F83E0A">
              <w:trPr>
                <w:trHeight w:val="283"/>
              </w:trPr>
              <w:tc>
                <w:tcPr>
                  <w:tcW w:w="2551" w:type="dxa"/>
                  <w:vAlign w:val="center"/>
                </w:tcPr>
                <w:p w14:paraId="3CEC4DDC"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Modelo</w:t>
                  </w:r>
                </w:p>
              </w:tc>
              <w:tc>
                <w:tcPr>
                  <w:tcW w:w="5322" w:type="dxa"/>
                  <w:vAlign w:val="center"/>
                </w:tcPr>
                <w:p w14:paraId="5073B901"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Nuevo, no inferior al año de entrega</w:t>
                  </w:r>
                </w:p>
              </w:tc>
            </w:tr>
            <w:tr w:rsidR="00BA5F7A" w:rsidRPr="00F83E0A" w14:paraId="446A0173" w14:textId="77777777" w:rsidTr="00F83E0A">
              <w:trPr>
                <w:trHeight w:val="283"/>
              </w:trPr>
              <w:tc>
                <w:tcPr>
                  <w:tcW w:w="2551" w:type="dxa"/>
                  <w:vAlign w:val="center"/>
                </w:tcPr>
                <w:p w14:paraId="7CBDAEE4"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Motor</w:t>
                  </w:r>
                </w:p>
              </w:tc>
              <w:tc>
                <w:tcPr>
                  <w:tcW w:w="5322" w:type="dxa"/>
                  <w:vAlign w:val="center"/>
                </w:tcPr>
                <w:p w14:paraId="13EB495C"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2, 3 o 4 cilindros cuatro tiempos</w:t>
                  </w:r>
                </w:p>
              </w:tc>
            </w:tr>
            <w:tr w:rsidR="00BA5F7A" w:rsidRPr="00F83E0A" w14:paraId="428313E0" w14:textId="77777777" w:rsidTr="00F83E0A">
              <w:trPr>
                <w:trHeight w:val="283"/>
              </w:trPr>
              <w:tc>
                <w:tcPr>
                  <w:tcW w:w="2551" w:type="dxa"/>
                  <w:vAlign w:val="center"/>
                </w:tcPr>
                <w:p w14:paraId="31C66701"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Potencia</w:t>
                  </w:r>
                </w:p>
              </w:tc>
              <w:tc>
                <w:tcPr>
                  <w:tcW w:w="5322" w:type="dxa"/>
                  <w:vAlign w:val="center"/>
                </w:tcPr>
                <w:p w14:paraId="236A5D1E"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Mínimo 40 HP (comercial)</w:t>
                  </w:r>
                </w:p>
              </w:tc>
            </w:tr>
            <w:tr w:rsidR="00BA5F7A" w:rsidRPr="00F83E0A" w14:paraId="5DB996C7" w14:textId="77777777" w:rsidTr="00F83E0A">
              <w:trPr>
                <w:trHeight w:val="283"/>
              </w:trPr>
              <w:tc>
                <w:tcPr>
                  <w:tcW w:w="2551" w:type="dxa"/>
                  <w:vAlign w:val="center"/>
                </w:tcPr>
                <w:p w14:paraId="399E5942"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arranque</w:t>
                  </w:r>
                </w:p>
              </w:tc>
              <w:tc>
                <w:tcPr>
                  <w:tcW w:w="5322" w:type="dxa"/>
                  <w:vAlign w:val="center"/>
                </w:tcPr>
                <w:p w14:paraId="0AD30D80"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Eléctrico</w:t>
                  </w:r>
                </w:p>
              </w:tc>
            </w:tr>
            <w:tr w:rsidR="00BA5F7A" w:rsidRPr="00F83E0A" w14:paraId="673D0720" w14:textId="77777777" w:rsidTr="00F83E0A">
              <w:trPr>
                <w:trHeight w:val="283"/>
              </w:trPr>
              <w:tc>
                <w:tcPr>
                  <w:tcW w:w="2551" w:type="dxa"/>
                  <w:vAlign w:val="center"/>
                </w:tcPr>
                <w:p w14:paraId="33DA41BC"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encendido</w:t>
                  </w:r>
                </w:p>
              </w:tc>
              <w:tc>
                <w:tcPr>
                  <w:tcW w:w="5322" w:type="dxa"/>
                  <w:vAlign w:val="center"/>
                </w:tcPr>
                <w:p w14:paraId="5718A349" w14:textId="77777777" w:rsidR="00BA5F7A" w:rsidRPr="00F83E0A" w:rsidRDefault="00BA5F7A"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Electrónico</w:t>
                  </w:r>
                </w:p>
              </w:tc>
            </w:tr>
            <w:tr w:rsidR="00BA5F7A" w:rsidRPr="00F83E0A" w14:paraId="70364202" w14:textId="77777777" w:rsidTr="00F83E0A">
              <w:trPr>
                <w:trHeight w:val="283"/>
              </w:trPr>
              <w:tc>
                <w:tcPr>
                  <w:tcW w:w="2551" w:type="dxa"/>
                  <w:vAlign w:val="center"/>
                </w:tcPr>
                <w:p w14:paraId="2B474E23"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Sistema de alimentación</w:t>
                  </w:r>
                </w:p>
              </w:tc>
              <w:tc>
                <w:tcPr>
                  <w:tcW w:w="5322" w:type="dxa"/>
                  <w:vAlign w:val="center"/>
                </w:tcPr>
                <w:p w14:paraId="698D63B0"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Inyección electrónica</w:t>
                  </w:r>
                </w:p>
              </w:tc>
            </w:tr>
            <w:tr w:rsidR="00BA5F7A" w:rsidRPr="00F83E0A" w14:paraId="5BECB632" w14:textId="77777777" w:rsidTr="00F83E0A">
              <w:trPr>
                <w:trHeight w:val="283"/>
              </w:trPr>
              <w:tc>
                <w:tcPr>
                  <w:tcW w:w="2551" w:type="dxa"/>
                  <w:vAlign w:val="center"/>
                </w:tcPr>
                <w:p w14:paraId="6C8F363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Combustible</w:t>
                  </w:r>
                </w:p>
              </w:tc>
              <w:tc>
                <w:tcPr>
                  <w:tcW w:w="5322" w:type="dxa"/>
                  <w:vAlign w:val="center"/>
                </w:tcPr>
                <w:p w14:paraId="4D1FE6F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Gasolina</w:t>
                  </w:r>
                </w:p>
              </w:tc>
            </w:tr>
            <w:tr w:rsidR="00BA5F7A" w:rsidRPr="00F83E0A" w14:paraId="2C136F69" w14:textId="77777777" w:rsidTr="00F83E0A">
              <w:trPr>
                <w:trHeight w:val="283"/>
              </w:trPr>
              <w:tc>
                <w:tcPr>
                  <w:tcW w:w="2551" w:type="dxa"/>
                  <w:vAlign w:val="center"/>
                </w:tcPr>
                <w:p w14:paraId="231690E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Embrague</w:t>
                  </w:r>
                </w:p>
              </w:tc>
              <w:tc>
                <w:tcPr>
                  <w:tcW w:w="5322" w:type="dxa"/>
                  <w:vAlign w:val="center"/>
                </w:tcPr>
                <w:p w14:paraId="33C1C79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Mullidisco bañado en aceite</w:t>
                  </w:r>
                </w:p>
              </w:tc>
            </w:tr>
            <w:tr w:rsidR="00BA5F7A" w:rsidRPr="00F83E0A" w14:paraId="54E5C358" w14:textId="77777777" w:rsidTr="00F83E0A">
              <w:trPr>
                <w:trHeight w:val="283"/>
              </w:trPr>
              <w:tc>
                <w:tcPr>
                  <w:tcW w:w="2551" w:type="dxa"/>
                  <w:vAlign w:val="center"/>
                </w:tcPr>
                <w:p w14:paraId="00A5CA6B"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Velocidad</w:t>
                  </w:r>
                </w:p>
              </w:tc>
              <w:tc>
                <w:tcPr>
                  <w:tcW w:w="5322" w:type="dxa"/>
                  <w:vAlign w:val="center"/>
                </w:tcPr>
                <w:p w14:paraId="735311FB"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Mínimo cinco velocidades</w:t>
                  </w:r>
                </w:p>
              </w:tc>
            </w:tr>
            <w:tr w:rsidR="00BA5F7A" w:rsidRPr="00F83E0A" w14:paraId="06FD3188" w14:textId="77777777" w:rsidTr="00F83E0A">
              <w:trPr>
                <w:trHeight w:val="283"/>
              </w:trPr>
              <w:tc>
                <w:tcPr>
                  <w:tcW w:w="2551" w:type="dxa"/>
                  <w:vAlign w:val="center"/>
                </w:tcPr>
                <w:p w14:paraId="0D83E16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Transmisión</w:t>
                  </w:r>
                </w:p>
              </w:tc>
              <w:tc>
                <w:tcPr>
                  <w:tcW w:w="5322" w:type="dxa"/>
                  <w:vAlign w:val="center"/>
                </w:tcPr>
                <w:p w14:paraId="176B35D7"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Cadena con soporte protector de cadena de disco (suntour)</w:t>
                  </w:r>
                </w:p>
              </w:tc>
            </w:tr>
            <w:tr w:rsidR="00BA5F7A" w:rsidRPr="00F83E0A" w14:paraId="0F1EE6C6" w14:textId="77777777" w:rsidTr="00F83E0A">
              <w:trPr>
                <w:trHeight w:val="283"/>
              </w:trPr>
              <w:tc>
                <w:tcPr>
                  <w:tcW w:w="2551" w:type="dxa"/>
                  <w:vAlign w:val="center"/>
                </w:tcPr>
                <w:p w14:paraId="3A61D94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Chasis</w:t>
                  </w:r>
                </w:p>
              </w:tc>
              <w:tc>
                <w:tcPr>
                  <w:tcW w:w="5322" w:type="dxa"/>
                  <w:vAlign w:val="center"/>
                </w:tcPr>
                <w:p w14:paraId="56D8DBA5"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Doble cuna ó</w:t>
                  </w:r>
                </w:p>
                <w:p w14:paraId="586F2FE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doble viga ó</w:t>
                  </w:r>
                </w:p>
                <w:p w14:paraId="3C8D2DB2"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diamante en aluminio o acerо.</w:t>
                  </w:r>
                </w:p>
              </w:tc>
            </w:tr>
            <w:tr w:rsidR="00BA5F7A" w:rsidRPr="00F83E0A" w14:paraId="2280F55B" w14:textId="77777777" w:rsidTr="00F83E0A">
              <w:trPr>
                <w:trHeight w:val="283"/>
              </w:trPr>
              <w:tc>
                <w:tcPr>
                  <w:tcW w:w="2551" w:type="dxa"/>
                  <w:vMerge w:val="restart"/>
                  <w:vAlign w:val="center"/>
                </w:tcPr>
                <w:p w14:paraId="2F87FCF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Suspensión</w:t>
                  </w:r>
                </w:p>
              </w:tc>
              <w:tc>
                <w:tcPr>
                  <w:tcW w:w="5322" w:type="dxa"/>
                </w:tcPr>
                <w:p w14:paraId="0F01658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Delantera</w:t>
                  </w:r>
                </w:p>
                <w:p w14:paraId="43A1C4CA"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Horquilla telescópica ó</w:t>
                  </w:r>
                </w:p>
                <w:p w14:paraId="300748C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Horquilla HMAS 43/108 mm ajustable en muelle ó</w:t>
                  </w:r>
                </w:p>
              </w:tc>
            </w:tr>
            <w:tr w:rsidR="00BA5F7A" w:rsidRPr="00F83E0A" w14:paraId="0E839D36" w14:textId="77777777" w:rsidTr="00F83E0A">
              <w:trPr>
                <w:trHeight w:val="283"/>
              </w:trPr>
              <w:tc>
                <w:tcPr>
                  <w:tcW w:w="2551" w:type="dxa"/>
                  <w:vMerge/>
                  <w:vAlign w:val="center"/>
                </w:tcPr>
                <w:p w14:paraId="48517AD3"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tc>
              <w:tc>
                <w:tcPr>
                  <w:tcW w:w="5322" w:type="dxa"/>
                </w:tcPr>
                <w:p w14:paraId="78E1D787"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Trasera:</w:t>
                  </w:r>
                </w:p>
                <w:p w14:paraId="0B163EF2"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Suspensión lateral descentrada ó</w:t>
                  </w:r>
                </w:p>
                <w:p w14:paraId="6F7988C7"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Mono amortiguador hidráulico con resorte ó</w:t>
                  </w:r>
                </w:p>
                <w:p w14:paraId="24812358"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No uniformada</w:t>
                  </w:r>
                </w:p>
                <w:p w14:paraId="0935B3EC"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Amortiguador HMAS 119 mm ó ajuste de precarga y extensión ó</w:t>
                  </w:r>
                </w:p>
                <w:p w14:paraId="6C442D1D" w14:textId="77777777" w:rsidR="00BA5F7A" w:rsidRPr="00F83E0A" w:rsidRDefault="00BA5F7A" w:rsidP="00E95D68">
                  <w:pPr>
                    <w:framePr w:hSpace="141" w:wrap="around" w:vAnchor="text" w:hAnchor="margin" w:y="51"/>
                    <w:tabs>
                      <w:tab w:val="left" w:pos="5262"/>
                    </w:tabs>
                    <w:suppressOverlap/>
                    <w:rPr>
                      <w:rFonts w:asciiTheme="minorHAnsi" w:hAnsiTheme="minorHAnsi" w:cstheme="minorHAnsi"/>
                      <w:sz w:val="20"/>
                      <w:szCs w:val="20"/>
                    </w:rPr>
                  </w:pPr>
                  <w:r w:rsidRPr="00F83E0A">
                    <w:rPr>
                      <w:rFonts w:asciiTheme="minorHAnsi" w:hAnsiTheme="minorHAnsi" w:cstheme="minorHAnsi"/>
                      <w:sz w:val="20"/>
                      <w:szCs w:val="20"/>
                    </w:rPr>
                    <w:t>Sistema de bieletas Pro-Link</w:t>
                  </w:r>
                </w:p>
              </w:tc>
            </w:tr>
            <w:tr w:rsidR="00BA5F7A" w:rsidRPr="00F83E0A" w14:paraId="42FAEEA0" w14:textId="77777777" w:rsidTr="00F83E0A">
              <w:trPr>
                <w:trHeight w:val="283"/>
              </w:trPr>
              <w:tc>
                <w:tcPr>
                  <w:tcW w:w="2551" w:type="dxa"/>
                  <w:vAlign w:val="center"/>
                </w:tcPr>
                <w:p w14:paraId="6A32D4D7"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Frenos</w:t>
                  </w:r>
                </w:p>
              </w:tc>
              <w:tc>
                <w:tcPr>
                  <w:tcW w:w="5322" w:type="dxa"/>
                  <w:vAlign w:val="center"/>
                </w:tcPr>
                <w:p w14:paraId="3B1C2D1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Disco ABS en las dos ruedas</w:t>
                  </w:r>
                </w:p>
              </w:tc>
            </w:tr>
            <w:tr w:rsidR="00BA5F7A" w:rsidRPr="00F83E0A" w14:paraId="167A8C4A" w14:textId="77777777" w:rsidTr="00F83E0A">
              <w:trPr>
                <w:trHeight w:val="283"/>
              </w:trPr>
              <w:tc>
                <w:tcPr>
                  <w:tcW w:w="2551" w:type="dxa"/>
                  <w:vAlign w:val="center"/>
                </w:tcPr>
                <w:p w14:paraId="2FA1421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Sistema eléctrico</w:t>
                  </w:r>
                </w:p>
              </w:tc>
              <w:tc>
                <w:tcPr>
                  <w:tcW w:w="5322" w:type="dxa"/>
                </w:tcPr>
                <w:p w14:paraId="587187FB" w14:textId="77777777" w:rsidR="00BA5F7A" w:rsidRPr="00F83E0A" w:rsidRDefault="00BA5F7A" w:rsidP="00E95D68">
                  <w:pPr>
                    <w:framePr w:hSpace="141" w:wrap="around" w:vAnchor="text" w:hAnchor="margin" w:y="51"/>
                    <w:tabs>
                      <w:tab w:val="left" w:pos="495"/>
                      <w:tab w:val="left" w:pos="1413"/>
                      <w:tab w:val="left" w:pos="1737"/>
                      <w:tab w:val="left" w:pos="2988"/>
                      <w:tab w:val="left" w:pos="4257"/>
                      <w:tab w:val="left" w:pos="4581"/>
                      <w:tab w:val="left" w:pos="5139"/>
                      <w:tab w:val="left" w:pos="5481"/>
                      <w:tab w:val="left" w:pos="6300"/>
                      <w:tab w:val="right" w:pos="7031"/>
                    </w:tabs>
                    <w:ind w:left="32"/>
                    <w:suppressOverlap/>
                    <w:rPr>
                      <w:rFonts w:asciiTheme="minorHAnsi" w:hAnsiTheme="minorHAnsi" w:cstheme="minorHAnsi"/>
                      <w:sz w:val="20"/>
                      <w:szCs w:val="20"/>
                    </w:rPr>
                  </w:pPr>
                  <w:r w:rsidRPr="00F83E0A">
                    <w:rPr>
                      <w:rFonts w:asciiTheme="minorHAnsi" w:hAnsiTheme="minorHAnsi" w:cstheme="minorHAnsi"/>
                      <w:sz w:val="20"/>
                      <w:szCs w:val="20"/>
                    </w:rPr>
                    <w:t>Con</w:t>
                  </w:r>
                  <w:r w:rsidRPr="00F83E0A">
                    <w:rPr>
                      <w:rFonts w:asciiTheme="minorHAnsi" w:hAnsiTheme="minorHAnsi" w:cstheme="minorHAnsi"/>
                      <w:sz w:val="20"/>
                      <w:szCs w:val="20"/>
                    </w:rPr>
                    <w:tab/>
                    <w:t>capacidad</w:t>
                  </w:r>
                  <w:r w:rsidRPr="00F83E0A">
                    <w:rPr>
                      <w:rFonts w:asciiTheme="minorHAnsi" w:hAnsiTheme="minorHAnsi" w:cstheme="minorHAnsi"/>
                      <w:sz w:val="20"/>
                      <w:szCs w:val="20"/>
                    </w:rPr>
                    <w:tab/>
                    <w:t>de</w:t>
                  </w:r>
                  <w:r w:rsidRPr="00F83E0A">
                    <w:rPr>
                      <w:rFonts w:asciiTheme="minorHAnsi" w:hAnsiTheme="minorHAnsi" w:cstheme="minorHAnsi"/>
                      <w:sz w:val="20"/>
                      <w:szCs w:val="20"/>
                    </w:rPr>
                    <w:tab/>
                    <w:t>abastecer los requerimientos de todos los sistemas en pleno funcionamiento</w:t>
                  </w:r>
                </w:p>
              </w:tc>
            </w:tr>
            <w:tr w:rsidR="00BA5F7A" w:rsidRPr="00F83E0A" w14:paraId="32EF61A6" w14:textId="77777777" w:rsidTr="00F83E0A">
              <w:trPr>
                <w:trHeight w:val="283"/>
              </w:trPr>
              <w:tc>
                <w:tcPr>
                  <w:tcW w:w="2551" w:type="dxa"/>
                  <w:vAlign w:val="center"/>
                </w:tcPr>
                <w:p w14:paraId="7664C022"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lang w:val="es-ES"/>
                    </w:rPr>
                    <w:t>Luces</w:t>
                  </w:r>
                </w:p>
              </w:tc>
              <w:tc>
                <w:tcPr>
                  <w:tcW w:w="5322" w:type="dxa"/>
                  <w:vAlign w:val="center"/>
                </w:tcPr>
                <w:p w14:paraId="122BBC9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pacing w:val="1"/>
                      <w:sz w:val="20"/>
                      <w:szCs w:val="20"/>
                      <w:lang w:val="es-ES"/>
                    </w:rPr>
                    <w:t>Las reglamentadas por el Ministerio de Transportes, con sistema de encendido automático.</w:t>
                  </w:r>
                </w:p>
              </w:tc>
            </w:tr>
            <w:tr w:rsidR="00BA5F7A" w:rsidRPr="00F83E0A" w14:paraId="21401066" w14:textId="77777777" w:rsidTr="00F83E0A">
              <w:trPr>
                <w:trHeight w:val="283"/>
              </w:trPr>
              <w:tc>
                <w:tcPr>
                  <w:tcW w:w="2551" w:type="dxa"/>
                  <w:vAlign w:val="center"/>
                </w:tcPr>
                <w:p w14:paraId="2481E0E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Llantas y rines</w:t>
                  </w:r>
                </w:p>
              </w:tc>
              <w:tc>
                <w:tcPr>
                  <w:tcW w:w="5322" w:type="dxa"/>
                  <w:vAlign w:val="center"/>
                </w:tcPr>
                <w:p w14:paraId="259D5E86"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estipuladas por el fabricante tipo dual.</w:t>
                  </w:r>
                </w:p>
              </w:tc>
            </w:tr>
            <w:tr w:rsidR="00BA5F7A" w:rsidRPr="00F83E0A" w14:paraId="7CAF4F0B" w14:textId="77777777" w:rsidTr="00F83E0A">
              <w:trPr>
                <w:trHeight w:val="283"/>
              </w:trPr>
              <w:tc>
                <w:tcPr>
                  <w:tcW w:w="2551" w:type="dxa"/>
                  <w:vAlign w:val="center"/>
                </w:tcPr>
                <w:p w14:paraId="31C1EB1A"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Distancia al piso</w:t>
                  </w:r>
                </w:p>
              </w:tc>
              <w:tc>
                <w:tcPr>
                  <w:tcW w:w="5322" w:type="dxa"/>
                  <w:vAlign w:val="center"/>
                </w:tcPr>
                <w:p w14:paraId="77651A4F" w14:textId="0C68196E" w:rsidR="00BA5F7A" w:rsidRPr="00F83E0A" w:rsidRDefault="00283435" w:rsidP="00E95D68">
                  <w:pPr>
                    <w:framePr w:hSpace="141" w:wrap="around" w:vAnchor="text" w:hAnchor="margin" w:y="51"/>
                    <w:suppressOverlap/>
                    <w:rPr>
                      <w:rFonts w:asciiTheme="minorHAnsi" w:hAnsiTheme="minorHAnsi" w:cstheme="minorHAnsi"/>
                      <w:sz w:val="20"/>
                      <w:szCs w:val="20"/>
                    </w:rPr>
                  </w:pPr>
                  <w:r>
                    <w:rPr>
                      <w:rFonts w:asciiTheme="minorHAnsi" w:hAnsiTheme="minorHAnsi" w:cstheme="minorHAnsi"/>
                      <w:sz w:val="20"/>
                      <w:szCs w:val="20"/>
                    </w:rPr>
                    <w:t>N/A</w:t>
                  </w:r>
                </w:p>
              </w:tc>
            </w:tr>
            <w:tr w:rsidR="00BA5F7A" w:rsidRPr="00F83E0A" w14:paraId="1DAE1A94" w14:textId="77777777" w:rsidTr="00F83E0A">
              <w:trPr>
                <w:trHeight w:val="283"/>
              </w:trPr>
              <w:tc>
                <w:tcPr>
                  <w:tcW w:w="2551" w:type="dxa"/>
                  <w:vAlign w:val="center"/>
                </w:tcPr>
                <w:p w14:paraId="6C784D0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de tanque</w:t>
                  </w:r>
                </w:p>
              </w:tc>
              <w:tc>
                <w:tcPr>
                  <w:tcW w:w="5322" w:type="dxa"/>
                  <w:vAlign w:val="center"/>
                </w:tcPr>
                <w:p w14:paraId="5E31203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mínima para 3,0 gal.</w:t>
                  </w:r>
                </w:p>
              </w:tc>
            </w:tr>
            <w:tr w:rsidR="00BA5F7A" w:rsidRPr="00F83E0A" w14:paraId="7728CDF2" w14:textId="77777777" w:rsidTr="00F83E0A">
              <w:trPr>
                <w:trHeight w:val="283"/>
              </w:trPr>
              <w:tc>
                <w:tcPr>
                  <w:tcW w:w="2551" w:type="dxa"/>
                  <w:vAlign w:val="center"/>
                </w:tcPr>
                <w:p w14:paraId="3B3E5A83"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Tablero de instrumentos</w:t>
                  </w:r>
                </w:p>
              </w:tc>
              <w:tc>
                <w:tcPr>
                  <w:tcW w:w="5322" w:type="dxa"/>
                  <w:vAlign w:val="center"/>
                </w:tcPr>
                <w:p w14:paraId="622316A6"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Digital con medidor de combustible y check engine</w:t>
                  </w:r>
                </w:p>
              </w:tc>
            </w:tr>
            <w:tr w:rsidR="00BA5F7A" w:rsidRPr="00F83E0A" w14:paraId="3C16C746" w14:textId="77777777" w:rsidTr="00F83E0A">
              <w:trPr>
                <w:trHeight w:val="283"/>
              </w:trPr>
              <w:tc>
                <w:tcPr>
                  <w:tcW w:w="2551" w:type="dxa"/>
                  <w:vAlign w:val="center"/>
                </w:tcPr>
                <w:p w14:paraId="7371AF7A"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Control de emisiones</w:t>
                  </w:r>
                </w:p>
              </w:tc>
              <w:tc>
                <w:tcPr>
                  <w:tcW w:w="5322" w:type="dxa"/>
                  <w:vAlign w:val="center"/>
                </w:tcPr>
                <w:p w14:paraId="6B65D12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cumplir con la Euro 3 o superior</w:t>
                  </w:r>
                </w:p>
              </w:tc>
            </w:tr>
            <w:tr w:rsidR="00BA5F7A" w:rsidRPr="00F83E0A" w14:paraId="6C6E1244" w14:textId="77777777" w:rsidTr="00F83E0A">
              <w:trPr>
                <w:trHeight w:val="283"/>
              </w:trPr>
              <w:tc>
                <w:tcPr>
                  <w:tcW w:w="2551" w:type="dxa"/>
                  <w:vAlign w:val="center"/>
                </w:tcPr>
                <w:p w14:paraId="50E7A21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5322" w:type="dxa"/>
                  <w:vAlign w:val="center"/>
                </w:tcPr>
                <w:p w14:paraId="614342F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Resolución No 2711 del 21 de agosto de 2024, por la cual se reglamenta las especificaciones graficas generales para el parque automotor de la policía nacional.</w:t>
                  </w:r>
                </w:p>
              </w:tc>
            </w:tr>
            <w:tr w:rsidR="00BA5F7A" w:rsidRPr="00F83E0A" w14:paraId="1E1714D0" w14:textId="77777777" w:rsidTr="00F83E0A">
              <w:trPr>
                <w:trHeight w:val="283"/>
              </w:trPr>
              <w:tc>
                <w:tcPr>
                  <w:tcW w:w="2551" w:type="dxa"/>
                  <w:vAlign w:val="center"/>
                </w:tcPr>
                <w:p w14:paraId="55BFAE8B"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Accesorios</w:t>
                  </w:r>
                </w:p>
              </w:tc>
              <w:tc>
                <w:tcPr>
                  <w:tcW w:w="5322" w:type="dxa"/>
                </w:tcPr>
                <w:p w14:paraId="3597DD71"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Soporte lateral, protector inferior de motor, parrilla porta maletero, protectores de manilar y visor frontal, sensores de inclinación, mando de luces y sirena totalmente impermeables.</w:t>
                  </w:r>
                </w:p>
              </w:tc>
            </w:tr>
            <w:tr w:rsidR="00BA5F7A" w:rsidRPr="00F83E0A" w14:paraId="6226ECF6" w14:textId="77777777" w:rsidTr="00F83E0A">
              <w:trPr>
                <w:trHeight w:val="283"/>
              </w:trPr>
              <w:tc>
                <w:tcPr>
                  <w:tcW w:w="2551" w:type="dxa"/>
                  <w:vAlign w:val="center"/>
                </w:tcPr>
                <w:p w14:paraId="7686447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5322" w:type="dxa"/>
                </w:tcPr>
                <w:p w14:paraId="17FD0EA1" w14:textId="77777777" w:rsidR="00BA5F7A" w:rsidRPr="00F83E0A" w:rsidRDefault="00BA5F7A" w:rsidP="00E95D68">
                  <w:pPr>
                    <w:framePr w:hSpace="141" w:wrap="around" w:vAnchor="text" w:hAnchor="margin" w:y="51"/>
                    <w:tabs>
                      <w:tab w:val="left" w:pos="464"/>
                      <w:tab w:val="left" w:pos="1058"/>
                      <w:tab w:val="left" w:pos="1278"/>
                      <w:tab w:val="left" w:pos="1692"/>
                      <w:tab w:val="left" w:pos="2862"/>
                      <w:tab w:val="left" w:pos="3478"/>
                      <w:tab w:val="right" w:pos="4583"/>
                      <w:tab w:val="left" w:pos="4734"/>
                      <w:tab w:val="left" w:pos="5072"/>
                      <w:tab w:val="left" w:pos="5782"/>
                      <w:tab w:val="left" w:pos="6109"/>
                      <w:tab w:val="right" w:pos="7020"/>
                    </w:tabs>
                    <w:suppressOverlap/>
                    <w:rPr>
                      <w:rFonts w:asciiTheme="minorHAnsi" w:hAnsiTheme="minorHAnsi" w:cstheme="minorHAnsi"/>
                      <w:sz w:val="20"/>
                      <w:szCs w:val="20"/>
                    </w:rPr>
                  </w:pPr>
                  <w:r w:rsidRPr="00F83E0A">
                    <w:rPr>
                      <w:rFonts w:asciiTheme="minorHAnsi" w:hAnsiTheme="minorHAnsi" w:cstheme="minorHAnsi"/>
                      <w:sz w:val="20"/>
                      <w:szCs w:val="20"/>
                    </w:rPr>
                    <w:t>Las motos y sus componentes deben ser originales de fábrica, no se aceptan modificaciones, ensambles o adaptaciones por parte del concesionario o distribuidor, excepto las que requiera la Policía Nacional descritas en la presente especificación técnica.</w:t>
                  </w:r>
                </w:p>
              </w:tc>
            </w:tr>
            <w:tr w:rsidR="00BA5F7A" w:rsidRPr="00F83E0A" w14:paraId="5C1066EE" w14:textId="77777777" w:rsidTr="00F83E0A">
              <w:trPr>
                <w:trHeight w:val="283"/>
              </w:trPr>
              <w:tc>
                <w:tcPr>
                  <w:tcW w:w="2551" w:type="dxa"/>
                  <w:vAlign w:val="center"/>
                </w:tcPr>
                <w:p w14:paraId="0A5D753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Kit de herramientas</w:t>
                  </w:r>
                </w:p>
              </w:tc>
              <w:tc>
                <w:tcPr>
                  <w:tcW w:w="5322" w:type="dxa"/>
                </w:tcPr>
                <w:p w14:paraId="3E67266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suministradas por el fabricante que como mínimo debe ofrecer: una pinza, un alicate,</w:t>
                  </w:r>
                </w:p>
                <w:p w14:paraId="163A4D8A"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copa de bujías, un juego de 4 destornilladores (pala y estrella), un calibrador de aire,</w:t>
                  </w:r>
                </w:p>
                <w:p w14:paraId="55BD591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 juego de 4 llaves mixtas, un hombre solo y un estuche porta herramientas.</w:t>
                  </w:r>
                </w:p>
              </w:tc>
            </w:tr>
            <w:tr w:rsidR="00BA5F7A" w:rsidRPr="00F83E0A" w14:paraId="2F967B9E" w14:textId="77777777" w:rsidTr="00F83E0A">
              <w:trPr>
                <w:trHeight w:val="283"/>
              </w:trPr>
              <w:tc>
                <w:tcPr>
                  <w:tcW w:w="2551" w:type="dxa"/>
                  <w:vAlign w:val="center"/>
                </w:tcPr>
                <w:p w14:paraId="7C49978B"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Equipo</w:t>
                  </w:r>
                </w:p>
              </w:tc>
              <w:tc>
                <w:tcPr>
                  <w:tcW w:w="5322" w:type="dxa"/>
                </w:tcPr>
                <w:p w14:paraId="2E479C9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0C4F38A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cascos abatibles o cerrados, que cumplan con la normatividad vigente del Ministerio de Transportes deben incluir simbología institucional (emblemas, colores, siglas y escudos Policía Nacional).</w:t>
                  </w:r>
                </w:p>
                <w:p w14:paraId="563E2D4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2A5C9E6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impermeables de tres piezas (chaqueta, pantalón y zapatones) en color verde;</w:t>
                  </w:r>
                </w:p>
                <w:p w14:paraId="3E353DB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deben incluir simbología institucional (emblemas y escudos Policía Nacional), que cumplan</w:t>
                  </w:r>
                </w:p>
                <w:p w14:paraId="1B8E6C9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con la especificación técnica NTMD-0254-A2, en caso de actualización, la que la actualice.</w:t>
                  </w:r>
                </w:p>
                <w:p w14:paraId="41E83957"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04EC94B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juegos de rodilleras, coderas y guantes según el anexo 1.</w:t>
                  </w:r>
                </w:p>
                <w:p w14:paraId="0311658E"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4D71B9D9"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Maletero de alta resistencia, instalado en la parte trasera en su respectiva parrilla resistente a la vibración, con un rango mínimo entre 30 litros y 40 litros, de color en cumplimiento de la resolución 2711 de 2024.</w:t>
                  </w:r>
                </w:p>
                <w:p w14:paraId="1EF39BB1"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02A8A853"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Porta tonfa: este se encontrará colocado al costado derecho de la defensa en la parte superior sujeta mediante una base metálica que impida que la tonfa se mueva con el movimiento constante de la motocicleta</w:t>
                  </w:r>
                </w:p>
                <w:p w14:paraId="1B4E3585"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2268001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1: Parámetros que serán revisados por parte del Grupo Control de Calidad de la Dirección Administrativa y Financiera de la Policía Nacional.</w:t>
                  </w:r>
                </w:p>
                <w:p w14:paraId="0AD85BD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2948B0C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2: Se debe anexar certificación expedida por parte del oferente del cumplimiento del</w:t>
                  </w:r>
                </w:p>
                <w:p w14:paraId="64B3BD47"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cien por ciento (100%) de lo establecido en las especificaciones técnicas.</w:t>
                  </w:r>
                </w:p>
                <w:p w14:paraId="5E7142F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3A2275A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3: Para la recepción de los lotes producto terminado se realizará inspección de condiciones generales (diseño, materiales, acabados, confección) de acuerdo en lo establecido en las especificaciones técnicas de referencia de cada producto por parte del Grupo control de calidad de la Dirección Administrativa y Financiera de la Policía Nacional.</w:t>
                  </w:r>
                </w:p>
                <w:p w14:paraId="5707D6BD"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62C5F96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4: Para los elementos anteriormente mencionados tener en cuenta las disposiciones contenidas en la Resolución 1080 del 19/03/2019 y las normas que la modifiquen, aclaren, o adicionen, así como la Norma Técnica NTMD0015-A3 del Ministerio de Defensa Nacional, en caso de actualización, la que la actualice.</w:t>
                  </w:r>
                </w:p>
                <w:p w14:paraId="5FFE086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tc>
            </w:tr>
            <w:tr w:rsidR="00BA5F7A" w:rsidRPr="00F83E0A" w14:paraId="514A0FE3" w14:textId="77777777" w:rsidTr="00F83E0A">
              <w:trPr>
                <w:trHeight w:val="283"/>
              </w:trPr>
              <w:tc>
                <w:tcPr>
                  <w:tcW w:w="2551" w:type="dxa"/>
                  <w:vAlign w:val="center"/>
                </w:tcPr>
                <w:p w14:paraId="3B11287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Sirena compacta</w:t>
                  </w:r>
                </w:p>
              </w:tc>
              <w:tc>
                <w:tcPr>
                  <w:tcW w:w="5322" w:type="dxa"/>
                </w:tcPr>
                <w:p w14:paraId="1C49ABA1"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Sirena compacta tipo profesional de 30 Wattios con funciones de microprocesador, con dos tonos de sirena tipo policial con control instalado en la parte delantera de la moto de fácil acceso y operatividad, la sirena debe ser instalada en la defensa de la moto por parte media y llevara soportes anti vibración.</w:t>
                  </w:r>
                </w:p>
              </w:tc>
            </w:tr>
            <w:tr w:rsidR="00BA5F7A" w:rsidRPr="00F83E0A" w14:paraId="55113973" w14:textId="77777777" w:rsidTr="00F83E0A">
              <w:trPr>
                <w:trHeight w:val="283"/>
              </w:trPr>
              <w:tc>
                <w:tcPr>
                  <w:tcW w:w="2551" w:type="dxa"/>
                  <w:vAlign w:val="center"/>
                </w:tcPr>
                <w:p w14:paraId="21504D7C"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Luces</w:t>
                  </w:r>
                </w:p>
              </w:tc>
              <w:tc>
                <w:tcPr>
                  <w:tcW w:w="5322" w:type="dxa"/>
                </w:tcPr>
                <w:p w14:paraId="20B9559B"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Tipo LED, para uso policial se debe anexar certificación de cumplimiento norma SAEJ 845.</w:t>
                  </w:r>
                </w:p>
                <w:p w14:paraId="0115E0B2"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p>
                <w:p w14:paraId="3F59C7C8"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focos direccionales con mínimo seis superled encapsulada resistente a la vibración y a la intemperie, con un ángulo de cobertura de 180 grados cada uno color azul y rojo deben ir montado en la defensa conforme al diseño de la motocicleta, una a cada lado. Una lámpara con mínimo tres superled rectangular encapsulada resistente a la vibración y a la intemperie, de ángulo abierto montada sobre la tapa superior de la caja trasera, el foco de ángulo debe ser</w:t>
                  </w:r>
                </w:p>
                <w:p w14:paraId="7252298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abierto con visión trasera. De color azul y rojo, material lentes en poli carbonato. Voltaje 12V, un solo interruptor de encendido resistente a la intemperie para las tres luces de mínimo 25 amperios.</w:t>
                  </w:r>
                </w:p>
              </w:tc>
            </w:tr>
            <w:tr w:rsidR="00BA5F7A" w:rsidRPr="00F83E0A" w14:paraId="7A5FDDCF" w14:textId="77777777" w:rsidTr="00F83E0A">
              <w:trPr>
                <w:trHeight w:val="283"/>
              </w:trPr>
              <w:tc>
                <w:tcPr>
                  <w:tcW w:w="2551" w:type="dxa"/>
                  <w:vAlign w:val="center"/>
                </w:tcPr>
                <w:p w14:paraId="10D5DD34"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Defensa</w:t>
                  </w:r>
                </w:p>
              </w:tc>
              <w:tc>
                <w:tcPr>
                  <w:tcW w:w="5322" w:type="dxa"/>
                </w:tcPr>
                <w:p w14:paraId="7793C0FF" w14:textId="77777777" w:rsidR="00BA5F7A" w:rsidRPr="00F83E0A" w:rsidRDefault="00BA5F7A"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Una de un solo cuerpo, la cual deberá estar fabricada en tubo coll rolled de 1 y % "de diámetro en calibre 14", de forma cónica que evite el vuelco, en pintura electrostática negra, </w:t>
                  </w:r>
                  <w:r w:rsidRPr="00F83E0A">
                    <w:rPr>
                      <w:rFonts w:asciiTheme="minorHAnsi" w:hAnsiTheme="minorHAnsi" w:cstheme="minorHAnsi"/>
                      <w:sz w:val="20"/>
                      <w:szCs w:val="20"/>
                    </w:rPr>
                    <w:lastRenderedPageBreak/>
                    <w:t>sujeta al chasis en la parte delantera inferior o de los mismos tornillos de unión motor chasis a través de una platina de "; y con un segundo soporte que la fije en la parte superior, el ancho de la parte superior de la defensa no debe ser mayor al ancho del manubrio, a cada lado deberá llevar incorporado un soporte para la instalación de las luces.</w:t>
                  </w:r>
                </w:p>
              </w:tc>
            </w:tr>
          </w:tbl>
          <w:p w14:paraId="646A267E" w14:textId="6ADF4C1D" w:rsidR="00A830E6" w:rsidRPr="00F83E0A" w:rsidRDefault="00A830E6" w:rsidP="00CD3CF7">
            <w:pPr>
              <w:rPr>
                <w:rFonts w:asciiTheme="minorHAnsi" w:hAnsiTheme="minorHAnsi" w:cstheme="minorHAnsi"/>
                <w:sz w:val="20"/>
                <w:szCs w:val="20"/>
              </w:rPr>
            </w:pPr>
          </w:p>
          <w:p w14:paraId="64B6413B" w14:textId="77678573" w:rsidR="003F48DC" w:rsidRPr="00F83E0A" w:rsidRDefault="00BA5F7A" w:rsidP="00CD3CF7">
            <w:pPr>
              <w:ind w:left="-357"/>
              <w:jc w:val="both"/>
              <w:rPr>
                <w:rFonts w:asciiTheme="minorHAnsi" w:hAnsiTheme="minorHAnsi" w:cstheme="minorHAnsi"/>
                <w:iCs/>
                <w:sz w:val="20"/>
                <w:szCs w:val="20"/>
              </w:rPr>
            </w:pPr>
            <w:r w:rsidRPr="00F83E0A">
              <w:rPr>
                <w:rFonts w:asciiTheme="minorHAnsi" w:hAnsiTheme="minorHAnsi" w:cstheme="minorHAnsi"/>
                <w:iCs/>
                <w:sz w:val="20"/>
                <w:szCs w:val="20"/>
              </w:rPr>
              <w:t>G</w:t>
            </w:r>
            <w:r w:rsidR="00B1609D" w:rsidRPr="00F83E0A">
              <w:rPr>
                <w:rFonts w:asciiTheme="minorHAnsi" w:hAnsiTheme="minorHAnsi" w:cstheme="minorHAnsi"/>
                <w:iCs/>
                <w:sz w:val="20"/>
                <w:szCs w:val="20"/>
              </w:rPr>
              <w:t>S</w:t>
            </w:r>
          </w:p>
          <w:tbl>
            <w:tblPr>
              <w:tblStyle w:val="Tablaconcuadrcula"/>
              <w:tblW w:w="7733" w:type="dxa"/>
              <w:tblInd w:w="62" w:type="dxa"/>
              <w:tblLayout w:type="fixed"/>
              <w:tblLook w:val="04A0" w:firstRow="1" w:lastRow="0" w:firstColumn="1" w:lastColumn="0" w:noHBand="0" w:noVBand="1"/>
            </w:tblPr>
            <w:tblGrid>
              <w:gridCol w:w="2653"/>
              <w:gridCol w:w="5080"/>
            </w:tblGrid>
            <w:tr w:rsidR="003F48DC" w:rsidRPr="00F83E0A" w14:paraId="4CB609AF" w14:textId="77777777" w:rsidTr="006E46CA">
              <w:tc>
                <w:tcPr>
                  <w:tcW w:w="7733" w:type="dxa"/>
                  <w:gridSpan w:val="2"/>
                  <w:vAlign w:val="center"/>
                </w:tcPr>
                <w:p w14:paraId="3EF15E28" w14:textId="6E9AFE1C" w:rsidR="003F48DC" w:rsidRPr="0067556E" w:rsidRDefault="003F48DC"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2. REQUERIMIENTOS ADICIONALES</w:t>
                  </w:r>
                </w:p>
              </w:tc>
            </w:tr>
            <w:tr w:rsidR="003F48DC" w:rsidRPr="00F83E0A" w14:paraId="46803BFA" w14:textId="77777777" w:rsidTr="006E46CA">
              <w:tc>
                <w:tcPr>
                  <w:tcW w:w="7733" w:type="dxa"/>
                  <w:gridSpan w:val="2"/>
                  <w:vAlign w:val="center"/>
                </w:tcPr>
                <w:p w14:paraId="7E9E60A7" w14:textId="423E6753" w:rsidR="003F48DC" w:rsidRPr="0067556E" w:rsidRDefault="003F48DC" w:rsidP="00E95D68">
                  <w:pPr>
                    <w:framePr w:hSpace="141" w:wrap="around" w:vAnchor="text" w:hAnchor="margin" w:y="51"/>
                    <w:ind w:right="-106"/>
                    <w:suppressOverlap/>
                    <w:rPr>
                      <w:rFonts w:asciiTheme="minorHAnsi" w:hAnsiTheme="minorHAnsi" w:cstheme="minorHAnsi"/>
                      <w:sz w:val="20"/>
                      <w:szCs w:val="20"/>
                    </w:rPr>
                  </w:pPr>
                  <w:r w:rsidRPr="0067556E">
                    <w:rPr>
                      <w:rFonts w:asciiTheme="minorHAnsi" w:hAnsiTheme="minorHAnsi" w:cstheme="minorHAnsi"/>
                      <w:sz w:val="20"/>
                      <w:szCs w:val="20"/>
                    </w:rPr>
                    <w:t>Los requerimientos adicionales son de obligatorio cumplimiento y beberán formularse con la oferta. Cuando a juicio de</w:t>
                  </w:r>
                  <w:r w:rsidR="0071074E" w:rsidRPr="00C56FD2">
                    <w:rPr>
                      <w:rFonts w:asciiTheme="minorHAnsi" w:hAnsiTheme="minorHAnsi" w:cstheme="minorHAnsi"/>
                      <w:sz w:val="20"/>
                      <w:szCs w:val="20"/>
                    </w:rPr>
                    <w:t xml:space="preserve"> la Policía Nacional, se omita alguno de ellos y/o el contenido de los mismos sea insuficiente, esta podrá requerirlos; el no presentarlos dentro del plazo requerido dará lugar al rechazo de la oferta.</w:t>
                  </w:r>
                </w:p>
                <w:p w14:paraId="12C5BA14" w14:textId="5AAEEE46" w:rsidR="003F48DC" w:rsidRPr="0067556E" w:rsidRDefault="003F48DC" w:rsidP="00E95D68">
                  <w:pPr>
                    <w:framePr w:hSpace="141" w:wrap="around" w:vAnchor="text" w:hAnchor="margin" w:y="51"/>
                    <w:ind w:right="-106"/>
                    <w:suppressOverlap/>
                    <w:rPr>
                      <w:rFonts w:asciiTheme="minorHAnsi" w:hAnsiTheme="minorHAnsi" w:cstheme="minorHAnsi"/>
                      <w:sz w:val="20"/>
                      <w:szCs w:val="20"/>
                    </w:rPr>
                  </w:pPr>
                </w:p>
              </w:tc>
            </w:tr>
            <w:tr w:rsidR="003F48DC" w:rsidRPr="00F83E0A" w14:paraId="7B1C5B96" w14:textId="77777777" w:rsidTr="006E46CA">
              <w:tc>
                <w:tcPr>
                  <w:tcW w:w="2653" w:type="dxa"/>
                  <w:vAlign w:val="center"/>
                </w:tcPr>
                <w:p w14:paraId="4089ADD4" w14:textId="50BD7259" w:rsidR="003F48DC" w:rsidRPr="0067556E" w:rsidRDefault="003F48DC"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ESPECIFICACIÓN</w:t>
                  </w:r>
                </w:p>
              </w:tc>
              <w:tc>
                <w:tcPr>
                  <w:tcW w:w="5080" w:type="dxa"/>
                </w:tcPr>
                <w:p w14:paraId="7CDE66D8" w14:textId="5E53D273" w:rsidR="003F48DC" w:rsidRPr="0067556E" w:rsidRDefault="003F48DC"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REQUERIMIENTO</w:t>
                  </w:r>
                </w:p>
              </w:tc>
            </w:tr>
            <w:tr w:rsidR="003F48DC" w:rsidRPr="00F83E0A" w14:paraId="1A00A14F" w14:textId="77777777" w:rsidTr="006E46CA">
              <w:tc>
                <w:tcPr>
                  <w:tcW w:w="2653" w:type="dxa"/>
                  <w:vAlign w:val="center"/>
                </w:tcPr>
                <w:p w14:paraId="4F55E9BB" w14:textId="77777777" w:rsidR="003F48DC" w:rsidRPr="00F83E0A" w:rsidRDefault="003F48DC" w:rsidP="00E95D68">
                  <w:pPr>
                    <w:framePr w:hSpace="141" w:wrap="around" w:vAnchor="text" w:hAnchor="margin" w:y="51"/>
                    <w:suppressOverlap/>
                    <w:jc w:val="center"/>
                    <w:rPr>
                      <w:rFonts w:asciiTheme="minorHAnsi" w:hAnsiTheme="minorHAnsi" w:cstheme="minorHAnsi"/>
                      <w:b/>
                      <w:sz w:val="20"/>
                      <w:szCs w:val="20"/>
                    </w:rPr>
                  </w:pPr>
                </w:p>
              </w:tc>
              <w:tc>
                <w:tcPr>
                  <w:tcW w:w="5080" w:type="dxa"/>
                </w:tcPr>
                <w:p w14:paraId="2DF48E37" w14:textId="77777777" w:rsidR="003F48DC" w:rsidRPr="00F83E0A" w:rsidRDefault="003F48DC" w:rsidP="00E95D68">
                  <w:pPr>
                    <w:framePr w:hSpace="141" w:wrap="around" w:vAnchor="text" w:hAnchor="margin" w:y="51"/>
                    <w:suppressOverlap/>
                    <w:jc w:val="center"/>
                    <w:rPr>
                      <w:rFonts w:asciiTheme="minorHAnsi" w:hAnsiTheme="minorHAnsi" w:cstheme="minorHAnsi"/>
                      <w:b/>
                      <w:sz w:val="20"/>
                      <w:szCs w:val="20"/>
                    </w:rPr>
                  </w:pPr>
                </w:p>
              </w:tc>
            </w:tr>
            <w:tr w:rsidR="003F48DC" w:rsidRPr="00F83E0A" w14:paraId="28152515" w14:textId="77777777" w:rsidTr="006E46CA">
              <w:tc>
                <w:tcPr>
                  <w:tcW w:w="2653" w:type="dxa"/>
                  <w:vAlign w:val="center"/>
                </w:tcPr>
                <w:p w14:paraId="09F271B9" w14:textId="483A42F0"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Información técnica</w:t>
                  </w:r>
                </w:p>
                <w:p w14:paraId="35016CCC" w14:textId="7E26D8E3"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detallada</w:t>
                  </w:r>
                </w:p>
              </w:tc>
              <w:tc>
                <w:tcPr>
                  <w:tcW w:w="5080" w:type="dxa"/>
                </w:tcPr>
                <w:p w14:paraId="12B7967E" w14:textId="55F4D171" w:rsidR="003F48DC" w:rsidRPr="00F83E0A" w:rsidRDefault="00707962" w:rsidP="00C56FD2">
                  <w:pPr>
                    <w:framePr w:hSpace="141" w:wrap="around" w:vAnchor="text" w:hAnchor="margin" w:y="51"/>
                    <w:suppressOverlap/>
                    <w:jc w:val="both"/>
                    <w:rPr>
                      <w:rFonts w:asciiTheme="minorHAnsi" w:hAnsiTheme="minorHAnsi" w:cstheme="minorHAnsi"/>
                      <w:sz w:val="20"/>
                      <w:szCs w:val="20"/>
                    </w:rPr>
                  </w:pPr>
                  <w:r w:rsidRPr="00707962">
                    <w:rPr>
                      <w:rFonts w:asciiTheme="minorHAnsi" w:hAnsiTheme="minorHAnsi" w:cstheme="minorHAnsi"/>
                      <w:sz w:val="20"/>
                      <w:szCs w:val="20"/>
                    </w:rPr>
                    <w:t>Debe entregarse ficha técnica de la motocicleta en la que se  especifique claramente: potencia máxima y a que revoluciones se alcanza, torque máximo y a que revoluciones se alcanza, cilindrada, capacidad de carga y accesorios ofrecidos.</w:t>
                  </w:r>
                </w:p>
              </w:tc>
            </w:tr>
            <w:tr w:rsidR="003F48DC" w:rsidRPr="00F83E0A" w14:paraId="05CFFFEC" w14:textId="77777777" w:rsidTr="006E46CA">
              <w:tc>
                <w:tcPr>
                  <w:tcW w:w="2653" w:type="dxa"/>
                  <w:vAlign w:val="center"/>
                </w:tcPr>
                <w:p w14:paraId="4E3C7124" w14:textId="287A801F"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Garantía del servicio</w:t>
                  </w:r>
                </w:p>
                <w:p w14:paraId="7FCD5C19" w14:textId="7E91ED90"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postventa</w:t>
                  </w:r>
                </w:p>
              </w:tc>
              <w:tc>
                <w:tcPr>
                  <w:tcW w:w="5080" w:type="dxa"/>
                </w:tcPr>
                <w:p w14:paraId="04532C1D" w14:textId="0DD09F80" w:rsidR="003F48DC" w:rsidRPr="00F83E0A" w:rsidRDefault="00707962" w:rsidP="00C56FD2">
                  <w:pPr>
                    <w:framePr w:hSpace="141" w:wrap="around" w:vAnchor="text" w:hAnchor="margin" w:y="51"/>
                    <w:suppressOverlap/>
                    <w:jc w:val="both"/>
                    <w:rPr>
                      <w:rFonts w:asciiTheme="minorHAnsi" w:hAnsiTheme="minorHAnsi" w:cstheme="minorHAnsi"/>
                      <w:sz w:val="20"/>
                      <w:szCs w:val="20"/>
                    </w:rPr>
                  </w:pPr>
                  <w:r w:rsidRPr="00707962">
                    <w:rPr>
                      <w:rFonts w:asciiTheme="minorHAnsi" w:hAnsiTheme="minorHAnsi" w:cstheme="minorHAnsi"/>
                      <w:sz w:val="20"/>
                      <w:szCs w:val="20"/>
                    </w:rPr>
                    <w:t>El proponente se presenta al proceso manifestando expresamente su aceptación total del compromiso de que cuenta con el soporte técnico avalado y aprobado por el fabricante, el cual ofrece para la prestación de todos los servicios técnicos relacionados, así como para el suministro de repuestos de los vehículos ofertados, esto por un período mínimo de diez (10) años contados a partir de la fecha de entrega de los mismos.</w:t>
                  </w:r>
                </w:p>
              </w:tc>
            </w:tr>
            <w:tr w:rsidR="003F48DC" w:rsidRPr="00F83E0A" w14:paraId="6E1AC2CB" w14:textId="77777777" w:rsidTr="006E46CA">
              <w:tc>
                <w:tcPr>
                  <w:tcW w:w="2653" w:type="dxa"/>
                  <w:vAlign w:val="center"/>
                </w:tcPr>
                <w:p w14:paraId="1799BABB" w14:textId="33324598" w:rsidR="003F48DC" w:rsidRPr="0067556E" w:rsidRDefault="003F48DC"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Infraestructura del servicio</w:t>
                  </w:r>
                </w:p>
                <w:p w14:paraId="7F9D6209" w14:textId="2AA4A8D8" w:rsidR="003F48DC" w:rsidRPr="00C56FD2" w:rsidRDefault="003F48DC" w:rsidP="00E95D68">
                  <w:pPr>
                    <w:framePr w:hSpace="141" w:wrap="around" w:vAnchor="text" w:hAnchor="margin" w:y="51"/>
                    <w:suppressOverlap/>
                    <w:jc w:val="center"/>
                    <w:rPr>
                      <w:rFonts w:asciiTheme="minorHAnsi" w:hAnsiTheme="minorHAnsi" w:cstheme="minorHAnsi"/>
                      <w:sz w:val="20"/>
                      <w:szCs w:val="20"/>
                      <w:highlight w:val="red"/>
                    </w:rPr>
                  </w:pPr>
                  <w:r w:rsidRPr="0067556E">
                    <w:rPr>
                      <w:rFonts w:asciiTheme="minorHAnsi" w:hAnsiTheme="minorHAnsi" w:cstheme="minorHAnsi"/>
                      <w:sz w:val="20"/>
                      <w:szCs w:val="20"/>
                    </w:rPr>
                    <w:t>postventa</w:t>
                  </w:r>
                </w:p>
              </w:tc>
              <w:tc>
                <w:tcPr>
                  <w:tcW w:w="5080" w:type="dxa"/>
                </w:tcPr>
                <w:p w14:paraId="7B7C6424" w14:textId="2B29B300" w:rsidR="003F48DC" w:rsidRPr="0067556E" w:rsidRDefault="00707962" w:rsidP="00C56FD2">
                  <w:pPr>
                    <w:framePr w:hSpace="141" w:wrap="around" w:vAnchor="text" w:hAnchor="margin" w:y="51"/>
                    <w:suppressOverlap/>
                    <w:jc w:val="both"/>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 la  certificación de la infraestructura del servicio postventa.</w:t>
                  </w:r>
                </w:p>
              </w:tc>
            </w:tr>
            <w:tr w:rsidR="003F48DC" w:rsidRPr="00F83E0A" w14:paraId="105B6CA4" w14:textId="77777777" w:rsidTr="006E46CA">
              <w:tc>
                <w:tcPr>
                  <w:tcW w:w="2653" w:type="dxa"/>
                  <w:vAlign w:val="center"/>
                </w:tcPr>
                <w:p w14:paraId="13AFE08E" w14:textId="5065D4D9" w:rsidR="003F48DC" w:rsidRPr="0067556E" w:rsidRDefault="003F48DC"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Garantía técnica del</w:t>
                  </w:r>
                </w:p>
                <w:p w14:paraId="5D467656" w14:textId="6DA359AD"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vehículo</w:t>
                  </w:r>
                </w:p>
              </w:tc>
              <w:tc>
                <w:tcPr>
                  <w:tcW w:w="5080" w:type="dxa"/>
                </w:tcPr>
                <w:p w14:paraId="73369768" w14:textId="00027D15" w:rsidR="003F48DC" w:rsidRPr="0067556E" w:rsidRDefault="009406F4" w:rsidP="00C56FD2">
                  <w:pPr>
                    <w:framePr w:hSpace="141" w:wrap="around" w:vAnchor="text" w:hAnchor="margin" w:y="51"/>
                    <w:suppressOverlap/>
                    <w:jc w:val="both"/>
                    <w:rPr>
                      <w:rFonts w:asciiTheme="minorHAnsi" w:hAnsiTheme="minorHAnsi" w:cstheme="minorHAnsi"/>
                      <w:sz w:val="20"/>
                      <w:szCs w:val="20"/>
                    </w:rPr>
                  </w:pPr>
                  <w:r w:rsidRPr="0067556E">
                    <w:rPr>
                      <w:rFonts w:asciiTheme="minorHAnsi" w:hAnsiTheme="minorHAnsi" w:cstheme="minorHAnsi"/>
                      <w:sz w:val="20"/>
                      <w:szCs w:val="20"/>
                    </w:rPr>
                    <w:t>El proponente se presenta al proceso manifestando expresamente su aceptación total del compromiso de que otorga garantía técnica para amparar las motocicletas contra posibles defectos de fabricación, daños ocasionados por fallas en el diseño, o materiales, incluyendo la mano de obra y los repuestos y la disposición de las piezas que han sido cambiadas de una manera ambientalmente adecuada, con el respectivo soporte de disposición final de estos elementos. Esta garantía debe ser sin costo adicional alguno, por un plazo mínimo de un (1) año libre de kilometraje, contados a partir del recibo a satisfacción de la motocicleta por parte de la Policía Nacional.</w:t>
                  </w:r>
                </w:p>
              </w:tc>
            </w:tr>
            <w:tr w:rsidR="003F48DC" w:rsidRPr="00F83E0A" w14:paraId="402218E5" w14:textId="77777777" w:rsidTr="006E46CA">
              <w:tc>
                <w:tcPr>
                  <w:tcW w:w="2653" w:type="dxa"/>
                  <w:vAlign w:val="center"/>
                </w:tcPr>
                <w:p w14:paraId="1E638CCC" w14:textId="5129F691" w:rsidR="003F48DC" w:rsidRPr="0067556E" w:rsidRDefault="003F48DC"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lastRenderedPageBreak/>
                    <w:t>Material de consulta</w:t>
                  </w:r>
                </w:p>
                <w:p w14:paraId="6C1D30F1" w14:textId="55B47515" w:rsidR="003F48DC" w:rsidRPr="00AA4E26" w:rsidRDefault="003F48DC" w:rsidP="00E95D68">
                  <w:pPr>
                    <w:framePr w:hSpace="141" w:wrap="around" w:vAnchor="text" w:hAnchor="margin" w:y="51"/>
                    <w:suppressOverlap/>
                    <w:jc w:val="center"/>
                    <w:rPr>
                      <w:rFonts w:asciiTheme="minorHAnsi" w:hAnsiTheme="minorHAnsi" w:cstheme="minorHAnsi"/>
                      <w:sz w:val="20"/>
                      <w:szCs w:val="20"/>
                    </w:rPr>
                  </w:pPr>
                  <w:r w:rsidRPr="00AA4E26">
                    <w:rPr>
                      <w:rFonts w:asciiTheme="minorHAnsi" w:hAnsiTheme="minorHAnsi" w:cstheme="minorHAnsi"/>
                      <w:sz w:val="20"/>
                      <w:szCs w:val="20"/>
                    </w:rPr>
                    <w:t>(incluido en el costo de la</w:t>
                  </w:r>
                </w:p>
                <w:p w14:paraId="36EB8EA7" w14:textId="06FC9347"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AA4E26">
                    <w:rPr>
                      <w:rFonts w:asciiTheme="minorHAnsi" w:hAnsiTheme="minorHAnsi" w:cstheme="minorHAnsi"/>
                      <w:sz w:val="20"/>
                      <w:szCs w:val="20"/>
                    </w:rPr>
                    <w:t>motocicleta)</w:t>
                  </w:r>
                </w:p>
              </w:tc>
              <w:tc>
                <w:tcPr>
                  <w:tcW w:w="5080" w:type="dxa"/>
                </w:tcPr>
                <w:p w14:paraId="05CC7550" w14:textId="79B0AF1C" w:rsidR="003F48DC" w:rsidRPr="00F83E0A" w:rsidRDefault="003F48DC"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En el momento de la entrega de las motos el </w:t>
                  </w:r>
                  <w:r w:rsidR="00BC4FB4" w:rsidRPr="00F83E0A">
                    <w:rPr>
                      <w:rFonts w:asciiTheme="minorHAnsi" w:hAnsiTheme="minorHAnsi" w:cstheme="minorHAnsi"/>
                      <w:sz w:val="20"/>
                      <w:szCs w:val="20"/>
                    </w:rPr>
                    <w:t xml:space="preserve">comitente vendedor </w:t>
                  </w:r>
                  <w:r w:rsidRPr="00F83E0A">
                    <w:rPr>
                      <w:rFonts w:asciiTheme="minorHAnsi" w:hAnsiTheme="minorHAnsi" w:cstheme="minorHAnsi"/>
                      <w:sz w:val="20"/>
                      <w:szCs w:val="20"/>
                    </w:rPr>
                    <w:t xml:space="preserve">debe suministrar dos (2) juegos que consten de un (01) manual general de reparación de la moto y un (01) manual de partes donde aparezcan las referencias, el listado oficial de precios para los repuestos a la fecha de entrega, emitido por el fabricante, ensamblador o representante de la marca en el país (preferiblemente en medio magnético y en idioma español), como lo determine el supervisor </w:t>
                  </w:r>
                  <w:r w:rsidR="00515900" w:rsidRPr="00F83E0A">
                    <w:rPr>
                      <w:rFonts w:asciiTheme="minorHAnsi" w:hAnsiTheme="minorHAnsi" w:cstheme="minorHAnsi"/>
                      <w:sz w:val="20"/>
                      <w:szCs w:val="20"/>
                    </w:rPr>
                    <w:t>de la negociación</w:t>
                  </w:r>
                  <w:r w:rsidRPr="00F83E0A">
                    <w:rPr>
                      <w:rFonts w:asciiTheme="minorHAnsi" w:hAnsiTheme="minorHAnsi" w:cstheme="minorHAnsi"/>
                      <w:sz w:val="20"/>
                      <w:szCs w:val="20"/>
                    </w:rPr>
                    <w:t>.</w:t>
                  </w:r>
                </w:p>
                <w:p w14:paraId="0FBD2CF9" w14:textId="4A8AA2AA" w:rsidR="003F48DC" w:rsidRPr="00F83E0A" w:rsidRDefault="003F48DC" w:rsidP="00E95D68">
                  <w:pPr>
                    <w:framePr w:hSpace="141" w:wrap="around" w:vAnchor="text" w:hAnchor="margin" w:y="51"/>
                    <w:suppressOverlap/>
                    <w:rPr>
                      <w:rFonts w:asciiTheme="minorHAnsi" w:hAnsiTheme="minorHAnsi" w:cstheme="minorHAnsi"/>
                      <w:sz w:val="20"/>
                      <w:szCs w:val="20"/>
                    </w:rPr>
                  </w:pPr>
                </w:p>
                <w:p w14:paraId="6772F4B1" w14:textId="438F2DE6" w:rsidR="003F48DC" w:rsidRPr="00F83E0A" w:rsidRDefault="003F48DC"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Para aquellos vehículos que incluyen en el manual del usuario el mantenimiento preventivo. Se acepta un solo manual por estos dos conceptos (usuario — preventivo).</w:t>
                  </w:r>
                </w:p>
              </w:tc>
            </w:tr>
            <w:tr w:rsidR="003F48DC" w:rsidRPr="00F83E0A" w14:paraId="5552389E" w14:textId="77777777" w:rsidTr="006E46CA">
              <w:tc>
                <w:tcPr>
                  <w:tcW w:w="2653" w:type="dxa"/>
                  <w:vAlign w:val="center"/>
                </w:tcPr>
                <w:p w14:paraId="7721E6EC" w14:textId="15AD51F1"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Lugar de entrega</w:t>
                  </w:r>
                </w:p>
              </w:tc>
              <w:tc>
                <w:tcPr>
                  <w:tcW w:w="5080" w:type="dxa"/>
                </w:tcPr>
                <w:p w14:paraId="6AA4F4DA" w14:textId="6FEDED16" w:rsidR="003F48DC" w:rsidRPr="00F83E0A" w:rsidRDefault="003F48DC"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motocicletas deberán ser entregadas en los lugares que determine el supervisor dentro de la ciudad de Medellín.</w:t>
                  </w:r>
                </w:p>
              </w:tc>
            </w:tr>
            <w:tr w:rsidR="003F48DC" w:rsidRPr="00F83E0A" w14:paraId="1D433AF4" w14:textId="77777777" w:rsidTr="006E46CA">
              <w:tc>
                <w:tcPr>
                  <w:tcW w:w="2653" w:type="dxa"/>
                  <w:vAlign w:val="center"/>
                </w:tcPr>
                <w:p w14:paraId="4E52F50B" w14:textId="24525CF9" w:rsidR="003F48DC" w:rsidRPr="00F83E0A" w:rsidRDefault="003F48DC"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Capacitación</w:t>
                  </w:r>
                </w:p>
              </w:tc>
              <w:tc>
                <w:tcPr>
                  <w:tcW w:w="5080" w:type="dxa"/>
                </w:tcPr>
                <w:p w14:paraId="5F8F7332" w14:textId="08CD35AF" w:rsidR="003F48DC" w:rsidRPr="00F83E0A" w:rsidRDefault="003F48DC"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El oferente efectuará dentro del plazo de ejecución </w:t>
                  </w:r>
                  <w:r w:rsidR="00584CBD" w:rsidRPr="00F83E0A">
                    <w:rPr>
                      <w:rFonts w:asciiTheme="minorHAnsi" w:hAnsiTheme="minorHAnsi" w:cstheme="minorHAnsi"/>
                      <w:sz w:val="20"/>
                      <w:szCs w:val="20"/>
                    </w:rPr>
                    <w:t xml:space="preserve"> de la </w:t>
                  </w:r>
                  <w:r w:rsidR="008E3AA6" w:rsidRPr="00F83E0A">
                    <w:rPr>
                      <w:rFonts w:asciiTheme="minorHAnsi" w:hAnsiTheme="minorHAnsi" w:cstheme="minorHAnsi"/>
                      <w:sz w:val="20"/>
                      <w:szCs w:val="20"/>
                    </w:rPr>
                    <w:t>negociación</w:t>
                  </w:r>
                  <w:r w:rsidR="008E3AA6" w:rsidRPr="00F83E0A">
                    <w:rPr>
                      <w:rStyle w:val="Refdecomentario"/>
                    </w:rPr>
                    <w:t xml:space="preserve"> y</w:t>
                  </w:r>
                  <w:r w:rsidRPr="00F83E0A">
                    <w:rPr>
                      <w:rFonts w:asciiTheme="minorHAnsi" w:hAnsiTheme="minorHAnsi" w:cstheme="minorHAnsi"/>
                      <w:sz w:val="20"/>
                      <w:szCs w:val="20"/>
                    </w:rPr>
                    <w:t xml:space="preserve"> hasta la entrega de los vehículos, una capacitación para el personal que indique el supervisor </w:t>
                  </w:r>
                  <w:r w:rsidR="00584CBD" w:rsidRPr="00F83E0A">
                    <w:rPr>
                      <w:rFonts w:asciiTheme="minorHAnsi" w:hAnsiTheme="minorHAnsi" w:cstheme="minorHAnsi"/>
                      <w:sz w:val="20"/>
                      <w:szCs w:val="20"/>
                    </w:rPr>
                    <w:t xml:space="preserve"> de la negociación</w:t>
                  </w:r>
                  <w:r w:rsidR="008E3AA6" w:rsidRPr="00F83E0A">
                    <w:rPr>
                      <w:rFonts w:asciiTheme="minorHAnsi" w:hAnsiTheme="minorHAnsi" w:cstheme="minorHAnsi"/>
                      <w:sz w:val="20"/>
                      <w:szCs w:val="20"/>
                    </w:rPr>
                    <w:t xml:space="preserve"> </w:t>
                  </w:r>
                  <w:r w:rsidRPr="00F83E0A">
                    <w:rPr>
                      <w:rFonts w:asciiTheme="minorHAnsi" w:hAnsiTheme="minorHAnsi" w:cstheme="minorHAnsi"/>
                      <w:sz w:val="20"/>
                      <w:szCs w:val="20"/>
                    </w:rPr>
                    <w:t>sobre la conducción y familiarización de los componentes básicos de la motocicleta, seguridad vial, y conducción a la defensiva con una intensidad horaria mínimo de 8 horas_</w:t>
                  </w:r>
                </w:p>
              </w:tc>
            </w:tr>
            <w:tr w:rsidR="003F48DC" w:rsidRPr="00F83E0A" w14:paraId="0FF1E109" w14:textId="77777777" w:rsidTr="006E46CA">
              <w:tc>
                <w:tcPr>
                  <w:tcW w:w="2653" w:type="dxa"/>
                  <w:vMerge w:val="restart"/>
                  <w:vAlign w:val="center"/>
                </w:tcPr>
                <w:p w14:paraId="37396ACC" w14:textId="117C3F4F" w:rsidR="003F48DC" w:rsidRPr="00C56FD2" w:rsidRDefault="003F48DC" w:rsidP="00E95D68">
                  <w:pPr>
                    <w:framePr w:hSpace="141" w:wrap="around" w:vAnchor="text" w:hAnchor="margin" w:y="51"/>
                    <w:suppressOverlap/>
                    <w:rPr>
                      <w:rFonts w:asciiTheme="minorHAnsi" w:hAnsiTheme="minorHAnsi" w:cstheme="minorHAnsi"/>
                      <w:sz w:val="20"/>
                      <w:szCs w:val="20"/>
                      <w:highlight w:val="red"/>
                    </w:rPr>
                  </w:pPr>
                  <w:r w:rsidRPr="0067556E">
                    <w:rPr>
                      <w:rFonts w:asciiTheme="minorHAnsi" w:hAnsiTheme="minorHAnsi" w:cstheme="minorHAnsi"/>
                      <w:sz w:val="20"/>
                      <w:szCs w:val="20"/>
                    </w:rPr>
                    <w:t>Mantenimiento preventivo incluido en el costo de la motocicleta</w:t>
                  </w:r>
                </w:p>
              </w:tc>
              <w:tc>
                <w:tcPr>
                  <w:tcW w:w="5080" w:type="dxa"/>
                </w:tcPr>
                <w:p w14:paraId="64D9C786" w14:textId="77777777" w:rsidR="00D554F0"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oferente debe cumplir con el programa detallado de actividades de mantenimiento establecido por la casa matriz, fabricante o representante de la marca en el país, de acuerdo con el kilometraje y hasta 24,000 km, discriminando cada una de las revisiones e incluyendo mano de obra, insumos y repuestos genuinos con las correspondientes cantidades y en general cualquier repuesto o insumo que sea necesario para atender totalmente el mantenimiento del vehículo objeto de esta negociación, durante los primeros veinticuatro mil (24.000 km.), y la mano de obra para realizar dichos trabajos que incluyan todos los costos directos e indirectos asociados a la atención de dichos servicios. Igualmente deberá tener en cuenta actividades como: centrado de rines, sincronización, lavado de inyectores, cambio programado de partes o repuestos y en general cualquier actividad periódica recomendada por el fabricante de la motocicleta para su adecuada manutención.</w:t>
                  </w:r>
                </w:p>
                <w:p w14:paraId="11C855D8" w14:textId="77777777" w:rsidR="00D554F0" w:rsidRPr="0067556E" w:rsidRDefault="00D554F0" w:rsidP="00E95D68">
                  <w:pPr>
                    <w:framePr w:hSpace="141" w:wrap="around" w:vAnchor="text" w:hAnchor="margin" w:y="51"/>
                    <w:suppressOverlap/>
                    <w:rPr>
                      <w:rFonts w:asciiTheme="minorHAnsi" w:hAnsiTheme="minorHAnsi" w:cstheme="minorHAnsi"/>
                      <w:sz w:val="20"/>
                      <w:szCs w:val="20"/>
                    </w:rPr>
                  </w:pPr>
                </w:p>
                <w:p w14:paraId="2693D227" w14:textId="57A7B5DD" w:rsidR="003F48DC"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proponente será responsable por los daños generados al vehículo o a sus partes por la omisión de alguna de estas </w:t>
                  </w:r>
                  <w:r w:rsidRPr="0067556E">
                    <w:rPr>
                      <w:rFonts w:asciiTheme="minorHAnsi" w:hAnsiTheme="minorHAnsi" w:cstheme="minorHAnsi"/>
                      <w:sz w:val="20"/>
                      <w:szCs w:val="20"/>
                    </w:rPr>
                    <w:lastRenderedPageBreak/>
                    <w:t>actividades o el cambio en la frecuencia de ejecución de las mismas.</w:t>
                  </w:r>
                </w:p>
              </w:tc>
            </w:tr>
            <w:tr w:rsidR="003F48DC" w:rsidRPr="00F83E0A" w14:paraId="5D1DEEA4" w14:textId="77777777" w:rsidTr="006E46CA">
              <w:tc>
                <w:tcPr>
                  <w:tcW w:w="2653" w:type="dxa"/>
                  <w:vMerge/>
                  <w:vAlign w:val="center"/>
                </w:tcPr>
                <w:p w14:paraId="4D52D8F5" w14:textId="77777777" w:rsidR="003F48DC" w:rsidRPr="00F83E0A" w:rsidRDefault="003F48DC" w:rsidP="00E95D68">
                  <w:pPr>
                    <w:framePr w:hSpace="141" w:wrap="around" w:vAnchor="text" w:hAnchor="margin" w:y="51"/>
                    <w:suppressOverlap/>
                    <w:rPr>
                      <w:rFonts w:asciiTheme="minorHAnsi" w:hAnsiTheme="minorHAnsi" w:cstheme="minorHAnsi"/>
                      <w:sz w:val="20"/>
                      <w:szCs w:val="20"/>
                    </w:rPr>
                  </w:pPr>
                </w:p>
              </w:tc>
              <w:tc>
                <w:tcPr>
                  <w:tcW w:w="5080" w:type="dxa"/>
                </w:tcPr>
                <w:p w14:paraId="7E59FBCD" w14:textId="188FC830" w:rsidR="003F48DC"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servicio de mantenimiento debe ser prestado por talleres autorizados ofrecidos a nivel nacional, que tengan sede en la ciudad de Medellín. Conforme a las condiciones expuestas en la ficha técnica de negociación en lo que refiere al cumplimiento de la certificación de la infraestructura del servicio postventa</w:t>
                  </w:r>
                </w:p>
              </w:tc>
            </w:tr>
            <w:tr w:rsidR="003F48DC" w:rsidRPr="00F83E0A" w14:paraId="135D685C" w14:textId="77777777" w:rsidTr="006E46CA">
              <w:tc>
                <w:tcPr>
                  <w:tcW w:w="2653" w:type="dxa"/>
                  <w:vMerge/>
                  <w:vAlign w:val="center"/>
                </w:tcPr>
                <w:p w14:paraId="6058FD7E" w14:textId="77777777" w:rsidR="003F48DC" w:rsidRPr="00F83E0A" w:rsidRDefault="003F48DC" w:rsidP="00E95D68">
                  <w:pPr>
                    <w:framePr w:hSpace="141" w:wrap="around" w:vAnchor="text" w:hAnchor="margin" w:y="51"/>
                    <w:suppressOverlap/>
                    <w:rPr>
                      <w:rFonts w:asciiTheme="minorHAnsi" w:hAnsiTheme="minorHAnsi" w:cstheme="minorHAnsi"/>
                      <w:sz w:val="20"/>
                      <w:szCs w:val="20"/>
                    </w:rPr>
                  </w:pPr>
                </w:p>
              </w:tc>
              <w:tc>
                <w:tcPr>
                  <w:tcW w:w="5080" w:type="dxa"/>
                </w:tcPr>
                <w:p w14:paraId="58CEDF67" w14:textId="756623BC" w:rsidR="003F48DC"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al cumplimiento de la certificación de la infraestructura del servicio postventa</w:t>
                  </w:r>
                  <w:r w:rsidR="003F48DC" w:rsidRPr="0067556E">
                    <w:rPr>
                      <w:rFonts w:asciiTheme="minorHAnsi" w:hAnsiTheme="minorHAnsi" w:cstheme="minorHAnsi"/>
                      <w:sz w:val="20"/>
                      <w:szCs w:val="20"/>
                    </w:rPr>
                    <w:t>, teléfono y correo electrónico.</w:t>
                  </w:r>
                </w:p>
              </w:tc>
            </w:tr>
            <w:tr w:rsidR="003F48DC" w:rsidRPr="00F83E0A" w14:paraId="61C2C4ED" w14:textId="77777777" w:rsidTr="006E46CA">
              <w:tc>
                <w:tcPr>
                  <w:tcW w:w="2653" w:type="dxa"/>
                  <w:vMerge/>
                  <w:vAlign w:val="center"/>
                </w:tcPr>
                <w:p w14:paraId="01794128" w14:textId="77777777" w:rsidR="003F48DC" w:rsidRPr="00F83E0A" w:rsidRDefault="003F48DC" w:rsidP="00E95D68">
                  <w:pPr>
                    <w:framePr w:hSpace="141" w:wrap="around" w:vAnchor="text" w:hAnchor="margin" w:y="51"/>
                    <w:suppressOverlap/>
                    <w:rPr>
                      <w:rFonts w:asciiTheme="minorHAnsi" w:hAnsiTheme="minorHAnsi" w:cstheme="minorHAnsi"/>
                      <w:sz w:val="20"/>
                      <w:szCs w:val="20"/>
                    </w:rPr>
                  </w:pPr>
                </w:p>
              </w:tc>
              <w:tc>
                <w:tcPr>
                  <w:tcW w:w="5080" w:type="dxa"/>
                </w:tcPr>
                <w:p w14:paraId="23C543B2" w14:textId="77367811" w:rsidR="003F48DC"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proveedor debe garantizar como mínimo el mantenimiento en la ciudad de Medellín,  Tener presente las condiciones expuestas en la ficha técnica de negociación en lo que refiere al cumplimiento de la certificación de la infraestructura del servicio postventa</w:t>
                  </w:r>
                </w:p>
              </w:tc>
            </w:tr>
            <w:tr w:rsidR="003F48DC" w:rsidRPr="00F83E0A" w14:paraId="3CE3E31A" w14:textId="77777777" w:rsidTr="006E46CA">
              <w:tc>
                <w:tcPr>
                  <w:tcW w:w="2653" w:type="dxa"/>
                  <w:vMerge/>
                  <w:vAlign w:val="center"/>
                </w:tcPr>
                <w:p w14:paraId="0809A576" w14:textId="77777777" w:rsidR="003F48DC" w:rsidRPr="00F83E0A" w:rsidRDefault="003F48DC" w:rsidP="00E95D68">
                  <w:pPr>
                    <w:framePr w:hSpace="141" w:wrap="around" w:vAnchor="text" w:hAnchor="margin" w:y="51"/>
                    <w:suppressOverlap/>
                    <w:rPr>
                      <w:rFonts w:asciiTheme="minorHAnsi" w:hAnsiTheme="minorHAnsi" w:cstheme="minorHAnsi"/>
                      <w:sz w:val="20"/>
                      <w:szCs w:val="20"/>
                    </w:rPr>
                  </w:pPr>
                </w:p>
              </w:tc>
              <w:tc>
                <w:tcPr>
                  <w:tcW w:w="5080" w:type="dxa"/>
                </w:tcPr>
                <w:p w14:paraId="09B3685F" w14:textId="7FA90D72" w:rsidR="00D554F0"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proponente se compromete a garantizar que existe una red de concesionarios y talleres autorizados que pueden prestar los servicios de mantenimiento preventivo y correctivo, garantía y servicio postventa en la ciudad de Medellín y el área metropolitana del valle de aburrá, lo cual tiene como propósito que se presten los servicios de </w:t>
                  </w:r>
                  <w:r w:rsidR="00B86716" w:rsidRPr="00C56FD2">
                    <w:rPr>
                      <w:rFonts w:asciiTheme="minorHAnsi" w:hAnsiTheme="minorHAnsi" w:cstheme="minorHAnsi"/>
                      <w:sz w:val="20"/>
                      <w:szCs w:val="20"/>
                    </w:rPr>
                    <w:t>garantía, mantenimiento preventivo</w:t>
                  </w:r>
                  <w:r w:rsidRPr="0067556E">
                    <w:rPr>
                      <w:rFonts w:asciiTheme="minorHAnsi" w:hAnsiTheme="minorHAnsi" w:cstheme="minorHAnsi"/>
                      <w:sz w:val="20"/>
                      <w:szCs w:val="20"/>
                    </w:rPr>
                    <w:t xml:space="preserve">, así como el suministro de repuestos y la atención ágil y oportuna para los vehículos adquiridos. </w:t>
                  </w:r>
                </w:p>
                <w:p w14:paraId="42B7C9AC" w14:textId="77777777" w:rsidR="00D554F0" w:rsidRPr="0067556E" w:rsidRDefault="00D554F0" w:rsidP="00E95D68">
                  <w:pPr>
                    <w:framePr w:hSpace="141" w:wrap="around" w:vAnchor="text" w:hAnchor="margin" w:y="51"/>
                    <w:suppressOverlap/>
                    <w:rPr>
                      <w:rFonts w:asciiTheme="minorHAnsi" w:hAnsiTheme="minorHAnsi" w:cstheme="minorHAnsi"/>
                      <w:sz w:val="20"/>
                      <w:szCs w:val="20"/>
                    </w:rPr>
                  </w:pPr>
                </w:p>
                <w:p w14:paraId="6534FD3C" w14:textId="708F9085" w:rsidR="003F48DC" w:rsidRPr="0067556E" w:rsidRDefault="00D554F0"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En todo caso la responsabilidad por el servicio en estos talleres ante la Policía Nacional es exclusiva del adjudicatario, sin que se pueda manifestar como eximente de responsabilidad el hecho de su subcontratista en los casos en los que aplique.</w:t>
                  </w:r>
                </w:p>
              </w:tc>
            </w:tr>
          </w:tbl>
          <w:p w14:paraId="71536E9C" w14:textId="1FDC625D" w:rsidR="00B1609D" w:rsidRPr="00F83E0A" w:rsidRDefault="00B1609D" w:rsidP="00CD3CF7">
            <w:pPr>
              <w:ind w:left="-357"/>
              <w:jc w:val="both"/>
              <w:rPr>
                <w:rFonts w:asciiTheme="minorHAnsi" w:hAnsiTheme="minorHAnsi" w:cstheme="minorHAnsi"/>
                <w:iCs/>
                <w:sz w:val="20"/>
                <w:szCs w:val="20"/>
              </w:rPr>
            </w:pPr>
          </w:p>
          <w:p w14:paraId="30CF3B1C" w14:textId="0E919D19" w:rsidR="00F13656" w:rsidRPr="00F83E0A" w:rsidRDefault="00F13656" w:rsidP="00CD3CF7">
            <w:pPr>
              <w:ind w:left="-357"/>
              <w:jc w:val="both"/>
              <w:rPr>
                <w:rFonts w:asciiTheme="minorHAnsi" w:hAnsiTheme="minorHAnsi" w:cstheme="minorHAnsi"/>
                <w:iCs/>
                <w:sz w:val="20"/>
                <w:szCs w:val="20"/>
              </w:rPr>
            </w:pPr>
          </w:p>
          <w:tbl>
            <w:tblPr>
              <w:tblStyle w:val="Tablaconcuadrcula"/>
              <w:tblW w:w="7935" w:type="dxa"/>
              <w:tblLayout w:type="fixed"/>
              <w:tblLook w:val="04A0" w:firstRow="1" w:lastRow="0" w:firstColumn="1" w:lastColumn="0" w:noHBand="0" w:noVBand="1"/>
            </w:tblPr>
            <w:tblGrid>
              <w:gridCol w:w="7935"/>
            </w:tblGrid>
            <w:tr w:rsidR="00F13656" w:rsidRPr="00F83E0A" w14:paraId="4B9ED28A" w14:textId="77777777" w:rsidTr="00F83E0A">
              <w:tc>
                <w:tcPr>
                  <w:tcW w:w="7935" w:type="dxa"/>
                  <w:vAlign w:val="center"/>
                </w:tcPr>
                <w:p w14:paraId="191B692E" w14:textId="2723F415" w:rsidR="00F13656" w:rsidRPr="0067556E" w:rsidRDefault="00F13656"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3. REQUERIMIENTOS PARA LA ENTREGA</w:t>
                  </w:r>
                </w:p>
              </w:tc>
            </w:tr>
            <w:tr w:rsidR="00F13656" w:rsidRPr="00F83E0A" w14:paraId="42576A67" w14:textId="77777777" w:rsidTr="00F83E0A">
              <w:tc>
                <w:tcPr>
                  <w:tcW w:w="7935" w:type="dxa"/>
                  <w:vAlign w:val="center"/>
                </w:tcPr>
                <w:p w14:paraId="26FFE741" w14:textId="173E1720" w:rsidR="00F13656" w:rsidRPr="007B09BA" w:rsidRDefault="00B8671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Adicionalmente al cumplimiento de las especificaciones técnicas y requerimientos adicionales de los vehículos, en el momento de la entrega, el comitente vendedor debe cumplir las condiciones o aspectos establecidos en el siguiente cuadro.</w:t>
                  </w:r>
                </w:p>
              </w:tc>
            </w:tr>
            <w:tr w:rsidR="00F13656" w:rsidRPr="00F83E0A" w14:paraId="5A1AD70C" w14:textId="77777777" w:rsidTr="00F83E0A">
              <w:tc>
                <w:tcPr>
                  <w:tcW w:w="7935" w:type="dxa"/>
                  <w:vAlign w:val="center"/>
                </w:tcPr>
                <w:p w14:paraId="2E99B754" w14:textId="3EC37AB0" w:rsidR="00F13656" w:rsidRPr="00F83E0A" w:rsidRDefault="00F13656"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DESCRIPCIÓN</w:t>
                  </w:r>
                </w:p>
              </w:tc>
            </w:tr>
            <w:tr w:rsidR="00F13656" w:rsidRPr="00F83E0A" w14:paraId="18146DF5" w14:textId="77777777" w:rsidTr="00F83E0A">
              <w:tc>
                <w:tcPr>
                  <w:tcW w:w="7935" w:type="dxa"/>
                  <w:vAlign w:val="center"/>
                </w:tcPr>
                <w:p w14:paraId="52B8D6C7" w14:textId="4409D77A" w:rsidR="00F13656" w:rsidRPr="00F83E0A" w:rsidRDefault="007B09BA" w:rsidP="00E95D68">
                  <w:pPr>
                    <w:framePr w:hSpace="141" w:wrap="around" w:vAnchor="text" w:hAnchor="margin" w:y="51"/>
                    <w:suppressOverlap/>
                    <w:rPr>
                      <w:rFonts w:asciiTheme="minorHAnsi" w:hAnsiTheme="minorHAnsi" w:cstheme="minorHAnsi"/>
                      <w:sz w:val="20"/>
                      <w:szCs w:val="20"/>
                    </w:rPr>
                  </w:pPr>
                  <w:r w:rsidRPr="007B09BA">
                    <w:rPr>
                      <w:rFonts w:asciiTheme="minorHAnsi" w:hAnsiTheme="minorHAnsi" w:cstheme="minorHAnsi"/>
                      <w:sz w:val="20"/>
                      <w:szCs w:val="20"/>
                    </w:rPr>
                    <w:t>Suministrar el seguro obligatorio contra accidentes de tránsito (SOAT) este deberá suscribirse a partir de la matrícula del vehículo y con vigencia de un año.</w:t>
                  </w:r>
                </w:p>
              </w:tc>
            </w:tr>
            <w:tr w:rsidR="00F13656" w:rsidRPr="00F83E0A" w14:paraId="219C13FF" w14:textId="77777777" w:rsidTr="008E3AA6">
              <w:tc>
                <w:tcPr>
                  <w:tcW w:w="7935" w:type="dxa"/>
                  <w:vAlign w:val="center"/>
                </w:tcPr>
                <w:p w14:paraId="62CB056D" w14:textId="35691065"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Cada vehículo deberá ser entregado con matricula oficial, exonerados de todo gravamen e impuestos para la Policía Nacional de acuerdo a la Resolución 0012379 del 28 de diciembre de 2012 del Ministerio de Transporte, en la ciudad que el supervisor </w:t>
                  </w:r>
                  <w:r w:rsidR="00917F5A" w:rsidRPr="00F83E0A">
                    <w:rPr>
                      <w:rFonts w:asciiTheme="minorHAnsi" w:hAnsiTheme="minorHAnsi" w:cstheme="minorHAnsi"/>
                      <w:sz w:val="20"/>
                      <w:szCs w:val="20"/>
                    </w:rPr>
                    <w:t xml:space="preserve"> de la </w:t>
                  </w:r>
                  <w:r w:rsidR="008E3AA6" w:rsidRPr="00F83E0A">
                    <w:rPr>
                      <w:rFonts w:asciiTheme="minorHAnsi" w:hAnsiTheme="minorHAnsi" w:cstheme="minorHAnsi"/>
                      <w:sz w:val="20"/>
                      <w:szCs w:val="20"/>
                    </w:rPr>
                    <w:t>negociación</w:t>
                  </w:r>
                  <w:r w:rsidR="008E3AA6" w:rsidRPr="00F83E0A">
                    <w:rPr>
                      <w:rStyle w:val="Refdecomentario"/>
                    </w:rPr>
                    <w:t xml:space="preserve"> indique</w:t>
                  </w:r>
                  <w:r w:rsidRPr="00F83E0A">
                    <w:rPr>
                      <w:rFonts w:asciiTheme="minorHAnsi" w:hAnsiTheme="minorHAnsi" w:cstheme="minorHAnsi"/>
                      <w:sz w:val="20"/>
                      <w:szCs w:val="20"/>
                    </w:rPr>
                    <w:t>.</w:t>
                  </w:r>
                </w:p>
              </w:tc>
            </w:tr>
            <w:tr w:rsidR="00F13656" w:rsidRPr="00F83E0A" w14:paraId="56FD8A46" w14:textId="77777777" w:rsidTr="00F83E0A">
              <w:tc>
                <w:tcPr>
                  <w:tcW w:w="7935" w:type="dxa"/>
                  <w:vAlign w:val="center"/>
                </w:tcPr>
                <w:p w14:paraId="7BB7D89A" w14:textId="4975C844"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El vehículo en el momento de la entrega debe estar en perfecto funcionamiento, accesorios, protectores completos y debe estar provista de los dispositivos que para la fecha haya estipulado el Ministerio de Transporte y cumplir las últimas normas emitidas por autoridades encargadas de controlar y preservar el medio ambiente.</w:t>
                  </w:r>
                </w:p>
              </w:tc>
            </w:tr>
            <w:tr w:rsidR="00F13656" w:rsidRPr="00F83E0A" w14:paraId="5CDF0D2F" w14:textId="77777777" w:rsidTr="00F83E0A">
              <w:tc>
                <w:tcPr>
                  <w:tcW w:w="7935" w:type="dxa"/>
                  <w:vAlign w:val="center"/>
                </w:tcPr>
                <w:p w14:paraId="57AE82DC" w14:textId="4690C619"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fichas técnicas suministradas por la firma oferente deben corresponder a las originales del fabricante o del ensamblador y no de la firma vendedora.</w:t>
                  </w:r>
                </w:p>
              </w:tc>
            </w:tr>
            <w:tr w:rsidR="00F13656" w:rsidRPr="00F83E0A" w14:paraId="315A9BE7" w14:textId="77777777" w:rsidTr="00F83E0A">
              <w:tc>
                <w:tcPr>
                  <w:tcW w:w="7935" w:type="dxa"/>
                  <w:vAlign w:val="center"/>
                </w:tcPr>
                <w:p w14:paraId="7409A70D" w14:textId="744CD243"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 manera de información se deberá adjuntar las fichas técnicas originales del vehículo ofrecido en el momento de la oferta</w:t>
                  </w:r>
                </w:p>
              </w:tc>
            </w:tr>
            <w:tr w:rsidR="00F13656" w:rsidRPr="00F83E0A" w14:paraId="4FF859E8" w14:textId="77777777" w:rsidTr="00F83E0A">
              <w:tc>
                <w:tcPr>
                  <w:tcW w:w="7935" w:type="dxa"/>
                  <w:vAlign w:val="center"/>
                </w:tcPr>
                <w:p w14:paraId="7C1BC242" w14:textId="422B396B"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Los vehículos deberán ser suministrados con material de consulta escrito y/o en medio magnético y en idioma español, es decir, un manual de operación y un manual de mantenimiento preventivo, un manual de partes y uno de reparación de motor. Para aquellos vehículos que incluyen en el manual del usuario el mantenimiento preventivo, se acepta un solo manual por estas das conceptos (usuario — preventivo)</w:t>
                  </w:r>
                </w:p>
              </w:tc>
            </w:tr>
            <w:tr w:rsidR="00F13656" w:rsidRPr="00F83E0A" w14:paraId="1A08A0F8" w14:textId="77777777" w:rsidTr="00F83E0A">
              <w:tc>
                <w:tcPr>
                  <w:tcW w:w="7935" w:type="dxa"/>
                  <w:vAlign w:val="center"/>
                </w:tcPr>
                <w:p w14:paraId="059E03E8" w14:textId="0F469910"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 momento de la entrega del vehículo el tanque de combustible debe estar lleno.</w:t>
                  </w:r>
                </w:p>
              </w:tc>
            </w:tr>
            <w:tr w:rsidR="00F13656" w:rsidRPr="00F83E0A" w14:paraId="118660A1" w14:textId="77777777" w:rsidTr="00F83E0A">
              <w:tc>
                <w:tcPr>
                  <w:tcW w:w="7935" w:type="dxa"/>
                  <w:vAlign w:val="center"/>
                </w:tcPr>
                <w:p w14:paraId="5813FAB9" w14:textId="2099FCD3" w:rsidR="00F13656" w:rsidRPr="00F83E0A" w:rsidRDefault="00F13656"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4. CONSIDERACIONES NORMATIVAS</w:t>
                  </w:r>
                </w:p>
              </w:tc>
            </w:tr>
            <w:tr w:rsidR="00F13656" w:rsidRPr="00F83E0A" w14:paraId="48FB47DA" w14:textId="77777777" w:rsidTr="00F83E0A">
              <w:tc>
                <w:tcPr>
                  <w:tcW w:w="7935" w:type="dxa"/>
                  <w:vAlign w:val="center"/>
                </w:tcPr>
                <w:p w14:paraId="6B35B6A9" w14:textId="052805CC"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Para la aplicación de las siguientes normas debe utilizarse la actualización que está vigente al momento de la verificación de los requisitos. En caso que exista alguna inconsistencia o novedad en su aplicación, esta debe ser consultada con el supervisor </w:t>
                  </w:r>
                  <w:r w:rsidR="00201FC8" w:rsidRPr="00F83E0A">
                    <w:rPr>
                      <w:rFonts w:asciiTheme="minorHAnsi" w:hAnsiTheme="minorHAnsi" w:cstheme="minorHAnsi"/>
                      <w:sz w:val="20"/>
                      <w:szCs w:val="20"/>
                    </w:rPr>
                    <w:t xml:space="preserve"> de la </w:t>
                  </w:r>
                  <w:r w:rsidR="008E3AA6" w:rsidRPr="00F83E0A">
                    <w:rPr>
                      <w:rFonts w:asciiTheme="minorHAnsi" w:hAnsiTheme="minorHAnsi" w:cstheme="minorHAnsi"/>
                      <w:sz w:val="20"/>
                      <w:szCs w:val="20"/>
                    </w:rPr>
                    <w:t>negociación</w:t>
                  </w:r>
                  <w:r w:rsidRPr="00F83E0A">
                    <w:rPr>
                      <w:rFonts w:asciiTheme="minorHAnsi" w:hAnsiTheme="minorHAnsi" w:cstheme="minorHAnsi"/>
                      <w:sz w:val="20"/>
                      <w:szCs w:val="20"/>
                    </w:rPr>
                    <w:t xml:space="preserve"> la unidad.</w:t>
                  </w:r>
                </w:p>
                <w:p w14:paraId="06AD57C0" w14:textId="41AAA8F1"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430C1905" w14:textId="26F42139"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Resolución número 0012379 del 28 de diciembre de 2012 del Ministerio de Transporte. Por la cual se adoptan los procedimientos y se establecen los requisitos para adelantar los trámites ante los organismos de tránsito.</w:t>
                  </w:r>
                </w:p>
                <w:p w14:paraId="4228BE77" w14:textId="7EAB5D0C"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301FB96B" w14:textId="7C5BAE81"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Instructivo número 021 iDIPON-DIRAF-70 del 28 de septiembre de 2012 Instrucciones generales para el cambio de color de las motocicletas uniformadas a verde limón bicapa,</w:t>
                  </w:r>
                </w:p>
                <w:p w14:paraId="4C18FDB6" w14:textId="644276E8"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75C9FFAA" w14:textId="6576C55F"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Resolución número 2711 de 2024 por la cual se reglamentan las especificaciones graficas generales para el parque automotor de la policía Nacional.</w:t>
                  </w:r>
                </w:p>
                <w:p w14:paraId="616200B6" w14:textId="187EC82C"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07C22BF3" w14:textId="5D7290A6"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Resolución número 536 de 2019, por la cual se definen los contenidos que, en cuanto a seguridad vial, dispositivos y comportamiento, deba contener la información al público para los vehículos nuevos que se vendan en el país, la que deban llevar los manuales de propietario y se dictan otras disposiciones.</w:t>
                  </w:r>
                </w:p>
                <w:p w14:paraId="3F1CB6FC" w14:textId="0F24092C"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4BA4B3BE" w14:textId="05A5745A"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especificaciones técnicas anteriores a la expedición de la presente, que cumplan con el segmento descrito, quedan abolidas y no serán tenidas en cuenta para procesos contractuales de adquisición de vehículos para la Policía Nacional.</w:t>
                  </w:r>
                </w:p>
                <w:p w14:paraId="089063D5" w14:textId="376D43B0" w:rsidR="00F13656" w:rsidRPr="00F83E0A" w:rsidRDefault="00F13656" w:rsidP="00E95D68">
                  <w:pPr>
                    <w:framePr w:hSpace="141" w:wrap="around" w:vAnchor="text" w:hAnchor="margin" w:y="51"/>
                    <w:suppressOverlap/>
                    <w:rPr>
                      <w:rFonts w:asciiTheme="minorHAnsi" w:hAnsiTheme="minorHAnsi" w:cstheme="minorHAnsi"/>
                      <w:sz w:val="20"/>
                      <w:szCs w:val="20"/>
                    </w:rPr>
                  </w:pPr>
                </w:p>
                <w:p w14:paraId="265293C2" w14:textId="75CA8A1B" w:rsidR="00F13656" w:rsidRPr="00F83E0A" w:rsidRDefault="00F1365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Todas las demás que complementen y o modifiquen lo expuesto. </w:t>
                  </w:r>
                </w:p>
              </w:tc>
            </w:tr>
          </w:tbl>
          <w:p w14:paraId="6AC3DFFA" w14:textId="45823F9D" w:rsidR="00B1609D" w:rsidRPr="00F83E0A" w:rsidRDefault="00B1609D" w:rsidP="00CD3CF7">
            <w:pPr>
              <w:ind w:left="-357"/>
              <w:jc w:val="both"/>
              <w:rPr>
                <w:rFonts w:asciiTheme="minorHAnsi" w:hAnsiTheme="minorHAnsi" w:cstheme="minorHAnsi"/>
                <w:iCs/>
                <w:sz w:val="20"/>
                <w:szCs w:val="20"/>
              </w:rPr>
            </w:pPr>
          </w:p>
          <w:p w14:paraId="4801A64E" w14:textId="313967ED" w:rsidR="00B1609D" w:rsidRPr="00F83E0A" w:rsidRDefault="00F13656" w:rsidP="00CD3CF7">
            <w:pPr>
              <w:ind w:left="-357"/>
              <w:jc w:val="both"/>
              <w:rPr>
                <w:rFonts w:asciiTheme="minorHAnsi" w:hAnsiTheme="minorHAnsi" w:cstheme="minorHAnsi"/>
                <w:iCs/>
                <w:sz w:val="20"/>
                <w:szCs w:val="20"/>
              </w:rPr>
            </w:pPr>
            <w:r w:rsidRPr="00F83E0A">
              <w:rPr>
                <w:rFonts w:asciiTheme="minorHAnsi" w:hAnsiTheme="minorHAnsi" w:cstheme="minorHAnsi"/>
                <w:iCs/>
                <w:sz w:val="20"/>
                <w:szCs w:val="20"/>
              </w:rPr>
              <w:t>A</w:t>
            </w:r>
          </w:p>
          <w:p w14:paraId="302B20DA" w14:textId="77777777" w:rsidR="00B1609D" w:rsidRPr="00F83E0A" w:rsidRDefault="00B1609D" w:rsidP="00CD3CF7">
            <w:pPr>
              <w:ind w:left="-357"/>
              <w:jc w:val="both"/>
              <w:rPr>
                <w:rFonts w:asciiTheme="minorHAnsi" w:hAnsiTheme="minorHAnsi" w:cstheme="minorHAnsi"/>
                <w:iCs/>
                <w:sz w:val="20"/>
                <w:szCs w:val="20"/>
              </w:rPr>
            </w:pPr>
          </w:p>
          <w:tbl>
            <w:tblPr>
              <w:tblStyle w:val="Tablaconcuadrcula"/>
              <w:tblW w:w="7934" w:type="dxa"/>
              <w:tblLayout w:type="fixed"/>
              <w:tblLook w:val="04A0" w:firstRow="1" w:lastRow="0" w:firstColumn="1" w:lastColumn="0" w:noHBand="0" w:noVBand="1"/>
            </w:tblPr>
            <w:tblGrid>
              <w:gridCol w:w="3397"/>
              <w:gridCol w:w="4537"/>
            </w:tblGrid>
            <w:tr w:rsidR="002D0E6E" w:rsidRPr="00F83E0A" w14:paraId="03D91E7D" w14:textId="77777777" w:rsidTr="00C56FD2">
              <w:tc>
                <w:tcPr>
                  <w:tcW w:w="7934" w:type="dxa"/>
                  <w:gridSpan w:val="2"/>
                </w:tcPr>
                <w:p w14:paraId="38C1F4CD" w14:textId="40923412" w:rsidR="002D0E6E" w:rsidRPr="00F83E0A" w:rsidRDefault="002D0E6E"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ANEXO 1. EQUIPO DE PROTECCIÓN PERSONAL</w:t>
                  </w:r>
                </w:p>
              </w:tc>
            </w:tr>
            <w:tr w:rsidR="002D0E6E" w:rsidRPr="00F83E0A" w14:paraId="52B1B874" w14:textId="77777777" w:rsidTr="00C56FD2">
              <w:tc>
                <w:tcPr>
                  <w:tcW w:w="7934" w:type="dxa"/>
                  <w:gridSpan w:val="2"/>
                </w:tcPr>
                <w:p w14:paraId="3B7355DC" w14:textId="43E46D28" w:rsidR="002D0E6E" w:rsidRPr="00F83E0A" w:rsidRDefault="002D0E6E"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lastRenderedPageBreak/>
                    <w:t>RODILLERAS</w:t>
                  </w:r>
                </w:p>
              </w:tc>
            </w:tr>
            <w:tr w:rsidR="002D0E6E" w:rsidRPr="00F83E0A" w14:paraId="5DD55AA2" w14:textId="77777777" w:rsidTr="00C56FD2">
              <w:tc>
                <w:tcPr>
                  <w:tcW w:w="3397" w:type="dxa"/>
                  <w:vAlign w:val="center"/>
                </w:tcPr>
                <w:p w14:paraId="06FE2AB0" w14:textId="1A44B9E1" w:rsidR="002D0E6E" w:rsidRPr="0067556E" w:rsidRDefault="002D0E6E"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Rodilleras</w:t>
                  </w:r>
                </w:p>
              </w:tc>
              <w:tc>
                <w:tcPr>
                  <w:tcW w:w="4537" w:type="dxa"/>
                </w:tcPr>
                <w:p w14:paraId="5FB84EAB" w14:textId="02B39CBD" w:rsidR="002D0E6E" w:rsidRPr="00D57C10" w:rsidRDefault="002D0E6E" w:rsidP="00C56FD2">
                  <w:pPr>
                    <w:framePr w:hSpace="141" w:wrap="around" w:vAnchor="text" w:hAnchor="margin" w:y="51"/>
                    <w:suppressOverlap/>
                    <w:jc w:val="both"/>
                    <w:rPr>
                      <w:rFonts w:asciiTheme="minorHAnsi" w:hAnsiTheme="minorHAnsi" w:cstheme="minorHAnsi"/>
                      <w:sz w:val="20"/>
                      <w:szCs w:val="20"/>
                    </w:rPr>
                  </w:pPr>
                  <w:r w:rsidRPr="0067556E">
                    <w:rPr>
                      <w:rFonts w:asciiTheme="minorHAnsi" w:hAnsiTheme="minorHAnsi" w:cstheme="minorHAnsi"/>
                      <w:sz w:val="20"/>
                      <w:szCs w:val="20"/>
                    </w:rPr>
                    <w:t>Rodilleras tácticas que ofrecen protección en rodilla y canil</w:t>
                  </w:r>
                  <w:r w:rsidRPr="00D57C10">
                    <w:rPr>
                      <w:rFonts w:asciiTheme="minorHAnsi" w:hAnsiTheme="minorHAnsi" w:cstheme="minorHAnsi"/>
                      <w:sz w:val="20"/>
                      <w:szCs w:val="20"/>
                    </w:rPr>
                    <w:t>la.</w:t>
                  </w:r>
                </w:p>
                <w:p w14:paraId="3CAEE0D2" w14:textId="3F90BCC7" w:rsidR="002D0E6E" w:rsidRPr="00D57C10" w:rsidRDefault="002D0E6E" w:rsidP="00C56FD2">
                  <w:pPr>
                    <w:framePr w:hSpace="141" w:wrap="around" w:vAnchor="text" w:hAnchor="margin" w:y="51"/>
                    <w:ind w:right="175"/>
                    <w:suppressOverlap/>
                    <w:jc w:val="both"/>
                    <w:rPr>
                      <w:rFonts w:asciiTheme="minorHAnsi" w:hAnsiTheme="minorHAnsi" w:cstheme="minorHAnsi"/>
                      <w:sz w:val="20"/>
                      <w:szCs w:val="20"/>
                    </w:rPr>
                  </w:pPr>
                </w:p>
                <w:p w14:paraId="1BF3A4F1" w14:textId="6DCC035F" w:rsidR="002D0E6E" w:rsidRPr="00D57C10" w:rsidRDefault="002D0E6E" w:rsidP="00C56FD2">
                  <w:pPr>
                    <w:framePr w:hSpace="141" w:wrap="around" w:vAnchor="text" w:hAnchor="margin" w:y="51"/>
                    <w:suppressOverlap/>
                    <w:jc w:val="both"/>
                    <w:rPr>
                      <w:rFonts w:asciiTheme="minorHAnsi" w:hAnsiTheme="minorHAnsi" w:cstheme="minorHAnsi"/>
                      <w:sz w:val="20"/>
                      <w:szCs w:val="20"/>
                    </w:rPr>
                  </w:pPr>
                  <w:r w:rsidRPr="00D57C10">
                    <w:rPr>
                      <w:rFonts w:asciiTheme="minorHAnsi" w:hAnsiTheme="minorHAnsi" w:cstheme="minorHAnsi"/>
                      <w:sz w:val="20"/>
                      <w:szCs w:val="20"/>
                    </w:rPr>
                    <w:t>Poseen diseño ergonómico, excelente ventilación, ajuste perfecto con correas en nylon elástico y cinta de contacto de suelte rápido, fijación en la parte posterior de la pierna, ofrece que el centro de la rodilla este completamente cubierta en todo el rango de movimiento, 3 piezas inyectadas con 4 tornillos y pin en aluminio para dar fijación y movimiento a las piezas, remaches en latón (no se oxidan) que sujetan la parte de la interna. Área de la rodilla flotante, con refuerzo en material sintético termo inyectado y cámara de aire que ofrece protección extra.</w:t>
                  </w:r>
                </w:p>
                <w:p w14:paraId="6D0B846B" w14:textId="46AA451A" w:rsidR="002D0E6E" w:rsidRPr="00D57C10" w:rsidRDefault="002D0E6E" w:rsidP="00C56FD2">
                  <w:pPr>
                    <w:framePr w:hSpace="141" w:wrap="around" w:vAnchor="text" w:hAnchor="margin" w:y="51"/>
                    <w:suppressOverlap/>
                    <w:jc w:val="both"/>
                    <w:rPr>
                      <w:rFonts w:asciiTheme="minorHAnsi" w:hAnsiTheme="minorHAnsi" w:cstheme="minorHAnsi"/>
                      <w:sz w:val="20"/>
                      <w:szCs w:val="20"/>
                    </w:rPr>
                  </w:pPr>
                </w:p>
                <w:p w14:paraId="6DE3F906" w14:textId="0D29DE60" w:rsidR="002D0E6E" w:rsidRPr="00D57C10" w:rsidRDefault="002D0E6E" w:rsidP="00C56FD2">
                  <w:pPr>
                    <w:framePr w:hSpace="141" w:wrap="around" w:vAnchor="text" w:hAnchor="margin" w:y="51"/>
                    <w:suppressOverlap/>
                    <w:jc w:val="both"/>
                    <w:rPr>
                      <w:rFonts w:asciiTheme="minorHAnsi" w:hAnsiTheme="minorHAnsi" w:cstheme="minorHAnsi"/>
                      <w:sz w:val="20"/>
                      <w:szCs w:val="20"/>
                    </w:rPr>
                  </w:pPr>
                  <w:r w:rsidRPr="00D57C10">
                    <w:rPr>
                      <w:rFonts w:asciiTheme="minorHAnsi" w:hAnsiTheme="minorHAnsi" w:cstheme="minorHAnsi"/>
                      <w:sz w:val="20"/>
                      <w:szCs w:val="20"/>
                    </w:rPr>
                    <w:t>Diseño asimétrico izquierdo y derecho para optimo ajuste y cobertura en todo el rango del movimiento.</w:t>
                  </w:r>
                </w:p>
              </w:tc>
            </w:tr>
            <w:tr w:rsidR="002D0E6E" w:rsidRPr="00F83E0A" w14:paraId="11CDDC61" w14:textId="77777777" w:rsidTr="00C56FD2">
              <w:tc>
                <w:tcPr>
                  <w:tcW w:w="3397" w:type="dxa"/>
                  <w:vAlign w:val="center"/>
                </w:tcPr>
                <w:p w14:paraId="5D02D1A4" w14:textId="46ED3B25" w:rsidR="002D0E6E" w:rsidRPr="0067556E" w:rsidRDefault="002D0E6E"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Nivel de protección</w:t>
                  </w:r>
                </w:p>
              </w:tc>
              <w:tc>
                <w:tcPr>
                  <w:tcW w:w="4537" w:type="dxa"/>
                </w:tcPr>
                <w:p w14:paraId="503163C8" w14:textId="599BBEA2" w:rsidR="002D0E6E" w:rsidRPr="00D57C10" w:rsidRDefault="002D0E6E" w:rsidP="00E95D68">
                  <w:pPr>
                    <w:framePr w:hSpace="141" w:wrap="around" w:vAnchor="text" w:hAnchor="margin" w:y="51"/>
                    <w:suppressOverlap/>
                    <w:rPr>
                      <w:rFonts w:asciiTheme="minorHAnsi" w:hAnsiTheme="minorHAnsi" w:cstheme="minorHAnsi"/>
                      <w:sz w:val="20"/>
                      <w:szCs w:val="20"/>
                    </w:rPr>
                  </w:pPr>
                  <w:r w:rsidRPr="00D57C10">
                    <w:rPr>
                      <w:rFonts w:asciiTheme="minorHAnsi" w:hAnsiTheme="minorHAnsi" w:cstheme="minorHAnsi"/>
                      <w:sz w:val="20"/>
                      <w:szCs w:val="20"/>
                    </w:rPr>
                    <w:t>Debe tener protección al alto impacto y a las abolladuras cuando se presente fricción contra el pavimento y/ o material rígido</w:t>
                  </w:r>
                </w:p>
              </w:tc>
            </w:tr>
            <w:tr w:rsidR="002D0E6E" w:rsidRPr="00F83E0A" w14:paraId="5A327BEB" w14:textId="77777777" w:rsidTr="00C56FD2">
              <w:tc>
                <w:tcPr>
                  <w:tcW w:w="3397" w:type="dxa"/>
                  <w:vAlign w:val="center"/>
                </w:tcPr>
                <w:p w14:paraId="218C3E38" w14:textId="2EC94BF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4537" w:type="dxa"/>
                </w:tcPr>
                <w:p w14:paraId="1C3BC10A" w14:textId="07BE870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3B69562E" w14:textId="334DCC6A"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531BE95E" w14:textId="2F8189B3"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*Ancho superior mínimo 220 mm medida en la parte más ancha.</w:t>
                  </w:r>
                </w:p>
                <w:p w14:paraId="70D4A000" w14:textId="7F6F808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medio mínimo 220 mm medida en la parte más ancha.</w:t>
                  </w:r>
                </w:p>
                <w:p w14:paraId="280B0C93" w14:textId="5D7C172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inferior mínimo 220 mm medida en la parte más ancha.</w:t>
                  </w:r>
                </w:p>
                <w:p w14:paraId="4AEE1E85" w14:textId="14E6A07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*Largo 460 mm ± 10 mm.</w:t>
                  </w:r>
                </w:p>
                <w:p w14:paraId="2C15BA38" w14:textId="6EA59E42"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5895D161" w14:textId="5F30C0F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Tres (03) correas elásticas ajustables de 40 mm ± 2 mm (Una en la parte superior, una en la parte media y una en la parte inferior)</w:t>
                  </w:r>
                </w:p>
                <w:p w14:paraId="068E6AAE" w14:textId="6C669DD6"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209F5307" w14:textId="2BB051C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EXTERNA</w:t>
                  </w:r>
                </w:p>
                <w:p w14:paraId="1B4107C4" w14:textId="263CFB48"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28D3A3F9" w14:textId="442E5DB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superior en plástico de 240 mm ± 5 mm de ancho medida desde la parte más ancha y 150 mm ± 5 mm de alto medido desde la parte más alta, la pieza debe ir asegurada con cuatro (04) remaches en latón asegurando la parte interna.</w:t>
                  </w:r>
                </w:p>
                <w:p w14:paraId="5A466305" w14:textId="41CD13B6"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59518F4E" w14:textId="2A7B2169"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 Una (01) pieza media (rodilla) en plástico de 280 mm ± 5 mm de ancho medida desde la parte más ancha y 130 mm ± 5 mm de alto medido desde la parte más alta, la pieza debe ir asegurada con cuatro (04) remaches en latón asegurando la parte superior einferior.</w:t>
                  </w:r>
                </w:p>
                <w:p w14:paraId="28F39108" w14:textId="50BD8F63"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230FB6C0" w14:textId="190125F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inferior en plástico de 230 mm ± 5 mm de ancho medida desde la parte más ancha y 270 mm ± 5 mm de alto medido desde la parte más alta, la pieza debe ir asegurada con seis (06) remaches en latón asegurando la parte interna.</w:t>
                  </w:r>
                </w:p>
                <w:p w14:paraId="2CE2AB3C" w14:textId="5C1AF0CA"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0ECFDB37" w14:textId="24E98CC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*Espesor pieza de inyección (Plástico) 2.5 mm mínimo.</w:t>
                  </w:r>
                </w:p>
                <w:p w14:paraId="57198C38" w14:textId="2ECB1B71"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0A2525E0" w14:textId="3579BE9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*Tres (03) Hebillas plásticas tipo suelte rápido para ajuste de la pieza en la pierna y canillera.</w:t>
                  </w:r>
                </w:p>
                <w:p w14:paraId="4E2ABA92" w14:textId="1A9262E8"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584455B8" w14:textId="573BA33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Orificios de ventilación en la pieza superior e inferior.</w:t>
                  </w:r>
                </w:p>
                <w:p w14:paraId="50995626" w14:textId="25F1D505"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258AD5A2" w14:textId="4985D857"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*Angulo de rotación que permite el movimiento de las articulaciones del cuerpo.</w:t>
                  </w:r>
                </w:p>
              </w:tc>
            </w:tr>
            <w:tr w:rsidR="002D0E6E" w:rsidRPr="00F83E0A" w14:paraId="416AEC72" w14:textId="77777777" w:rsidTr="00C56FD2">
              <w:tc>
                <w:tcPr>
                  <w:tcW w:w="3397" w:type="dxa"/>
                  <w:vAlign w:val="center"/>
                </w:tcPr>
                <w:p w14:paraId="5DC8DEEE" w14:textId="038EE405"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Tallaje</w:t>
                  </w:r>
                </w:p>
              </w:tc>
              <w:tc>
                <w:tcPr>
                  <w:tcW w:w="4537" w:type="dxa"/>
                </w:tcPr>
                <w:p w14:paraId="7E1D3443" w14:textId="7B72F0D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2D0E6E" w:rsidRPr="00F83E0A" w14:paraId="756D8279" w14:textId="77777777" w:rsidTr="00C56FD2">
              <w:tc>
                <w:tcPr>
                  <w:tcW w:w="3397" w:type="dxa"/>
                  <w:vAlign w:val="center"/>
                </w:tcPr>
                <w:p w14:paraId="3DFD9FDD" w14:textId="36262CC8"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forro parte</w:t>
                  </w:r>
                </w:p>
                <w:p w14:paraId="45EAC1F1" w14:textId="7190D53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interior</w:t>
                  </w:r>
                </w:p>
              </w:tc>
              <w:tc>
                <w:tcPr>
                  <w:tcW w:w="4537" w:type="dxa"/>
                </w:tcPr>
                <w:p w14:paraId="5A1F2087" w14:textId="51BA6F2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Forro tejido 100% poliéster.</w:t>
                  </w:r>
                </w:p>
                <w:p w14:paraId="772FBD0C" w14:textId="78460FB0"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7D7465AC" w14:textId="32D4D6D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Abullonado en poliestireno expandido resistente, termo conformado que absorbe dispersa los impactos.</w:t>
                  </w:r>
                </w:p>
              </w:tc>
            </w:tr>
            <w:tr w:rsidR="002D0E6E" w:rsidRPr="00F83E0A" w14:paraId="561878FF" w14:textId="77777777" w:rsidTr="00C56FD2">
              <w:tc>
                <w:tcPr>
                  <w:tcW w:w="3397" w:type="dxa"/>
                  <w:vAlign w:val="center"/>
                </w:tcPr>
                <w:p w14:paraId="05335A11" w14:textId="397CABC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Manual de usuario</w:t>
                  </w:r>
                </w:p>
              </w:tc>
              <w:tc>
                <w:tcPr>
                  <w:tcW w:w="4537" w:type="dxa"/>
                </w:tcPr>
                <w:p w14:paraId="1E12E644" w14:textId="5C51642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Cada juego de rodilleras debe traer un manual de usuario donde se indique condiciones de uso, mantenimiento de las rodilleras y nivel de protección en idioma español.</w:t>
                  </w:r>
                </w:p>
              </w:tc>
            </w:tr>
            <w:tr w:rsidR="002D0E6E" w:rsidRPr="00F83E0A" w14:paraId="1DB6A742" w14:textId="77777777" w:rsidTr="00C56FD2">
              <w:tc>
                <w:tcPr>
                  <w:tcW w:w="3397" w:type="dxa"/>
                  <w:vAlign w:val="center"/>
                </w:tcPr>
                <w:p w14:paraId="03E6B49E" w14:textId="46197EC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la rodillera</w:t>
                  </w:r>
                </w:p>
              </w:tc>
              <w:tc>
                <w:tcPr>
                  <w:tcW w:w="4537" w:type="dxa"/>
                </w:tcPr>
                <w:p w14:paraId="44ABCD0B" w14:textId="668DB497"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Composición:</w:t>
                  </w:r>
                </w:p>
                <w:p w14:paraId="0DE5E8F4" w14:textId="2C07D06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482696D5" w14:textId="4773E44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Polipropileno 45%.</w:t>
                  </w:r>
                </w:p>
                <w:p w14:paraId="0B753A15" w14:textId="59E6176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Polietileno 2%</w:t>
                  </w:r>
                </w:p>
                <w:p w14:paraId="2B41DCCC" w14:textId="2C22662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Polyester 12%</w:t>
                  </w:r>
                </w:p>
                <w:p w14:paraId="18C0352F" w14:textId="70AA828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Poliamida nylon 26,8%</w:t>
                  </w:r>
                </w:p>
                <w:p w14:paraId="20C512F5" w14:textId="4E26246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Policloruro de vinilo 3%</w:t>
                  </w:r>
                </w:p>
                <w:p w14:paraId="43751466" w14:textId="1D56E5B3"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Caucho 7%</w:t>
                  </w:r>
                </w:p>
                <w:p w14:paraId="7D9C6D42" w14:textId="62D2B436"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Aluminio 2%</w:t>
                  </w:r>
                </w:p>
                <w:p w14:paraId="751885DE" w14:textId="0522DE0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Acetato de vinilo de etileno 0,2%</w:t>
                  </w:r>
                </w:p>
                <w:p w14:paraId="48D49075" w14:textId="25ABAD06"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Latón 2%</w:t>
                  </w:r>
                </w:p>
              </w:tc>
            </w:tr>
            <w:tr w:rsidR="002D0E6E" w:rsidRPr="00F83E0A" w14:paraId="5C7D194F" w14:textId="77777777" w:rsidTr="00C56FD2">
              <w:tc>
                <w:tcPr>
                  <w:tcW w:w="3397" w:type="dxa"/>
                  <w:vAlign w:val="center"/>
                </w:tcPr>
                <w:p w14:paraId="033B3EC9" w14:textId="0D0279B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Color</w:t>
                  </w:r>
                </w:p>
              </w:tc>
              <w:tc>
                <w:tcPr>
                  <w:tcW w:w="4537" w:type="dxa"/>
                </w:tcPr>
                <w:p w14:paraId="12E45427" w14:textId="663FA0A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201FC8" w:rsidRPr="00F83E0A">
                    <w:rPr>
                      <w:rFonts w:asciiTheme="minorHAnsi" w:hAnsiTheme="minorHAnsi" w:cstheme="minorHAnsi"/>
                      <w:sz w:val="20"/>
                      <w:szCs w:val="20"/>
                    </w:rPr>
                    <w:t xml:space="preserve"> de la negociación.</w:t>
                  </w:r>
                </w:p>
              </w:tc>
            </w:tr>
            <w:tr w:rsidR="002D0E6E" w:rsidRPr="00F83E0A" w14:paraId="61BBD869" w14:textId="77777777" w:rsidTr="00C56FD2">
              <w:tc>
                <w:tcPr>
                  <w:tcW w:w="3397" w:type="dxa"/>
                  <w:vAlign w:val="center"/>
                </w:tcPr>
                <w:p w14:paraId="4640E4EF" w14:textId="5A04D16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4537" w:type="dxa"/>
                </w:tcPr>
                <w:p w14:paraId="429B7A9E" w14:textId="3304CBA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1 año</w:t>
                  </w:r>
                </w:p>
              </w:tc>
            </w:tr>
            <w:tr w:rsidR="002D0E6E" w:rsidRPr="00F83E0A" w14:paraId="458FAFB6" w14:textId="77777777" w:rsidTr="00C56FD2">
              <w:tc>
                <w:tcPr>
                  <w:tcW w:w="3397" w:type="dxa"/>
                  <w:vAlign w:val="center"/>
                </w:tcPr>
                <w:p w14:paraId="7E6A2C40" w14:textId="3053DAB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4537" w:type="dxa"/>
                </w:tcPr>
                <w:p w14:paraId="4A3099F9" w14:textId="05E153A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2D0E6E" w:rsidRPr="00F83E0A" w14:paraId="0D122DEA" w14:textId="77777777" w:rsidTr="00C56FD2">
              <w:tc>
                <w:tcPr>
                  <w:tcW w:w="3397" w:type="dxa"/>
                  <w:vAlign w:val="center"/>
                </w:tcPr>
                <w:p w14:paraId="3454B32F" w14:textId="08EE75B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4537" w:type="dxa"/>
                </w:tcPr>
                <w:p w14:paraId="306AD24A" w14:textId="1BFB0B55"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2D0E6E" w:rsidRPr="00F83E0A" w14:paraId="4006D2A3" w14:textId="77777777" w:rsidTr="00C56FD2">
              <w:tc>
                <w:tcPr>
                  <w:tcW w:w="3397" w:type="dxa"/>
                  <w:vAlign w:val="center"/>
                </w:tcPr>
                <w:p w14:paraId="0D7812FF" w14:textId="10AE174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Servicio post- venta</w:t>
                  </w:r>
                </w:p>
              </w:tc>
              <w:tc>
                <w:tcPr>
                  <w:tcW w:w="4537" w:type="dxa"/>
                </w:tcPr>
                <w:p w14:paraId="527D81D3" w14:textId="6E2C219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las</w:t>
                  </w:r>
                </w:p>
                <w:p w14:paraId="33EA568B" w14:textId="2E12575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rodilleras con el fin de garantizar tenga la mejor información del producto.</w:t>
                  </w:r>
                </w:p>
              </w:tc>
            </w:tr>
            <w:tr w:rsidR="002D0E6E" w:rsidRPr="00F83E0A" w14:paraId="7991B9E6" w14:textId="77777777" w:rsidTr="00C56FD2">
              <w:tc>
                <w:tcPr>
                  <w:tcW w:w="7934" w:type="dxa"/>
                  <w:gridSpan w:val="2"/>
                  <w:vAlign w:val="center"/>
                </w:tcPr>
                <w:p w14:paraId="60CB7D45" w14:textId="01C0A544" w:rsidR="002D0E6E" w:rsidRPr="00F83E0A" w:rsidRDefault="002D0E6E"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CODERAS</w:t>
                  </w:r>
                </w:p>
              </w:tc>
            </w:tr>
            <w:tr w:rsidR="002D0E6E" w:rsidRPr="00F83E0A" w14:paraId="58EC1682" w14:textId="77777777" w:rsidTr="00C56FD2">
              <w:tc>
                <w:tcPr>
                  <w:tcW w:w="3397" w:type="dxa"/>
                  <w:vAlign w:val="center"/>
                </w:tcPr>
                <w:p w14:paraId="669593BB" w14:textId="0E766875"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Codera</w:t>
                  </w:r>
                </w:p>
              </w:tc>
              <w:tc>
                <w:tcPr>
                  <w:tcW w:w="4537" w:type="dxa"/>
                  <w:vAlign w:val="center"/>
                </w:tcPr>
                <w:p w14:paraId="13514B6C" w14:textId="0C6EE17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Coderas tácticas que ofrecen protección en codo, antebrazo y triceps. Poseen diseño ergonómico, ventilación, ajuste perfecto con correas en nylon elástico y cinta de contacto de suelte rápido, fijación en la parte interna del brazo, remaches en latón (no se oxidan) que sujetan la parte interna.</w:t>
                  </w:r>
                </w:p>
                <w:p w14:paraId="30C72396" w14:textId="14CCB786"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62ACF18E" w14:textId="588738E7"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Diseño asimétrico izquierdo y derecho para optimo ajuste y cobertura en todo el rango del movimiento. Con pieza textil elástica que impide el desplazamiento de la codera durante el uso.</w:t>
                  </w:r>
                </w:p>
                <w:p w14:paraId="1FBBBA0B" w14:textId="569EE423"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7FDCE938" w14:textId="28A2F3F9" w:rsidR="002D0E6E" w:rsidRPr="00F83E0A" w:rsidRDefault="002D0E6E" w:rsidP="00E95D68">
                  <w:pPr>
                    <w:framePr w:hSpace="141" w:wrap="around" w:vAnchor="text" w:hAnchor="margin" w:y="51"/>
                    <w:suppressOverlap/>
                    <w:rPr>
                      <w:rFonts w:asciiTheme="minorHAnsi" w:hAnsiTheme="minorHAnsi" w:cstheme="minorHAnsi"/>
                      <w:b/>
                      <w:sz w:val="20"/>
                      <w:szCs w:val="20"/>
                    </w:rPr>
                  </w:pPr>
                  <w:r w:rsidRPr="00F83E0A">
                    <w:rPr>
                      <w:rFonts w:asciiTheme="minorHAnsi" w:hAnsiTheme="minorHAnsi" w:cstheme="minorHAnsi"/>
                      <w:sz w:val="20"/>
                      <w:szCs w:val="20"/>
                    </w:rPr>
                    <w:t>Área del codo flotante con refuerzo en material sintético termo inyectado.</w:t>
                  </w:r>
                </w:p>
              </w:tc>
            </w:tr>
            <w:tr w:rsidR="002D0E6E" w:rsidRPr="00F83E0A" w14:paraId="2334FE91" w14:textId="77777777" w:rsidTr="00C56FD2">
              <w:tc>
                <w:tcPr>
                  <w:tcW w:w="3397" w:type="dxa"/>
                  <w:vAlign w:val="center"/>
                </w:tcPr>
                <w:p w14:paraId="74285B28" w14:textId="1377DA3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Nivel de protección</w:t>
                  </w:r>
                </w:p>
              </w:tc>
              <w:tc>
                <w:tcPr>
                  <w:tcW w:w="4537" w:type="dxa"/>
                  <w:vAlign w:val="center"/>
                </w:tcPr>
                <w:p w14:paraId="4B3DF6E1" w14:textId="51B7CE7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tener protección al alto impacto y a las abolladuras cuando se presente fricción contra el pavimento y/ o material rígido.</w:t>
                  </w:r>
                </w:p>
              </w:tc>
            </w:tr>
            <w:tr w:rsidR="002D0E6E" w:rsidRPr="00F83E0A" w14:paraId="41C0AB93" w14:textId="77777777" w:rsidTr="00C56FD2">
              <w:tc>
                <w:tcPr>
                  <w:tcW w:w="3397" w:type="dxa"/>
                  <w:vAlign w:val="center"/>
                </w:tcPr>
                <w:p w14:paraId="4316B893" w14:textId="3FBF1AF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4537" w:type="dxa"/>
                  <w:vAlign w:val="center"/>
                </w:tcPr>
                <w:p w14:paraId="59B3A635" w14:textId="19023B4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5BFC320B" w14:textId="05A996B9"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7518B452" w14:textId="0966E5E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superior 220 mm ± 5 mm.</w:t>
                  </w:r>
                </w:p>
                <w:p w14:paraId="4FCAB64F" w14:textId="11E86494"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medio 190 mm ± 5 mm medida en la parte más ancha.</w:t>
                  </w:r>
                </w:p>
                <w:p w14:paraId="2EC0CCBE" w14:textId="63BFA2A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inferior 130 mm ± 5 mm medida en la parte más ancha.</w:t>
                  </w:r>
                </w:p>
                <w:p w14:paraId="357B58E9" w14:textId="6EFFEF6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Largo 340 mm ± 10 mm.</w:t>
                  </w:r>
                </w:p>
                <w:p w14:paraId="580EABD9" w14:textId="6F095B39"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Dos (02) correas elásticas ajustables de 40 mm ± 2 mm (Una en la parte superior y una en la parte inferior) </w:t>
                  </w:r>
                </w:p>
                <w:p w14:paraId="45E38F6E" w14:textId="1B6606A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*Una (01) correa elástica ajustable de 20 mm ± 2 mm ubicada en la parte media </w:t>
                  </w:r>
                </w:p>
                <w:p w14:paraId="46024282" w14:textId="05DF9B8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Sistema antideslizante en la parte del codo y antebrazo.</w:t>
                  </w:r>
                </w:p>
                <w:p w14:paraId="5FBE3D02" w14:textId="1095B7A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 Sistema de sujeción del antebrazo en tela de 150 ± 5 mm, medido en los extremos, con sistema antideslizante en la parte interna.</w:t>
                  </w:r>
                </w:p>
                <w:p w14:paraId="20375004" w14:textId="5AB26358"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05057E93" w14:textId="183A6A1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EXTERNA</w:t>
                  </w:r>
                </w:p>
                <w:p w14:paraId="3ED58E11" w14:textId="1403F594"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21B7F2A7" w14:textId="15F58A3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superior en plástico de 100 mm ± 5 mm de ancho medida desde la parte más ancha y 85 mm ± 3 mm de alto medido desde la parte más alta, la pieza debe ir asegurada con cuatro (04) remaches en latón.</w:t>
                  </w:r>
                </w:p>
                <w:p w14:paraId="28E4A74B" w14:textId="07C49888"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66F2ABAE" w14:textId="06EED28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inferior en plástico de 190 mm ± 5 mm de ancho medida desde la parte más ancha y 220 mm ± 5 mm de alto medido desde la parte más alta, la pieza debe ir asegurada con seis (06) remaches en latón.</w:t>
                  </w:r>
                </w:p>
                <w:p w14:paraId="06B11E56" w14:textId="13106D00"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53E580D7" w14:textId="40220E29"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*Espesor pieza de inyección (Plástico) 2.5 mm mínimo.</w:t>
                  </w:r>
                </w:p>
                <w:p w14:paraId="268C8968" w14:textId="75861122"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78801153" w14:textId="2AA93948"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*Cinta de contacto (gancho) para la correa superior, de 40 mm ± 2 mm de alto y 75 mm ± 3 mm de ancho.</w:t>
                  </w:r>
                </w:p>
                <w:p w14:paraId="6425A658" w14:textId="39075241"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136B6E4A" w14:textId="25CD75E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*Dos hebillas plásticas tipo pasador para ajuste de la pieza en el antebrazo de 40 mm ± 2 mm y 20 mm ± 2 mm, medidas en la parte interna.</w:t>
                  </w:r>
                </w:p>
                <w:p w14:paraId="1B72CB13" w14:textId="5631FE55"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1DE5689A" w14:textId="56E3178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*Orificios de ventilación en la pieza superior e inferior.</w:t>
                  </w:r>
                </w:p>
                <w:p w14:paraId="04EAA77A" w14:textId="61095B3F"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3927AA65" w14:textId="3EFE603F" w:rsidR="002D0E6E" w:rsidRPr="00F83E0A" w:rsidRDefault="002D0E6E" w:rsidP="00E95D68">
                  <w:pPr>
                    <w:framePr w:hSpace="141" w:wrap="around" w:vAnchor="text" w:hAnchor="margin" w:y="51"/>
                    <w:suppressOverlap/>
                    <w:rPr>
                      <w:rFonts w:asciiTheme="minorHAnsi" w:hAnsiTheme="minorHAnsi" w:cstheme="minorHAnsi"/>
                      <w:b/>
                      <w:sz w:val="20"/>
                      <w:szCs w:val="20"/>
                    </w:rPr>
                  </w:pPr>
                  <w:r w:rsidRPr="00F83E0A">
                    <w:rPr>
                      <w:rFonts w:asciiTheme="minorHAnsi" w:hAnsiTheme="minorHAnsi" w:cstheme="minorHAnsi"/>
                      <w:sz w:val="20"/>
                      <w:szCs w:val="20"/>
                    </w:rPr>
                    <w:t>*Angulo de rotación que permite el movimiento de las articulaciones del cuerpo.</w:t>
                  </w:r>
                </w:p>
              </w:tc>
            </w:tr>
            <w:tr w:rsidR="002D0E6E" w:rsidRPr="00F83E0A" w14:paraId="5B77F0F5" w14:textId="77777777" w:rsidTr="00C56FD2">
              <w:tc>
                <w:tcPr>
                  <w:tcW w:w="3397" w:type="dxa"/>
                  <w:vAlign w:val="center"/>
                </w:tcPr>
                <w:p w14:paraId="1782F9CD" w14:textId="127B8DE0"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Tallaje</w:t>
                  </w:r>
                </w:p>
              </w:tc>
              <w:tc>
                <w:tcPr>
                  <w:tcW w:w="4537" w:type="dxa"/>
                  <w:vAlign w:val="center"/>
                </w:tcPr>
                <w:p w14:paraId="16B5E752" w14:textId="217B4E67"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2D0E6E" w:rsidRPr="00F83E0A" w14:paraId="27FDE8AD" w14:textId="77777777" w:rsidTr="00C56FD2">
              <w:tc>
                <w:tcPr>
                  <w:tcW w:w="3397" w:type="dxa"/>
                  <w:vAlign w:val="center"/>
                </w:tcPr>
                <w:p w14:paraId="2363BB60" w14:textId="35C711D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forro parte</w:t>
                  </w:r>
                </w:p>
                <w:p w14:paraId="44181995" w14:textId="3104E5A9"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interior</w:t>
                  </w:r>
                </w:p>
              </w:tc>
              <w:tc>
                <w:tcPr>
                  <w:tcW w:w="4537" w:type="dxa"/>
                  <w:vAlign w:val="center"/>
                </w:tcPr>
                <w:p w14:paraId="6B9A3C72" w14:textId="49E65B0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Abullonado en poliestireno expandido resistente, termo conformado que absorbe y dispersa los impactos.</w:t>
                  </w:r>
                </w:p>
                <w:p w14:paraId="170DE105" w14:textId="254038D9" w:rsidR="002D0E6E" w:rsidRPr="00F83E0A" w:rsidRDefault="002D0E6E" w:rsidP="00E95D68">
                  <w:pPr>
                    <w:framePr w:hSpace="141" w:wrap="around" w:vAnchor="text" w:hAnchor="margin" w:y="51"/>
                    <w:suppressOverlap/>
                    <w:rPr>
                      <w:rFonts w:asciiTheme="minorHAnsi" w:hAnsiTheme="minorHAnsi" w:cstheme="minorHAnsi"/>
                      <w:sz w:val="20"/>
                      <w:szCs w:val="20"/>
                    </w:rPr>
                  </w:pPr>
                </w:p>
                <w:p w14:paraId="0A7E3D2F" w14:textId="2BD1B3F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Forro tejido 100% poliéster.</w:t>
                  </w:r>
                </w:p>
              </w:tc>
            </w:tr>
            <w:tr w:rsidR="002D0E6E" w:rsidRPr="00F83E0A" w14:paraId="21B89C66" w14:textId="77777777" w:rsidTr="00C56FD2">
              <w:tc>
                <w:tcPr>
                  <w:tcW w:w="3397" w:type="dxa"/>
                  <w:vAlign w:val="center"/>
                </w:tcPr>
                <w:p w14:paraId="52D3FBF4" w14:textId="172EF99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Manual de usuario</w:t>
                  </w:r>
                </w:p>
              </w:tc>
              <w:tc>
                <w:tcPr>
                  <w:tcW w:w="4537" w:type="dxa"/>
                  <w:vAlign w:val="center"/>
                </w:tcPr>
                <w:p w14:paraId="2975A7F1" w14:textId="23EB5BD6"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Cada juego de Codera debe traer un manual de usuario donde se indique condiciones de uso, mantenimiento de las rodilleras y nivel de protección en idioma español.</w:t>
                  </w:r>
                </w:p>
              </w:tc>
            </w:tr>
            <w:tr w:rsidR="002D0E6E" w:rsidRPr="00F83E0A" w14:paraId="223B65D1" w14:textId="77777777" w:rsidTr="00C56FD2">
              <w:tc>
                <w:tcPr>
                  <w:tcW w:w="3397" w:type="dxa"/>
                  <w:vAlign w:val="center"/>
                </w:tcPr>
                <w:p w14:paraId="4254B259" w14:textId="194E3BB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Material de la codera</w:t>
                  </w:r>
                </w:p>
              </w:tc>
              <w:tc>
                <w:tcPr>
                  <w:tcW w:w="4537" w:type="dxa"/>
                  <w:vAlign w:val="center"/>
                </w:tcPr>
                <w:p w14:paraId="464ACA23" w14:textId="7D4EEC48"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Composición:</w:t>
                  </w:r>
                </w:p>
                <w:p w14:paraId="3E397755" w14:textId="3375F40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3DA3D0D2" w14:textId="6973A3A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Polipropileno 34%.</w:t>
                  </w:r>
                </w:p>
                <w:p w14:paraId="508ED311" w14:textId="115BC6F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Polietileno 20%</w:t>
                  </w:r>
                </w:p>
                <w:p w14:paraId="124417A8" w14:textId="0F44D9A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Polyester 11%</w:t>
                  </w:r>
                </w:p>
                <w:p w14:paraId="594C51C2" w14:textId="785F15F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Poliamida nylon 9%</w:t>
                  </w:r>
                </w:p>
                <w:p w14:paraId="5FE9757D" w14:textId="65BD8B2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Policloruro de vinilo 9%</w:t>
                  </w:r>
                </w:p>
                <w:p w14:paraId="1A4D1979" w14:textId="6BE0D79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Caucho 5%</w:t>
                  </w:r>
                </w:p>
                <w:p w14:paraId="1AD7015D" w14:textId="74B6027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Poliuretano 6%</w:t>
                  </w:r>
                </w:p>
                <w:p w14:paraId="455C0E6C" w14:textId="280BE508"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Aluminio 5%</w:t>
                  </w:r>
                </w:p>
                <w:p w14:paraId="77A22391" w14:textId="6B5E3CC5"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Acetato de vinilo de etileno 0,2%</w:t>
                  </w:r>
                </w:p>
              </w:tc>
            </w:tr>
            <w:tr w:rsidR="002D0E6E" w:rsidRPr="00F83E0A" w14:paraId="244FA022" w14:textId="77777777" w:rsidTr="00C56FD2">
              <w:tc>
                <w:tcPr>
                  <w:tcW w:w="3397" w:type="dxa"/>
                  <w:vAlign w:val="center"/>
                </w:tcPr>
                <w:p w14:paraId="5BBDCB61" w14:textId="3CD1759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4537" w:type="dxa"/>
                  <w:vAlign w:val="center"/>
                </w:tcPr>
                <w:p w14:paraId="1B303AE2" w14:textId="07144781"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201FC8" w:rsidRPr="00F83E0A">
                    <w:rPr>
                      <w:rFonts w:asciiTheme="minorHAnsi" w:hAnsiTheme="minorHAnsi" w:cstheme="minorHAnsi"/>
                      <w:sz w:val="20"/>
                      <w:szCs w:val="20"/>
                    </w:rPr>
                    <w:t xml:space="preserve"> de la negociación.</w:t>
                  </w:r>
                </w:p>
              </w:tc>
            </w:tr>
            <w:tr w:rsidR="002D0E6E" w:rsidRPr="00F83E0A" w14:paraId="6ECCA429" w14:textId="77777777" w:rsidTr="00C56FD2">
              <w:tc>
                <w:tcPr>
                  <w:tcW w:w="3397" w:type="dxa"/>
                  <w:vAlign w:val="center"/>
                </w:tcPr>
                <w:p w14:paraId="1DBEFC64" w14:textId="45E04D3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4537" w:type="dxa"/>
                  <w:vAlign w:val="center"/>
                </w:tcPr>
                <w:p w14:paraId="42E5391B" w14:textId="4A980ABA"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1 año</w:t>
                  </w:r>
                </w:p>
              </w:tc>
            </w:tr>
            <w:tr w:rsidR="002D0E6E" w:rsidRPr="00F83E0A" w14:paraId="3AAE9A77" w14:textId="77777777" w:rsidTr="00C56FD2">
              <w:tc>
                <w:tcPr>
                  <w:tcW w:w="3397" w:type="dxa"/>
                  <w:vAlign w:val="center"/>
                </w:tcPr>
                <w:p w14:paraId="3BC2B38D" w14:textId="2CD3A9FB"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4537" w:type="dxa"/>
                  <w:vAlign w:val="center"/>
                </w:tcPr>
                <w:p w14:paraId="376F0F66" w14:textId="4900554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2D0E6E" w:rsidRPr="00F83E0A" w14:paraId="719F2D70" w14:textId="77777777" w:rsidTr="00C56FD2">
              <w:tc>
                <w:tcPr>
                  <w:tcW w:w="3397" w:type="dxa"/>
                  <w:vAlign w:val="center"/>
                </w:tcPr>
                <w:p w14:paraId="57689BF9" w14:textId="06272DA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4537" w:type="dxa"/>
                  <w:vAlign w:val="center"/>
                </w:tcPr>
                <w:p w14:paraId="63348A01" w14:textId="4F2CD654"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2D0E6E" w:rsidRPr="00F83E0A" w14:paraId="70948508" w14:textId="77777777" w:rsidTr="00C56FD2">
              <w:tc>
                <w:tcPr>
                  <w:tcW w:w="3397" w:type="dxa"/>
                  <w:vAlign w:val="center"/>
                </w:tcPr>
                <w:p w14:paraId="029F232B" w14:textId="6C7A698D"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Servicio post- venta</w:t>
                  </w:r>
                </w:p>
              </w:tc>
              <w:tc>
                <w:tcPr>
                  <w:tcW w:w="4537" w:type="dxa"/>
                  <w:vAlign w:val="center"/>
                </w:tcPr>
                <w:p w14:paraId="2E14D74E" w14:textId="143C684F"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coderas con el fin de garantizar tenga la mejor información del producto.</w:t>
                  </w:r>
                </w:p>
              </w:tc>
            </w:tr>
            <w:tr w:rsidR="002D0E6E" w:rsidRPr="00F83E0A" w14:paraId="21C532EE" w14:textId="77777777" w:rsidTr="00C56FD2">
              <w:tc>
                <w:tcPr>
                  <w:tcW w:w="3397" w:type="dxa"/>
                  <w:vAlign w:val="center"/>
                </w:tcPr>
                <w:p w14:paraId="0CC06F82" w14:textId="66EE593E"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Año de fabricación</w:t>
                  </w:r>
                </w:p>
              </w:tc>
              <w:tc>
                <w:tcPr>
                  <w:tcW w:w="4537" w:type="dxa"/>
                  <w:vAlign w:val="center"/>
                </w:tcPr>
                <w:p w14:paraId="4D827B68" w14:textId="2F3031AC"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Certificar que el material es nuevo no repotenciado ni remanufacturado por parte del fabricante del producto.</w:t>
                  </w:r>
                </w:p>
              </w:tc>
            </w:tr>
            <w:tr w:rsidR="002D0E6E" w:rsidRPr="00F83E0A" w14:paraId="11601316" w14:textId="77777777" w:rsidTr="00C56FD2">
              <w:tc>
                <w:tcPr>
                  <w:tcW w:w="7934" w:type="dxa"/>
                  <w:gridSpan w:val="2"/>
                  <w:vAlign w:val="center"/>
                </w:tcPr>
                <w:p w14:paraId="253F8863" w14:textId="5198EDD4" w:rsidR="002D0E6E" w:rsidRPr="00F83E0A" w:rsidRDefault="002D0E6E"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GUANTES</w:t>
                  </w:r>
                </w:p>
              </w:tc>
            </w:tr>
            <w:tr w:rsidR="002D0E6E" w:rsidRPr="00F83E0A" w14:paraId="36A8E5DA" w14:textId="77777777" w:rsidTr="00C56FD2">
              <w:tc>
                <w:tcPr>
                  <w:tcW w:w="3397" w:type="dxa"/>
                  <w:vAlign w:val="center"/>
                </w:tcPr>
                <w:p w14:paraId="2DC8F3A8" w14:textId="29C33FE2"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Guante</w:t>
                  </w:r>
                </w:p>
              </w:tc>
              <w:tc>
                <w:tcPr>
                  <w:tcW w:w="4537" w:type="dxa"/>
                  <w:vAlign w:val="center"/>
                </w:tcPr>
                <w:p w14:paraId="11384482" w14:textId="6BF4CF57" w:rsidR="002D0E6E" w:rsidRPr="00F83E0A" w:rsidRDefault="002D0E6E"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Cumplimiento de la especificación técnica ET-PN-074-A2, en caso de actualización, la que la actualice.</w:t>
                  </w:r>
                </w:p>
              </w:tc>
            </w:tr>
          </w:tbl>
          <w:p w14:paraId="42988C8D" w14:textId="5FB388BC" w:rsidR="00B1609D" w:rsidRPr="00F83E0A" w:rsidRDefault="00B1609D" w:rsidP="00CD3CF7">
            <w:pPr>
              <w:ind w:left="-357"/>
              <w:jc w:val="both"/>
              <w:rPr>
                <w:rFonts w:asciiTheme="minorHAnsi" w:hAnsiTheme="minorHAnsi" w:cstheme="minorHAnsi"/>
                <w:iCs/>
                <w:sz w:val="20"/>
                <w:szCs w:val="20"/>
              </w:rPr>
            </w:pPr>
          </w:p>
          <w:p w14:paraId="5876F128" w14:textId="489C4DA5" w:rsidR="009D3BAA" w:rsidRPr="00F83E0A" w:rsidRDefault="00D676DC" w:rsidP="00CD3CF7">
            <w:pPr>
              <w:pStyle w:val="Ttulo2"/>
              <w:rPr>
                <w:rFonts w:asciiTheme="minorHAnsi" w:hAnsiTheme="minorHAnsi" w:cstheme="minorHAnsi"/>
                <w:sz w:val="20"/>
                <w:szCs w:val="20"/>
              </w:rPr>
            </w:pPr>
            <w:bookmarkStart w:id="4" w:name="_Toc191625038"/>
            <w:r>
              <w:rPr>
                <w:rFonts w:asciiTheme="minorHAnsi" w:hAnsiTheme="minorHAnsi" w:cstheme="minorHAnsi"/>
                <w:sz w:val="20"/>
                <w:szCs w:val="20"/>
              </w:rPr>
              <w:t>A</w:t>
            </w:r>
            <w:r w:rsidR="009D3BAA" w:rsidRPr="0067556E">
              <w:rPr>
                <w:rFonts w:asciiTheme="minorHAnsi" w:hAnsiTheme="minorHAnsi" w:cstheme="minorHAnsi"/>
                <w:sz w:val="20"/>
                <w:szCs w:val="20"/>
              </w:rPr>
              <w:t>.3 Motocicleta Entre 190 a 250 cc (cilindrada comercial) NO Uniformadas Policía, cantidad 75 unidades.</w:t>
            </w:r>
            <w:bookmarkEnd w:id="4"/>
          </w:p>
          <w:p w14:paraId="4BC13742" w14:textId="4A3D8DE3" w:rsidR="00FA7236" w:rsidRPr="00F83E0A" w:rsidRDefault="00FA7236" w:rsidP="00CD3CF7">
            <w:pPr>
              <w:rPr>
                <w:rFonts w:asciiTheme="minorHAnsi" w:hAnsiTheme="minorHAnsi" w:cstheme="minorHAnsi"/>
                <w:sz w:val="20"/>
                <w:szCs w:val="20"/>
                <w:lang w:val="es-ES" w:eastAsia="es-ES"/>
              </w:rPr>
            </w:pPr>
          </w:p>
          <w:tbl>
            <w:tblPr>
              <w:tblStyle w:val="Tablaconcuadrcula"/>
              <w:tblW w:w="7511" w:type="dxa"/>
              <w:tblLayout w:type="fixed"/>
              <w:tblLook w:val="04A0" w:firstRow="1" w:lastRow="0" w:firstColumn="1" w:lastColumn="0" w:noHBand="0" w:noVBand="1"/>
            </w:tblPr>
            <w:tblGrid>
              <w:gridCol w:w="2715"/>
              <w:gridCol w:w="4796"/>
            </w:tblGrid>
            <w:tr w:rsidR="00FA7236" w:rsidRPr="00F83E0A" w14:paraId="7EDF9829" w14:textId="77777777" w:rsidTr="00150554">
              <w:tc>
                <w:tcPr>
                  <w:tcW w:w="7511" w:type="dxa"/>
                  <w:gridSpan w:val="2"/>
                </w:tcPr>
                <w:p w14:paraId="4E71CD58" w14:textId="77777777" w:rsidR="00FA7236" w:rsidRPr="00F83E0A" w:rsidRDefault="00FA7236"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b/>
                      <w:spacing w:val="-4"/>
                      <w:sz w:val="20"/>
                      <w:szCs w:val="20"/>
                      <w:lang w:val="es-ES"/>
                    </w:rPr>
                    <w:t>MOTOCICLETA NO UNIFORMADA PARA EL SERVICIO DE POLICIA</w:t>
                  </w:r>
                </w:p>
              </w:tc>
            </w:tr>
            <w:tr w:rsidR="00FA7236" w:rsidRPr="00F83E0A" w14:paraId="5EB9F750" w14:textId="77777777" w:rsidTr="00150554">
              <w:tc>
                <w:tcPr>
                  <w:tcW w:w="7511" w:type="dxa"/>
                  <w:gridSpan w:val="2"/>
                </w:tcPr>
                <w:p w14:paraId="62DD4C0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La presente especificación técnica nace de la necesidad institucional de adquirir componente vehicular con las características técnicas descritas, este tipo de automotor suele ser usado para el patrullaje en actividades de inteligencia y de investigación criminal. </w:t>
                  </w:r>
                </w:p>
              </w:tc>
            </w:tr>
            <w:tr w:rsidR="00FA7236" w:rsidRPr="00F83E0A" w14:paraId="1B2590C0" w14:textId="77777777" w:rsidTr="00150554">
              <w:tc>
                <w:tcPr>
                  <w:tcW w:w="7511" w:type="dxa"/>
                  <w:gridSpan w:val="2"/>
                </w:tcPr>
                <w:p w14:paraId="1F51AB4E" w14:textId="77777777" w:rsidR="00FA7236" w:rsidRPr="00F83E0A" w:rsidRDefault="00FA7236"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lang w:val="es-ES"/>
                    </w:rPr>
                    <w:t>1. REQUERIMIENTOS TÉCNICOS</w:t>
                  </w:r>
                </w:p>
              </w:tc>
            </w:tr>
            <w:tr w:rsidR="00FA7236" w:rsidRPr="00F83E0A" w14:paraId="22FD8F61" w14:textId="77777777" w:rsidTr="00150554">
              <w:tc>
                <w:tcPr>
                  <w:tcW w:w="2715" w:type="dxa"/>
                  <w:vAlign w:val="center"/>
                </w:tcPr>
                <w:p w14:paraId="0B2EDF2F" w14:textId="77777777" w:rsidR="00FA7236" w:rsidRPr="00F83E0A" w:rsidRDefault="00FA7236" w:rsidP="00E95D68">
                  <w:pPr>
                    <w:framePr w:hSpace="141" w:wrap="around" w:vAnchor="text" w:hAnchor="margin" w:y="51"/>
                    <w:tabs>
                      <w:tab w:val="left" w:pos="2864"/>
                    </w:tabs>
                    <w:ind w:right="1238"/>
                    <w:suppressOverlap/>
                    <w:jc w:val="center"/>
                    <w:rPr>
                      <w:rFonts w:asciiTheme="minorHAnsi" w:hAnsiTheme="minorHAnsi" w:cstheme="minorHAnsi"/>
                      <w:b/>
                      <w:sz w:val="20"/>
                      <w:szCs w:val="20"/>
                    </w:rPr>
                  </w:pPr>
                  <w:r w:rsidRPr="00F83E0A">
                    <w:rPr>
                      <w:rFonts w:asciiTheme="minorHAnsi" w:hAnsiTheme="minorHAnsi" w:cstheme="minorHAnsi"/>
                      <w:b/>
                      <w:sz w:val="20"/>
                      <w:szCs w:val="20"/>
                    </w:rPr>
                    <w:t>Especificación</w:t>
                  </w:r>
                </w:p>
              </w:tc>
              <w:tc>
                <w:tcPr>
                  <w:tcW w:w="4796" w:type="dxa"/>
                  <w:vAlign w:val="center"/>
                </w:tcPr>
                <w:p w14:paraId="2034C1DA" w14:textId="77777777" w:rsidR="00FA7236" w:rsidRPr="00F83E0A" w:rsidRDefault="00FA7236" w:rsidP="00E95D68">
                  <w:pPr>
                    <w:framePr w:hSpace="141" w:wrap="around" w:vAnchor="text" w:hAnchor="margin" w:y="51"/>
                    <w:tabs>
                      <w:tab w:val="left" w:pos="2864"/>
                    </w:tabs>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FA7236" w:rsidRPr="00F83E0A" w14:paraId="6FE96B49" w14:textId="77777777" w:rsidTr="00150554">
              <w:tc>
                <w:tcPr>
                  <w:tcW w:w="2715" w:type="dxa"/>
                  <w:vAlign w:val="center"/>
                </w:tcPr>
                <w:p w14:paraId="74724524"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Cilindraje (comercial)</w:t>
                  </w:r>
                </w:p>
              </w:tc>
              <w:tc>
                <w:tcPr>
                  <w:tcW w:w="4796" w:type="dxa"/>
                  <w:vAlign w:val="center"/>
                </w:tcPr>
                <w:p w14:paraId="5ED36C2A"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Entre 190 a 250 CC (Cilindrada comercial)</w:t>
                  </w:r>
                </w:p>
              </w:tc>
            </w:tr>
            <w:tr w:rsidR="00FA7236" w:rsidRPr="00F83E0A" w14:paraId="4DC30468" w14:textId="77777777" w:rsidTr="00150554">
              <w:tc>
                <w:tcPr>
                  <w:tcW w:w="2715" w:type="dxa"/>
                </w:tcPr>
                <w:p w14:paraId="68C5BC2A"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Tipo</w:t>
                  </w:r>
                </w:p>
              </w:tc>
              <w:tc>
                <w:tcPr>
                  <w:tcW w:w="4796" w:type="dxa"/>
                </w:tcPr>
                <w:p w14:paraId="04D07FC9"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Doble propósito enduro o calle</w:t>
                  </w:r>
                </w:p>
              </w:tc>
            </w:tr>
            <w:tr w:rsidR="00FA7236" w:rsidRPr="00F83E0A" w14:paraId="06C6976F" w14:textId="77777777" w:rsidTr="00150554">
              <w:tc>
                <w:tcPr>
                  <w:tcW w:w="2715" w:type="dxa"/>
                  <w:vAlign w:val="center"/>
                </w:tcPr>
                <w:p w14:paraId="4D8CE112"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Modelo</w:t>
                  </w:r>
                </w:p>
              </w:tc>
              <w:tc>
                <w:tcPr>
                  <w:tcW w:w="4796" w:type="dxa"/>
                  <w:vAlign w:val="center"/>
                </w:tcPr>
                <w:p w14:paraId="30A360D5"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Nuevo, no inferior al año de entrega</w:t>
                  </w:r>
                </w:p>
              </w:tc>
            </w:tr>
            <w:tr w:rsidR="00FA7236" w:rsidRPr="00F83E0A" w14:paraId="17709063" w14:textId="77777777" w:rsidTr="00150554">
              <w:tc>
                <w:tcPr>
                  <w:tcW w:w="2715" w:type="dxa"/>
                  <w:vAlign w:val="center"/>
                </w:tcPr>
                <w:p w14:paraId="0BAC3ED1"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Motor</w:t>
                  </w:r>
                </w:p>
              </w:tc>
              <w:tc>
                <w:tcPr>
                  <w:tcW w:w="4796" w:type="dxa"/>
                  <w:vAlign w:val="center"/>
                </w:tcPr>
                <w:p w14:paraId="69F281F5"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Mono cilíndrico, cuatro tiempos</w:t>
                  </w:r>
                </w:p>
              </w:tc>
            </w:tr>
            <w:tr w:rsidR="00FA7236" w:rsidRPr="00F83E0A" w14:paraId="3AA48E4B" w14:textId="77777777" w:rsidTr="00150554">
              <w:tc>
                <w:tcPr>
                  <w:tcW w:w="2715" w:type="dxa"/>
                  <w:vAlign w:val="center"/>
                </w:tcPr>
                <w:p w14:paraId="545FED85"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Potencia</w:t>
                  </w:r>
                </w:p>
              </w:tc>
              <w:tc>
                <w:tcPr>
                  <w:tcW w:w="4796" w:type="dxa"/>
                  <w:vAlign w:val="center"/>
                </w:tcPr>
                <w:p w14:paraId="7F27F30F"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Mínimo 16 hp (comercial)</w:t>
                  </w:r>
                </w:p>
              </w:tc>
            </w:tr>
            <w:tr w:rsidR="00FA7236" w:rsidRPr="00F83E0A" w14:paraId="12E9B370" w14:textId="77777777" w:rsidTr="00150554">
              <w:tc>
                <w:tcPr>
                  <w:tcW w:w="2715" w:type="dxa"/>
                  <w:vAlign w:val="center"/>
                </w:tcPr>
                <w:p w14:paraId="55F3B939"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arranque</w:t>
                  </w:r>
                </w:p>
              </w:tc>
              <w:tc>
                <w:tcPr>
                  <w:tcW w:w="4796" w:type="dxa"/>
                  <w:vAlign w:val="center"/>
                </w:tcPr>
                <w:p w14:paraId="0215A1B8"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Eléctrico o patada</w:t>
                  </w:r>
                </w:p>
              </w:tc>
            </w:tr>
            <w:tr w:rsidR="00FA7236" w:rsidRPr="00F83E0A" w14:paraId="722C2982" w14:textId="77777777" w:rsidTr="00150554">
              <w:tc>
                <w:tcPr>
                  <w:tcW w:w="2715" w:type="dxa"/>
                  <w:vAlign w:val="center"/>
                </w:tcPr>
                <w:p w14:paraId="2A958DE2"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encendido</w:t>
                  </w:r>
                </w:p>
              </w:tc>
              <w:tc>
                <w:tcPr>
                  <w:tcW w:w="4796" w:type="dxa"/>
                  <w:vAlign w:val="center"/>
                </w:tcPr>
                <w:p w14:paraId="4670D870" w14:textId="77777777" w:rsidR="00FA7236" w:rsidRPr="00F83E0A" w:rsidRDefault="00FA7236"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Electrónico</w:t>
                  </w:r>
                </w:p>
              </w:tc>
            </w:tr>
            <w:tr w:rsidR="00FA7236" w:rsidRPr="00F83E0A" w14:paraId="4AACA088" w14:textId="77777777" w:rsidTr="00150554">
              <w:tc>
                <w:tcPr>
                  <w:tcW w:w="2715" w:type="dxa"/>
                  <w:vAlign w:val="center"/>
                </w:tcPr>
                <w:p w14:paraId="234164DA"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Sistema de alimentación</w:t>
                  </w:r>
                </w:p>
              </w:tc>
              <w:tc>
                <w:tcPr>
                  <w:tcW w:w="4796" w:type="dxa"/>
                  <w:vAlign w:val="center"/>
                </w:tcPr>
                <w:p w14:paraId="1EC6C62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Inyección electrónica</w:t>
                  </w:r>
                </w:p>
              </w:tc>
            </w:tr>
            <w:tr w:rsidR="00FA7236" w:rsidRPr="00F83E0A" w14:paraId="394A1D0F" w14:textId="77777777" w:rsidTr="00150554">
              <w:tc>
                <w:tcPr>
                  <w:tcW w:w="2715" w:type="dxa"/>
                  <w:vAlign w:val="center"/>
                </w:tcPr>
                <w:p w14:paraId="5B975D7E"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Combustible</w:t>
                  </w:r>
                </w:p>
              </w:tc>
              <w:tc>
                <w:tcPr>
                  <w:tcW w:w="4796" w:type="dxa"/>
                  <w:vAlign w:val="center"/>
                </w:tcPr>
                <w:p w14:paraId="58EA8DA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Gasolina</w:t>
                  </w:r>
                </w:p>
              </w:tc>
            </w:tr>
            <w:tr w:rsidR="00FA7236" w:rsidRPr="00F83E0A" w14:paraId="4F4B8999" w14:textId="77777777" w:rsidTr="00150554">
              <w:tc>
                <w:tcPr>
                  <w:tcW w:w="2715" w:type="dxa"/>
                  <w:vAlign w:val="center"/>
                </w:tcPr>
                <w:p w14:paraId="6B49A1E9"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Embrague</w:t>
                  </w:r>
                </w:p>
              </w:tc>
              <w:tc>
                <w:tcPr>
                  <w:tcW w:w="4796" w:type="dxa"/>
                  <w:vAlign w:val="center"/>
                </w:tcPr>
                <w:p w14:paraId="02D56335"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Multidisco bañado en aceite</w:t>
                  </w:r>
                </w:p>
              </w:tc>
            </w:tr>
            <w:tr w:rsidR="00FA7236" w:rsidRPr="00F83E0A" w14:paraId="78C1057A" w14:textId="77777777" w:rsidTr="00150554">
              <w:tc>
                <w:tcPr>
                  <w:tcW w:w="2715" w:type="dxa"/>
                  <w:vAlign w:val="center"/>
                </w:tcPr>
                <w:p w14:paraId="1FEA85E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Velocidad</w:t>
                  </w:r>
                </w:p>
              </w:tc>
              <w:tc>
                <w:tcPr>
                  <w:tcW w:w="4796" w:type="dxa"/>
                  <w:vAlign w:val="center"/>
                </w:tcPr>
                <w:p w14:paraId="031FDF2A"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Mínimo cinco velocidades</w:t>
                  </w:r>
                </w:p>
              </w:tc>
            </w:tr>
            <w:tr w:rsidR="00FA7236" w:rsidRPr="00F83E0A" w14:paraId="619E2694" w14:textId="77777777" w:rsidTr="00150554">
              <w:tc>
                <w:tcPr>
                  <w:tcW w:w="2715" w:type="dxa"/>
                  <w:vAlign w:val="center"/>
                </w:tcPr>
                <w:p w14:paraId="1FFC1482"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Transmisión</w:t>
                  </w:r>
                </w:p>
              </w:tc>
              <w:tc>
                <w:tcPr>
                  <w:tcW w:w="4796" w:type="dxa"/>
                  <w:vAlign w:val="center"/>
                </w:tcPr>
                <w:p w14:paraId="24AB7B19"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Cadena con soporte protector de cadena de disco.</w:t>
                  </w:r>
                </w:p>
              </w:tc>
            </w:tr>
            <w:tr w:rsidR="00FA7236" w:rsidRPr="00F83E0A" w14:paraId="025198FC" w14:textId="77777777" w:rsidTr="00150554">
              <w:tc>
                <w:tcPr>
                  <w:tcW w:w="2715" w:type="dxa"/>
                  <w:vAlign w:val="center"/>
                </w:tcPr>
                <w:p w14:paraId="0B3AD3F6"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Chasis</w:t>
                  </w:r>
                </w:p>
              </w:tc>
              <w:tc>
                <w:tcPr>
                  <w:tcW w:w="4796" w:type="dxa"/>
                  <w:vAlign w:val="center"/>
                </w:tcPr>
                <w:p w14:paraId="6AE22FD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Doble cuna o doble viga o diamante en aluminio o acero</w:t>
                  </w:r>
                </w:p>
              </w:tc>
            </w:tr>
            <w:tr w:rsidR="00FA7236" w:rsidRPr="00F83E0A" w14:paraId="37884A74" w14:textId="77777777" w:rsidTr="00150554">
              <w:tc>
                <w:tcPr>
                  <w:tcW w:w="2715" w:type="dxa"/>
                  <w:vMerge w:val="restart"/>
                  <w:vAlign w:val="center"/>
                </w:tcPr>
                <w:p w14:paraId="0F669B3F"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Suspensión</w:t>
                  </w:r>
                </w:p>
              </w:tc>
              <w:tc>
                <w:tcPr>
                  <w:tcW w:w="4796" w:type="dxa"/>
                </w:tcPr>
                <w:p w14:paraId="6E5E6CFE"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Delantera: horquilla telescópica</w:t>
                  </w:r>
                </w:p>
              </w:tc>
            </w:tr>
            <w:tr w:rsidR="00FA7236" w:rsidRPr="00F83E0A" w14:paraId="4F179483" w14:textId="77777777" w:rsidTr="00150554">
              <w:tc>
                <w:tcPr>
                  <w:tcW w:w="2715" w:type="dxa"/>
                  <w:vMerge/>
                  <w:vAlign w:val="center"/>
                </w:tcPr>
                <w:p w14:paraId="029D197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c>
                <w:tcPr>
                  <w:tcW w:w="4796" w:type="dxa"/>
                </w:tcPr>
                <w:p w14:paraId="5FE77F9D" w14:textId="77777777" w:rsidR="00FA7236" w:rsidRPr="00F83E0A" w:rsidRDefault="00FA7236"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Trasera: Suspensión lateral descentrada o Mono amortiguador hidráulico con resorte á ajuste de precarga y extensión á Sistema de bieletas Pro-Link o basculante.</w:t>
                  </w:r>
                </w:p>
              </w:tc>
            </w:tr>
            <w:tr w:rsidR="00FA7236" w:rsidRPr="00F83E0A" w14:paraId="0CE8586D" w14:textId="77777777" w:rsidTr="00150554">
              <w:tc>
                <w:tcPr>
                  <w:tcW w:w="2715" w:type="dxa"/>
                  <w:vAlign w:val="center"/>
                </w:tcPr>
                <w:p w14:paraId="56A93457"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Frenos</w:t>
                  </w:r>
                </w:p>
              </w:tc>
              <w:tc>
                <w:tcPr>
                  <w:tcW w:w="4796" w:type="dxa"/>
                  <w:vAlign w:val="center"/>
                </w:tcPr>
                <w:p w14:paraId="3449C3C6"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ABS y/o CBS, delantero y/o trasero</w:t>
                  </w:r>
                </w:p>
              </w:tc>
            </w:tr>
            <w:tr w:rsidR="00FA7236" w:rsidRPr="00F83E0A" w14:paraId="1245C7B1" w14:textId="77777777" w:rsidTr="00150554">
              <w:tc>
                <w:tcPr>
                  <w:tcW w:w="2715" w:type="dxa"/>
                  <w:vAlign w:val="center"/>
                </w:tcPr>
                <w:p w14:paraId="48950AB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Sistema eléctrico</w:t>
                  </w:r>
                </w:p>
              </w:tc>
              <w:tc>
                <w:tcPr>
                  <w:tcW w:w="4796" w:type="dxa"/>
                </w:tcPr>
                <w:p w14:paraId="18C9D6E5" w14:textId="77777777" w:rsidR="00FA7236" w:rsidRPr="00F83E0A" w:rsidRDefault="00FA7236" w:rsidP="00E95D68">
                  <w:pPr>
                    <w:framePr w:hSpace="141" w:wrap="around" w:vAnchor="text" w:hAnchor="margin" w:y="51"/>
                    <w:tabs>
                      <w:tab w:val="left" w:pos="495"/>
                      <w:tab w:val="left" w:pos="1413"/>
                      <w:tab w:val="left" w:pos="1737"/>
                      <w:tab w:val="left" w:pos="2988"/>
                      <w:tab w:val="left" w:pos="4257"/>
                      <w:tab w:val="left" w:pos="4581"/>
                      <w:tab w:val="left" w:pos="5139"/>
                      <w:tab w:val="left" w:pos="5481"/>
                      <w:tab w:val="left" w:pos="6300"/>
                      <w:tab w:val="right" w:pos="7031"/>
                    </w:tabs>
                    <w:suppressOverlap/>
                    <w:rPr>
                      <w:rFonts w:asciiTheme="minorHAnsi" w:hAnsiTheme="minorHAnsi" w:cstheme="minorHAnsi"/>
                      <w:sz w:val="20"/>
                      <w:szCs w:val="20"/>
                    </w:rPr>
                  </w:pPr>
                  <w:r w:rsidRPr="00F83E0A">
                    <w:rPr>
                      <w:rFonts w:asciiTheme="minorHAnsi" w:hAnsiTheme="minorHAnsi" w:cstheme="minorHAnsi"/>
                      <w:sz w:val="20"/>
                      <w:szCs w:val="20"/>
                    </w:rPr>
                    <w:t>Con capacidad de abastecer los requerimientos de todos los sistemas en pleno funcionamiento</w:t>
                  </w:r>
                </w:p>
              </w:tc>
            </w:tr>
            <w:tr w:rsidR="00FA7236" w:rsidRPr="00F83E0A" w14:paraId="05899E87" w14:textId="77777777" w:rsidTr="00150554">
              <w:tc>
                <w:tcPr>
                  <w:tcW w:w="2715" w:type="dxa"/>
                  <w:vAlign w:val="center"/>
                </w:tcPr>
                <w:p w14:paraId="1A0A8321"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lang w:val="es-ES"/>
                    </w:rPr>
                    <w:t>Luces</w:t>
                  </w:r>
                </w:p>
              </w:tc>
              <w:tc>
                <w:tcPr>
                  <w:tcW w:w="4796" w:type="dxa"/>
                  <w:vAlign w:val="center"/>
                </w:tcPr>
                <w:p w14:paraId="20555AD0"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pacing w:val="1"/>
                      <w:sz w:val="20"/>
                      <w:szCs w:val="20"/>
                      <w:lang w:val="es-ES"/>
                    </w:rPr>
                    <w:t>Las reglamentadas por el Ministerio de Transportes con sistema de encendido automático</w:t>
                  </w:r>
                </w:p>
              </w:tc>
            </w:tr>
            <w:tr w:rsidR="00FA7236" w:rsidRPr="00F83E0A" w14:paraId="4013454B" w14:textId="77777777" w:rsidTr="00150554">
              <w:tc>
                <w:tcPr>
                  <w:tcW w:w="2715" w:type="dxa"/>
                  <w:vAlign w:val="center"/>
                </w:tcPr>
                <w:p w14:paraId="0B93670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Llantas y rines</w:t>
                  </w:r>
                </w:p>
              </w:tc>
              <w:tc>
                <w:tcPr>
                  <w:tcW w:w="4796" w:type="dxa"/>
                  <w:vAlign w:val="center"/>
                </w:tcPr>
                <w:p w14:paraId="30E4440C"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estipuladas por el fabricante tipo dual</w:t>
                  </w:r>
                </w:p>
              </w:tc>
            </w:tr>
            <w:tr w:rsidR="00FA7236" w:rsidRPr="00F83E0A" w14:paraId="58E36E06" w14:textId="77777777" w:rsidTr="00150554">
              <w:tc>
                <w:tcPr>
                  <w:tcW w:w="2715" w:type="dxa"/>
                  <w:vAlign w:val="center"/>
                </w:tcPr>
                <w:p w14:paraId="3E562C4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de tanque</w:t>
                  </w:r>
                </w:p>
              </w:tc>
              <w:tc>
                <w:tcPr>
                  <w:tcW w:w="4796" w:type="dxa"/>
                  <w:vAlign w:val="center"/>
                </w:tcPr>
                <w:p w14:paraId="0AED9E6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mínima de 2,6 galones</w:t>
                  </w:r>
                </w:p>
              </w:tc>
            </w:tr>
            <w:tr w:rsidR="00FA7236" w:rsidRPr="00F83E0A" w14:paraId="03E1DC23" w14:textId="77777777" w:rsidTr="00150554">
              <w:tc>
                <w:tcPr>
                  <w:tcW w:w="2715" w:type="dxa"/>
                  <w:vAlign w:val="center"/>
                </w:tcPr>
                <w:p w14:paraId="2800BF6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Tablero de instrumentos</w:t>
                  </w:r>
                </w:p>
              </w:tc>
              <w:tc>
                <w:tcPr>
                  <w:tcW w:w="4796" w:type="dxa"/>
                  <w:vAlign w:val="center"/>
                </w:tcPr>
                <w:p w14:paraId="3FBAFF5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Digital con medidor de combustible y check engine</w:t>
                  </w:r>
                </w:p>
              </w:tc>
            </w:tr>
            <w:tr w:rsidR="00FA7236" w:rsidRPr="00F83E0A" w14:paraId="4204CEF0" w14:textId="77777777" w:rsidTr="00150554">
              <w:tc>
                <w:tcPr>
                  <w:tcW w:w="2715" w:type="dxa"/>
                  <w:vAlign w:val="center"/>
                </w:tcPr>
                <w:p w14:paraId="0AC6DB0C"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Control de emisiones</w:t>
                  </w:r>
                </w:p>
              </w:tc>
              <w:tc>
                <w:tcPr>
                  <w:tcW w:w="4796" w:type="dxa"/>
                  <w:vAlign w:val="center"/>
                </w:tcPr>
                <w:p w14:paraId="09CE14E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cumplir con la Euro 3 o superior</w:t>
                  </w:r>
                </w:p>
              </w:tc>
            </w:tr>
            <w:tr w:rsidR="00FA7236" w:rsidRPr="00F83E0A" w14:paraId="782AAA4B" w14:textId="77777777" w:rsidTr="00150554">
              <w:tc>
                <w:tcPr>
                  <w:tcW w:w="2715" w:type="dxa"/>
                  <w:vAlign w:val="center"/>
                </w:tcPr>
                <w:p w14:paraId="4D83B20A"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4796" w:type="dxa"/>
                  <w:vAlign w:val="center"/>
                </w:tcPr>
                <w:p w14:paraId="50521634"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Según lo requerido por la Policia Nacional</w:t>
                  </w:r>
                </w:p>
              </w:tc>
            </w:tr>
            <w:tr w:rsidR="00FA7236" w:rsidRPr="00F83E0A" w14:paraId="2F64059B" w14:textId="77777777" w:rsidTr="00150554">
              <w:tc>
                <w:tcPr>
                  <w:tcW w:w="2715" w:type="dxa"/>
                  <w:vAlign w:val="center"/>
                </w:tcPr>
                <w:p w14:paraId="17D4048C"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Accesorios</w:t>
                  </w:r>
                </w:p>
              </w:tc>
              <w:tc>
                <w:tcPr>
                  <w:tcW w:w="4796" w:type="dxa"/>
                </w:tcPr>
                <w:p w14:paraId="3BBF27BB"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Soporte lateral, protector inferior de motor, parrilla porta maletero, protectores de manilar.</w:t>
                  </w:r>
                </w:p>
              </w:tc>
            </w:tr>
            <w:tr w:rsidR="00FA7236" w:rsidRPr="00F83E0A" w14:paraId="312C837A" w14:textId="77777777" w:rsidTr="00150554">
              <w:tc>
                <w:tcPr>
                  <w:tcW w:w="2715" w:type="dxa"/>
                  <w:vAlign w:val="center"/>
                </w:tcPr>
                <w:p w14:paraId="2B37C887"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4796" w:type="dxa"/>
                </w:tcPr>
                <w:p w14:paraId="1614A5E2" w14:textId="77777777" w:rsidR="00FA7236" w:rsidRPr="00F83E0A" w:rsidRDefault="00FA7236" w:rsidP="00E95D68">
                  <w:pPr>
                    <w:framePr w:hSpace="141" w:wrap="around" w:vAnchor="text" w:hAnchor="margin" w:y="51"/>
                    <w:tabs>
                      <w:tab w:val="left" w:pos="464"/>
                      <w:tab w:val="left" w:pos="1058"/>
                      <w:tab w:val="left" w:pos="1278"/>
                      <w:tab w:val="left" w:pos="1692"/>
                      <w:tab w:val="left" w:pos="2862"/>
                      <w:tab w:val="left" w:pos="3478"/>
                      <w:tab w:val="right" w:pos="4583"/>
                      <w:tab w:val="left" w:pos="4734"/>
                      <w:tab w:val="left" w:pos="5072"/>
                      <w:tab w:val="left" w:pos="5782"/>
                      <w:tab w:val="left" w:pos="6109"/>
                      <w:tab w:val="right" w:pos="7020"/>
                    </w:tabs>
                    <w:suppressOverlap/>
                    <w:rPr>
                      <w:rFonts w:asciiTheme="minorHAnsi" w:hAnsiTheme="minorHAnsi" w:cstheme="minorHAnsi"/>
                      <w:sz w:val="20"/>
                      <w:szCs w:val="20"/>
                    </w:rPr>
                  </w:pPr>
                  <w:r w:rsidRPr="00F83E0A">
                    <w:rPr>
                      <w:rFonts w:asciiTheme="minorHAnsi" w:hAnsiTheme="minorHAnsi" w:cstheme="minorHAnsi"/>
                      <w:sz w:val="20"/>
                      <w:szCs w:val="20"/>
                    </w:rPr>
                    <w:t>Las motos y sus componentes deben ser originales de fábrica, no se aceptan modificaciones, ensambles o adaptaciones por parte del concesionario o distribuidor, excepto las que requiera la Policía Nacional descritas en la presente especificación técnica</w:t>
                  </w:r>
                </w:p>
              </w:tc>
            </w:tr>
            <w:tr w:rsidR="00FA7236" w:rsidRPr="00F83E0A" w14:paraId="499F2AEC" w14:textId="77777777" w:rsidTr="00150554">
              <w:tc>
                <w:tcPr>
                  <w:tcW w:w="2715" w:type="dxa"/>
                  <w:vAlign w:val="center"/>
                </w:tcPr>
                <w:p w14:paraId="13BCB7E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Kit de herramientas</w:t>
                  </w:r>
                </w:p>
              </w:tc>
              <w:tc>
                <w:tcPr>
                  <w:tcW w:w="4796" w:type="dxa"/>
                </w:tcPr>
                <w:p w14:paraId="49E74DC4"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suministradas por el fabricante que como mínimo debe ofrecer: una pinza, un alicate, una copa de bujías, un juego de 4 destornilladores (pala y estrella), un calibrador de aire, un juego de 4 llaves mixtas, un hombre solo y un estuche porta herramientas.</w:t>
                  </w:r>
                </w:p>
              </w:tc>
            </w:tr>
            <w:tr w:rsidR="00FA7236" w:rsidRPr="00F83E0A" w14:paraId="0B8E6007" w14:textId="77777777" w:rsidTr="00150554">
              <w:tc>
                <w:tcPr>
                  <w:tcW w:w="2715" w:type="dxa"/>
                  <w:vAlign w:val="center"/>
                </w:tcPr>
                <w:p w14:paraId="7A3E8DF3"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Equipo</w:t>
                  </w:r>
                </w:p>
              </w:tc>
              <w:tc>
                <w:tcPr>
                  <w:tcW w:w="4796" w:type="dxa"/>
                </w:tcPr>
                <w:p w14:paraId="4CD8AAE6"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2F210AB4"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cascos abatibles o cerrados, que cumplan con la normatividad vigente del Ministerio de Transportes, color según los requerimiento de Policía Nacional.</w:t>
                  </w:r>
                </w:p>
                <w:p w14:paraId="21A46A5E"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3B915CDC"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impermeables de tres piezas (chaqueta, pantalón y zapatones) en color a convenir con la policía, con la especificación técnica NTMD-0254-A2, en caso de actualización, la que la actualice.</w:t>
                  </w:r>
                </w:p>
                <w:p w14:paraId="52A42D0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7F613059"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(02) Dos juegos de rodilleras, coderas y guantes según el anexo 1.</w:t>
                  </w:r>
                </w:p>
                <w:p w14:paraId="4E88C45C"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6FE1EB57"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Maletero de alta resistencia de color según los requerimiento de Policía Nacional.</w:t>
                  </w:r>
                </w:p>
                <w:p w14:paraId="490E545A"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instalado en la parte trasera en su respectiva parrilla resistente a la vibración, con un rango</w:t>
                  </w:r>
                </w:p>
                <w:p w14:paraId="45C6E254"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mínimo 30 litros a 40 litros.</w:t>
                  </w:r>
                </w:p>
                <w:p w14:paraId="79E57DF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741F4C11"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1: Parámetros que serán revisados por parte del Grupo Control de Calidad de la Dirección Administrativa y Financiera de la Policía Nacional.</w:t>
                  </w:r>
                </w:p>
                <w:p w14:paraId="6FB61D70"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389435DE"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2: Se debe anexar certificación expedida por parte del oferente del cumplimiento del</w:t>
                  </w:r>
                </w:p>
                <w:p w14:paraId="28E359F2"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cien por ciento (100%) de lo establecido en las especificaciones técnicas.</w:t>
                  </w:r>
                </w:p>
                <w:p w14:paraId="34FE59A7"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1CC2331D"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3: Para la recepción de los lotes producto terminado se realizará inspección de condiciones generales (diseño, materiales, acabados, confección) de acuerdo en lo establecido en las especificaciones técnicas de referencia de cada producto por parte del Grupo control de calidad de la Dirección Administrativa y Financiera de la Policía Nacional.</w:t>
                  </w:r>
                </w:p>
                <w:p w14:paraId="612F9209"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p w14:paraId="79024D71"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4: Para los elementos anteriormente mencionados tener en cuenta las disposiciones contenidas en la Resolución 1080 del 19/03/2019 y las normas que la modifiquen, aclaren, o adicionen, así como la Norma Técnica NTMD0015-A3 del Ministerio de Defensa Nacional, en caso de actualización, la que la actualice.</w:t>
                  </w:r>
                </w:p>
                <w:p w14:paraId="6861D0A6"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r>
            <w:tr w:rsidR="00FA7236" w:rsidRPr="00F83E0A" w14:paraId="4835DD00" w14:textId="77777777" w:rsidTr="00150554">
              <w:tc>
                <w:tcPr>
                  <w:tcW w:w="7511" w:type="dxa"/>
                  <w:gridSpan w:val="2"/>
                  <w:vAlign w:val="center"/>
                </w:tcPr>
                <w:p w14:paraId="70069959" w14:textId="334BF1BC"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b/>
                      <w:sz w:val="20"/>
                      <w:szCs w:val="20"/>
                    </w:rPr>
                    <w:lastRenderedPageBreak/>
                    <w:t>2. REQUERIMIENTOS ADICIONALES</w:t>
                  </w:r>
                </w:p>
              </w:tc>
            </w:tr>
            <w:tr w:rsidR="00FA7236" w:rsidRPr="00F83E0A" w14:paraId="2DEC4186" w14:textId="77777777" w:rsidTr="00150554">
              <w:tc>
                <w:tcPr>
                  <w:tcW w:w="7511" w:type="dxa"/>
                  <w:gridSpan w:val="2"/>
                  <w:vAlign w:val="center"/>
                </w:tcPr>
                <w:p w14:paraId="556C119B" w14:textId="1ADFDDBF" w:rsidR="00FA7236" w:rsidRPr="0067556E" w:rsidRDefault="002C76D3"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Los requerimientos adicionales son de obligatorio cumplimiento. Cuando a juicio de la Policía Nacional, se omita alguno de ellos y/o el contenido de los mismos sea insuficiente, esta podrá requerirlos.</w:t>
                  </w:r>
                </w:p>
              </w:tc>
            </w:tr>
            <w:tr w:rsidR="00FA7236" w:rsidRPr="00F83E0A" w14:paraId="597FC25B" w14:textId="77777777" w:rsidTr="00150554">
              <w:tc>
                <w:tcPr>
                  <w:tcW w:w="2715" w:type="dxa"/>
                  <w:vAlign w:val="center"/>
                </w:tcPr>
                <w:p w14:paraId="5B9A7FD4" w14:textId="76DBB863" w:rsidR="00FA7236" w:rsidRPr="0067556E" w:rsidRDefault="00FA7236"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ESPECIFICACIÓN</w:t>
                  </w:r>
                </w:p>
              </w:tc>
              <w:tc>
                <w:tcPr>
                  <w:tcW w:w="4796" w:type="dxa"/>
                </w:tcPr>
                <w:p w14:paraId="5126D32A" w14:textId="33203D48" w:rsidR="00FA7236" w:rsidRPr="0067556E" w:rsidRDefault="00FA7236"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REQUERIMIENTO</w:t>
                  </w:r>
                </w:p>
              </w:tc>
            </w:tr>
            <w:tr w:rsidR="00FA7236" w:rsidRPr="00F83E0A" w14:paraId="26BAA024" w14:textId="77777777" w:rsidTr="00150554">
              <w:tc>
                <w:tcPr>
                  <w:tcW w:w="2715" w:type="dxa"/>
                  <w:vAlign w:val="center"/>
                </w:tcPr>
                <w:p w14:paraId="154FFD92" w14:textId="3FD52CB1"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Información técnica</w:t>
                  </w:r>
                </w:p>
                <w:p w14:paraId="38BF7BB8" w14:textId="7020534C"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detallada</w:t>
                  </w:r>
                </w:p>
              </w:tc>
              <w:tc>
                <w:tcPr>
                  <w:tcW w:w="4796" w:type="dxa"/>
                </w:tcPr>
                <w:p w14:paraId="24FA05BB" w14:textId="653D046C" w:rsidR="00FA7236" w:rsidRPr="0067556E" w:rsidRDefault="002C76D3"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Debe entregarse ficha técnica de la motocicleta en la que se  especifique claramente: potencia máxima y a que revoluciones se alcanza, torque máximo y a que revoluciones se alcanza, cilindrada, capacidad de carga y accesorios ofrecidos.</w:t>
                  </w:r>
                </w:p>
              </w:tc>
            </w:tr>
            <w:tr w:rsidR="00FA7236" w:rsidRPr="00F83E0A" w14:paraId="2823866E" w14:textId="77777777" w:rsidTr="00150554">
              <w:tc>
                <w:tcPr>
                  <w:tcW w:w="2715" w:type="dxa"/>
                  <w:vAlign w:val="center"/>
                </w:tcPr>
                <w:p w14:paraId="609E4A4F" w14:textId="4257FF75"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lastRenderedPageBreak/>
                    <w:t>Garantía del servicio</w:t>
                  </w:r>
                </w:p>
                <w:p w14:paraId="3395B29C" w14:textId="44F0118E"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postventa</w:t>
                  </w:r>
                </w:p>
              </w:tc>
              <w:tc>
                <w:tcPr>
                  <w:tcW w:w="4796" w:type="dxa"/>
                </w:tcPr>
                <w:p w14:paraId="10F1D275" w14:textId="5EC2F986" w:rsidR="00FA7236" w:rsidRPr="0067556E" w:rsidRDefault="002C76D3"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proponente se presenta al proceso manifestando expresamente su aceptación total del compromiso de que cuenta con el soporte técnico avalado y aprobado por el fabricante, el cual ofrece para la prestación de todos los servicios técnicos relacionados, así como para el suministro de repuestos de los vehículos ofertados, esto por un período mínimo de diez (10) años contados a partir de la fecha de entrega de los mismos.</w:t>
                  </w:r>
                </w:p>
              </w:tc>
            </w:tr>
            <w:tr w:rsidR="00FA7236" w:rsidRPr="00F83E0A" w14:paraId="524B331C" w14:textId="77777777" w:rsidTr="00150554">
              <w:tc>
                <w:tcPr>
                  <w:tcW w:w="2715" w:type="dxa"/>
                  <w:vAlign w:val="center"/>
                </w:tcPr>
                <w:p w14:paraId="75E8FF14" w14:textId="5F261A32"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Infraestructura del servicio</w:t>
                  </w:r>
                </w:p>
                <w:p w14:paraId="068E894C" w14:textId="53C7C847"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postventa</w:t>
                  </w:r>
                </w:p>
              </w:tc>
              <w:tc>
                <w:tcPr>
                  <w:tcW w:w="4796" w:type="dxa"/>
                </w:tcPr>
                <w:p w14:paraId="7944750C" w14:textId="4591450B" w:rsidR="00FA7236" w:rsidRPr="0067556E" w:rsidRDefault="002C76D3"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 la  certificación de la infraestructura del servicio postventa</w:t>
                  </w:r>
                </w:p>
              </w:tc>
            </w:tr>
            <w:tr w:rsidR="00FA7236" w:rsidRPr="00F83E0A" w14:paraId="78D33868" w14:textId="77777777" w:rsidTr="00150554">
              <w:tc>
                <w:tcPr>
                  <w:tcW w:w="2715" w:type="dxa"/>
                  <w:vAlign w:val="center"/>
                </w:tcPr>
                <w:p w14:paraId="29F4ACCA" w14:textId="024BFC79"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Garantía técnica del</w:t>
                  </w:r>
                </w:p>
                <w:p w14:paraId="2A957F46" w14:textId="3821640E"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vehículo</w:t>
                  </w:r>
                </w:p>
              </w:tc>
              <w:tc>
                <w:tcPr>
                  <w:tcW w:w="4796" w:type="dxa"/>
                </w:tcPr>
                <w:p w14:paraId="44407B9E" w14:textId="2F293290" w:rsidR="00FA7236" w:rsidRPr="0067556E" w:rsidRDefault="00AD57AB"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proponente se presenta al proceso manifestando expresamente su aceptación total del compromiso de que otorga garantía técnica para amparar las motocicletas contra posibles defectos de fabricación, daños ocasionados por fallas en el diseño, o materiales, incluyendo la mano de obra y los repuestos y la disposición de las piezas que han sido cambiadas de una manera ambientalmente adecuada, con el respectivo soporte de disposición final de estos elementos. Esta garantía debe ser sin costo adicional alguno, por un plazo mínimo de un (1) año libre de kilometraje, contados a partir del recibo a satisfacción de la motocicleta por parte de la Policía Nacional.</w:t>
                  </w:r>
                </w:p>
              </w:tc>
            </w:tr>
            <w:tr w:rsidR="00FA7236" w:rsidRPr="00F83E0A" w14:paraId="249BE88B" w14:textId="77777777" w:rsidTr="00150554">
              <w:tc>
                <w:tcPr>
                  <w:tcW w:w="2715" w:type="dxa"/>
                  <w:vAlign w:val="center"/>
                </w:tcPr>
                <w:p w14:paraId="5A27F015" w14:textId="7D6A9133"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Capacitación incluida en el costo de la motocicleta</w:t>
                  </w:r>
                </w:p>
              </w:tc>
              <w:tc>
                <w:tcPr>
                  <w:tcW w:w="4796" w:type="dxa"/>
                </w:tcPr>
                <w:p w14:paraId="49322AAC" w14:textId="3105515C" w:rsidR="00FA7236" w:rsidRPr="0067556E"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oferente efectuará dentro del plazo de ejecución </w:t>
                  </w:r>
                  <w:r w:rsidR="00572378" w:rsidRPr="0067556E">
                    <w:rPr>
                      <w:rFonts w:asciiTheme="minorHAnsi" w:hAnsiTheme="minorHAnsi" w:cstheme="minorHAnsi"/>
                      <w:sz w:val="20"/>
                      <w:szCs w:val="20"/>
                    </w:rPr>
                    <w:t xml:space="preserve"> de la negociación</w:t>
                  </w:r>
                  <w:r w:rsidRPr="0067556E">
                    <w:rPr>
                      <w:rFonts w:asciiTheme="minorHAnsi" w:hAnsiTheme="minorHAnsi" w:cstheme="minorHAnsi"/>
                      <w:sz w:val="20"/>
                      <w:szCs w:val="20"/>
                    </w:rPr>
                    <w:t xml:space="preserve"> y hasta la entrega de los vehículos, una capacitación para el personal que indique el supervisor </w:t>
                  </w:r>
                  <w:r w:rsidR="00572378" w:rsidRPr="0067556E">
                    <w:rPr>
                      <w:rFonts w:asciiTheme="minorHAnsi" w:hAnsiTheme="minorHAnsi" w:cstheme="minorHAnsi"/>
                      <w:sz w:val="20"/>
                      <w:szCs w:val="20"/>
                    </w:rPr>
                    <w:t xml:space="preserve"> de la </w:t>
                  </w:r>
                  <w:r w:rsidR="0041045D" w:rsidRPr="0067556E">
                    <w:rPr>
                      <w:rFonts w:asciiTheme="minorHAnsi" w:hAnsiTheme="minorHAnsi" w:cstheme="minorHAnsi"/>
                      <w:sz w:val="20"/>
                      <w:szCs w:val="20"/>
                    </w:rPr>
                    <w:t>negociación sobre</w:t>
                  </w:r>
                  <w:r w:rsidRPr="0067556E">
                    <w:rPr>
                      <w:rFonts w:asciiTheme="minorHAnsi" w:hAnsiTheme="minorHAnsi" w:cstheme="minorHAnsi"/>
                      <w:sz w:val="20"/>
                      <w:szCs w:val="20"/>
                    </w:rPr>
                    <w:t xml:space="preserve"> la conducción y fa</w:t>
                  </w:r>
                  <w:r w:rsidR="0041045D" w:rsidRPr="0067556E">
                    <w:rPr>
                      <w:rFonts w:asciiTheme="minorHAnsi" w:hAnsiTheme="minorHAnsi" w:cstheme="minorHAnsi"/>
                      <w:sz w:val="20"/>
                      <w:szCs w:val="20"/>
                    </w:rPr>
                    <w:t>m</w:t>
                  </w:r>
                  <w:r w:rsidRPr="0067556E">
                    <w:rPr>
                      <w:rFonts w:asciiTheme="minorHAnsi" w:hAnsiTheme="minorHAnsi" w:cstheme="minorHAnsi"/>
                      <w:sz w:val="20"/>
                      <w:szCs w:val="20"/>
                    </w:rPr>
                    <w:t>iliarización de los componentes básicos de la motocicleta, seguridad vial, y conducción a la defensiva con una intensidad horaria mínimo de 8 horas_</w:t>
                  </w:r>
                </w:p>
              </w:tc>
            </w:tr>
            <w:tr w:rsidR="00FA7236" w:rsidRPr="00F83E0A" w14:paraId="40266BD5" w14:textId="77777777" w:rsidTr="00150554">
              <w:tc>
                <w:tcPr>
                  <w:tcW w:w="2715" w:type="dxa"/>
                  <w:vAlign w:val="center"/>
                </w:tcPr>
                <w:p w14:paraId="0C34F118" w14:textId="30D89F5B"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Material de consulta</w:t>
                  </w:r>
                </w:p>
                <w:p w14:paraId="6611DBF7" w14:textId="493E3CC8"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(incluido en el costo de la</w:t>
                  </w:r>
                </w:p>
                <w:p w14:paraId="5630800D" w14:textId="73AE9474"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motocicleta)</w:t>
                  </w:r>
                </w:p>
              </w:tc>
              <w:tc>
                <w:tcPr>
                  <w:tcW w:w="4796" w:type="dxa"/>
                </w:tcPr>
                <w:p w14:paraId="1DAD4D17" w14:textId="0F281B37" w:rsidR="00FA7236" w:rsidRPr="0067556E"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En el momento de la entrega de las motos el </w:t>
                  </w:r>
                  <w:r w:rsidR="007F091B" w:rsidRPr="0067556E">
                    <w:rPr>
                      <w:rFonts w:asciiTheme="minorHAnsi" w:hAnsiTheme="minorHAnsi" w:cstheme="minorHAnsi"/>
                      <w:sz w:val="20"/>
                      <w:szCs w:val="20"/>
                    </w:rPr>
                    <w:t xml:space="preserve"> comitente vendedor </w:t>
                  </w:r>
                  <w:r w:rsidRPr="0067556E">
                    <w:rPr>
                      <w:rFonts w:asciiTheme="minorHAnsi" w:hAnsiTheme="minorHAnsi" w:cstheme="minorHAnsi"/>
                      <w:sz w:val="20"/>
                      <w:szCs w:val="20"/>
                    </w:rPr>
                    <w:t xml:space="preserve"> debe suministrar dos (2) juegos que consten de un (01) manual general de reparación de la moto y un (01) manual de partes donde aparezcan las referencias, el listado oficial de precios para los repuestos a la fecha de entrega, emitido por el fabricante, ensamblador o representante de la marca en el país (preferiblemente en medio magnético y en idioma español), como lo determine el supervisor </w:t>
                  </w:r>
                  <w:r w:rsidR="00951D46" w:rsidRPr="0067556E">
                    <w:rPr>
                      <w:rFonts w:asciiTheme="minorHAnsi" w:hAnsiTheme="minorHAnsi" w:cstheme="minorHAnsi"/>
                      <w:sz w:val="20"/>
                      <w:szCs w:val="20"/>
                    </w:rPr>
                    <w:t xml:space="preserve"> de la negociación.</w:t>
                  </w:r>
                </w:p>
                <w:p w14:paraId="1C732115" w14:textId="076F5A9E" w:rsidR="00FA7236" w:rsidRPr="0067556E" w:rsidRDefault="00FA7236" w:rsidP="00E95D68">
                  <w:pPr>
                    <w:framePr w:hSpace="141" w:wrap="around" w:vAnchor="text" w:hAnchor="margin" w:y="51"/>
                    <w:suppressOverlap/>
                    <w:rPr>
                      <w:rFonts w:asciiTheme="minorHAnsi" w:hAnsiTheme="minorHAnsi" w:cstheme="minorHAnsi"/>
                      <w:sz w:val="20"/>
                      <w:szCs w:val="20"/>
                    </w:rPr>
                  </w:pPr>
                </w:p>
                <w:p w14:paraId="07C8DF2D" w14:textId="55F40B9B" w:rsidR="00FA7236" w:rsidRPr="0067556E"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Para aquellos vehículos que incluyen en el manual del usuario el mantenimiento preventivo, se acepta un solo </w:t>
                  </w:r>
                  <w:r w:rsidRPr="0067556E">
                    <w:rPr>
                      <w:rFonts w:asciiTheme="minorHAnsi" w:hAnsiTheme="minorHAnsi" w:cstheme="minorHAnsi"/>
                      <w:sz w:val="20"/>
                      <w:szCs w:val="20"/>
                    </w:rPr>
                    <w:lastRenderedPageBreak/>
                    <w:t>manual por estos dos conceptos (usuario — preventivo).</w:t>
                  </w:r>
                </w:p>
              </w:tc>
            </w:tr>
            <w:tr w:rsidR="00FA7236" w:rsidRPr="00F83E0A" w14:paraId="4455C364" w14:textId="77777777" w:rsidTr="00150554">
              <w:tc>
                <w:tcPr>
                  <w:tcW w:w="2715" w:type="dxa"/>
                  <w:vAlign w:val="center"/>
                </w:tcPr>
                <w:p w14:paraId="1D03A3D9" w14:textId="1A5C3F8B" w:rsidR="00FA7236" w:rsidRPr="0067556E" w:rsidRDefault="00FA7236"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lastRenderedPageBreak/>
                    <w:t>Lugar de entrega</w:t>
                  </w:r>
                </w:p>
              </w:tc>
              <w:tc>
                <w:tcPr>
                  <w:tcW w:w="4796" w:type="dxa"/>
                </w:tcPr>
                <w:p w14:paraId="2FB16AAA" w14:textId="5143352F" w:rsidR="00FA7236" w:rsidRPr="0067556E"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Las motocicletas deberán ser entregadas en los lugares que determine el supervisor.</w:t>
                  </w:r>
                </w:p>
              </w:tc>
            </w:tr>
            <w:tr w:rsidR="00FA7236" w:rsidRPr="00F83E0A" w14:paraId="779B8D62" w14:textId="77777777" w:rsidTr="00150554">
              <w:tc>
                <w:tcPr>
                  <w:tcW w:w="2715" w:type="dxa"/>
                  <w:vMerge w:val="restart"/>
                  <w:vAlign w:val="center"/>
                </w:tcPr>
                <w:p w14:paraId="29359FAF" w14:textId="1769ED32" w:rsidR="00FA7236" w:rsidRPr="0067556E"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Mantenimiento preventivo incluido en el costo de la motocicleta</w:t>
                  </w:r>
                </w:p>
              </w:tc>
              <w:tc>
                <w:tcPr>
                  <w:tcW w:w="4796" w:type="dxa"/>
                </w:tcPr>
                <w:p w14:paraId="3A9EAF11" w14:textId="77777777" w:rsidR="00C20457" w:rsidRPr="0067556E"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oferente debe cumplir con el programa detallado de actividades de mantenimiento establecido por la casa matriz, fabricante o representante de la marca en el país, de acuerdo con el kilometraje y hasta 24,000 km, discriminando cada una de las revisiones e incluyendo mano de obra, insumos y repuestos genuinos con las correspondientes cantidades y en general cualquier repuesto o insumo que sea necesario para atender totalmente el mantenimiento del vehículo objeto de esta negociación, durante los primeros veinticuatro mil (24.000 km.), y la mano de obra para realizar dichos trabajos que incluyan todos los costos directos e indirectos asociados a la atención de dichos servicios. Igualmente deberá tener en cuenta actividades como: centrado de rines, sincronización, lavado de inyectores, cambio programado de partes o repuestos y en general cualquier actividad periódica recomendada por el fabricante de la motocicleta para su adecuada manutención.</w:t>
                  </w:r>
                </w:p>
                <w:p w14:paraId="74AEF74A" w14:textId="77777777" w:rsidR="00C20457" w:rsidRPr="0067556E" w:rsidRDefault="00C20457" w:rsidP="00E95D68">
                  <w:pPr>
                    <w:framePr w:hSpace="141" w:wrap="around" w:vAnchor="text" w:hAnchor="margin" w:y="51"/>
                    <w:suppressOverlap/>
                    <w:rPr>
                      <w:rFonts w:asciiTheme="minorHAnsi" w:hAnsiTheme="minorHAnsi" w:cstheme="minorHAnsi"/>
                      <w:sz w:val="20"/>
                      <w:szCs w:val="20"/>
                    </w:rPr>
                  </w:pPr>
                </w:p>
                <w:p w14:paraId="004BD0F2" w14:textId="45FDA93C" w:rsidR="00FA7236" w:rsidRPr="0067556E"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proponente será responsable por los daños generados al vehículo o a sus partes por la omisión de alguna de estas actividades o el cambio en la frecuencia de ejecución de las mismas.</w:t>
                  </w:r>
                </w:p>
              </w:tc>
            </w:tr>
            <w:tr w:rsidR="00FA7236" w:rsidRPr="00F83E0A" w14:paraId="7F69F7F1" w14:textId="77777777" w:rsidTr="00150554">
              <w:tc>
                <w:tcPr>
                  <w:tcW w:w="2715" w:type="dxa"/>
                  <w:vMerge/>
                  <w:vAlign w:val="center"/>
                </w:tcPr>
                <w:p w14:paraId="258BCEA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c>
                <w:tcPr>
                  <w:tcW w:w="4796" w:type="dxa"/>
                  <w:vAlign w:val="center"/>
                </w:tcPr>
                <w:p w14:paraId="7F83D406" w14:textId="2F5244E1" w:rsidR="00FA7236" w:rsidRPr="00C20457"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servicio de mantenimiento debe ser prestado por talleres autorizados ofrecidos a nivel nacional, que tengan sede en la ciudad de Medellín. Conforme a las condiciones expuestas en la ficha técnica de negociación en lo que refiere al cumplimiento de la certificación de la infraestructura del servicio postventa</w:t>
                  </w:r>
                </w:p>
              </w:tc>
            </w:tr>
            <w:tr w:rsidR="00FA7236" w:rsidRPr="00F83E0A" w14:paraId="7000F449" w14:textId="77777777" w:rsidTr="00150554">
              <w:tc>
                <w:tcPr>
                  <w:tcW w:w="2715" w:type="dxa"/>
                  <w:vMerge/>
                  <w:vAlign w:val="center"/>
                </w:tcPr>
                <w:p w14:paraId="1F59CBDE"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c>
                <w:tcPr>
                  <w:tcW w:w="4796" w:type="dxa"/>
                </w:tcPr>
                <w:p w14:paraId="6694A814" w14:textId="3899803D" w:rsidR="00FA7236" w:rsidRPr="00C20457"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al cumplimiento de la certificación de la infraestructura del servicio postventa</w:t>
                  </w:r>
                </w:p>
              </w:tc>
            </w:tr>
            <w:tr w:rsidR="00FA7236" w:rsidRPr="00F83E0A" w14:paraId="21E504DC" w14:textId="77777777" w:rsidTr="00150554">
              <w:tc>
                <w:tcPr>
                  <w:tcW w:w="2715" w:type="dxa"/>
                  <w:vMerge/>
                  <w:vAlign w:val="center"/>
                </w:tcPr>
                <w:p w14:paraId="6FA8795F"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c>
                <w:tcPr>
                  <w:tcW w:w="4796" w:type="dxa"/>
                </w:tcPr>
                <w:p w14:paraId="4FA5ACDA" w14:textId="7711B6B5" w:rsidR="00FA7236" w:rsidRPr="00C20457"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proveedor debe garantizar como mínimo el </w:t>
                  </w:r>
                  <w:r w:rsidRPr="00C20457">
                    <w:rPr>
                      <w:rFonts w:asciiTheme="minorHAnsi" w:hAnsiTheme="minorHAnsi" w:cstheme="minorHAnsi"/>
                      <w:sz w:val="20"/>
                      <w:szCs w:val="20"/>
                    </w:rPr>
                    <w:t>cumplimiento de la certificación de la infraestructura del servicio postventa</w:t>
                  </w:r>
                </w:p>
              </w:tc>
            </w:tr>
            <w:tr w:rsidR="00FA7236" w:rsidRPr="00F83E0A" w14:paraId="54A0BA6F" w14:textId="77777777" w:rsidTr="00150554">
              <w:tc>
                <w:tcPr>
                  <w:tcW w:w="2715" w:type="dxa"/>
                  <w:vMerge/>
                  <w:vAlign w:val="center"/>
                </w:tcPr>
                <w:p w14:paraId="69F82158" w14:textId="77777777" w:rsidR="00FA7236" w:rsidRPr="00F83E0A" w:rsidRDefault="00FA7236" w:rsidP="00E95D68">
                  <w:pPr>
                    <w:framePr w:hSpace="141" w:wrap="around" w:vAnchor="text" w:hAnchor="margin" w:y="51"/>
                    <w:suppressOverlap/>
                    <w:rPr>
                      <w:rFonts w:asciiTheme="minorHAnsi" w:hAnsiTheme="minorHAnsi" w:cstheme="minorHAnsi"/>
                      <w:sz w:val="20"/>
                      <w:szCs w:val="20"/>
                    </w:rPr>
                  </w:pPr>
                </w:p>
              </w:tc>
              <w:tc>
                <w:tcPr>
                  <w:tcW w:w="4796" w:type="dxa"/>
                </w:tcPr>
                <w:p w14:paraId="5E12FFD6" w14:textId="557241F7" w:rsidR="00C20457" w:rsidRPr="00C20457" w:rsidRDefault="00C20457"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proponente se compromete a garantizar que existe una red de concesionarios y talleres autorizados que pueden prestar los servicios de mantenimiento </w:t>
                  </w:r>
                  <w:r w:rsidRPr="0067556E">
                    <w:t xml:space="preserve"> </w:t>
                  </w:r>
                  <w:r w:rsidRPr="00C20457">
                    <w:rPr>
                      <w:rFonts w:asciiTheme="minorHAnsi" w:hAnsiTheme="minorHAnsi" w:cstheme="minorHAnsi"/>
                      <w:sz w:val="20"/>
                      <w:szCs w:val="20"/>
                    </w:rPr>
                    <w:lastRenderedPageBreak/>
                    <w:t xml:space="preserve">preventivo, así como el suministro de repuestos y la atención ágil y oportuna para los vehículos adquiridos. </w:t>
                  </w:r>
                </w:p>
                <w:p w14:paraId="19EDA104" w14:textId="77777777" w:rsidR="00C20457" w:rsidRPr="00C20457" w:rsidRDefault="00C20457" w:rsidP="00E95D68">
                  <w:pPr>
                    <w:framePr w:hSpace="141" w:wrap="around" w:vAnchor="text" w:hAnchor="margin" w:y="51"/>
                    <w:suppressOverlap/>
                    <w:rPr>
                      <w:rFonts w:asciiTheme="minorHAnsi" w:hAnsiTheme="minorHAnsi" w:cstheme="minorHAnsi"/>
                      <w:sz w:val="20"/>
                      <w:szCs w:val="20"/>
                    </w:rPr>
                  </w:pPr>
                </w:p>
                <w:p w14:paraId="3F5FADF1" w14:textId="5A2CC009" w:rsidR="00FA7236" w:rsidRPr="00C20457" w:rsidRDefault="00C20457" w:rsidP="00E95D68">
                  <w:pPr>
                    <w:framePr w:hSpace="141" w:wrap="around" w:vAnchor="text" w:hAnchor="margin" w:y="51"/>
                    <w:suppressOverlap/>
                    <w:rPr>
                      <w:rFonts w:asciiTheme="minorHAnsi" w:hAnsiTheme="minorHAnsi" w:cstheme="minorHAnsi"/>
                      <w:sz w:val="20"/>
                      <w:szCs w:val="20"/>
                    </w:rPr>
                  </w:pPr>
                  <w:r w:rsidRPr="00C20457">
                    <w:rPr>
                      <w:rFonts w:asciiTheme="minorHAnsi" w:hAnsiTheme="minorHAnsi" w:cstheme="minorHAnsi"/>
                      <w:sz w:val="20"/>
                      <w:szCs w:val="20"/>
                    </w:rPr>
                    <w:t>En todo caso la responsabilidad por el servicio en estos talleres ante la Policía Nacional es exclusiva del adjudicatario, sin que se pueda manifestar como eximente de responsabilidad el hecho de su subcontratista en los casos en los que aplique.</w:t>
                  </w:r>
                </w:p>
              </w:tc>
            </w:tr>
            <w:tr w:rsidR="00FA7236" w:rsidRPr="00F83E0A" w14:paraId="39F6CD6D" w14:textId="77777777" w:rsidTr="00150554">
              <w:tc>
                <w:tcPr>
                  <w:tcW w:w="7511" w:type="dxa"/>
                  <w:gridSpan w:val="2"/>
                  <w:vAlign w:val="center"/>
                </w:tcPr>
                <w:p w14:paraId="351D23E5" w14:textId="7BD4F43D" w:rsidR="00FA7236" w:rsidRPr="0067556E" w:rsidRDefault="00FA7236"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lastRenderedPageBreak/>
                    <w:t>3. REQUERIMIENTOS PARA LA ENTREGA</w:t>
                  </w:r>
                </w:p>
              </w:tc>
            </w:tr>
            <w:tr w:rsidR="00FA7236" w:rsidRPr="00F83E0A" w14:paraId="73E02D38" w14:textId="77777777" w:rsidTr="00150554">
              <w:tc>
                <w:tcPr>
                  <w:tcW w:w="7511" w:type="dxa"/>
                  <w:gridSpan w:val="2"/>
                  <w:vAlign w:val="center"/>
                </w:tcPr>
                <w:p w14:paraId="4C33A224" w14:textId="4F6C3BE7" w:rsidR="00FA7236" w:rsidRPr="00E14C4A" w:rsidRDefault="00FA7236"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Adicionalmente al cumplimiento de las especificaciones técnicas y requerimientos adicionales de los vehículos, en el momento de la entrega, el </w:t>
                  </w:r>
                  <w:r w:rsidR="007F091B" w:rsidRPr="00E14C4A">
                    <w:rPr>
                      <w:rFonts w:asciiTheme="minorHAnsi" w:hAnsiTheme="minorHAnsi" w:cstheme="minorHAnsi"/>
                      <w:sz w:val="20"/>
                      <w:szCs w:val="20"/>
                    </w:rPr>
                    <w:t xml:space="preserve"> comitente vendedor </w:t>
                  </w:r>
                  <w:r w:rsidRPr="00E14C4A">
                    <w:rPr>
                      <w:rFonts w:asciiTheme="minorHAnsi" w:hAnsiTheme="minorHAnsi" w:cstheme="minorHAnsi"/>
                      <w:sz w:val="20"/>
                      <w:szCs w:val="20"/>
                    </w:rPr>
                    <w:t xml:space="preserve"> debe cumplir las condiciones o aspectos establecidos en el siguiente cuadro. El oferente debe certificar en su oferta que conoce y acepta dichas condiciones.</w:t>
                  </w:r>
                </w:p>
              </w:tc>
            </w:tr>
            <w:tr w:rsidR="00FA7236" w:rsidRPr="00F83E0A" w14:paraId="2E0CB4D5" w14:textId="77777777" w:rsidTr="00150554">
              <w:tc>
                <w:tcPr>
                  <w:tcW w:w="7511" w:type="dxa"/>
                  <w:gridSpan w:val="2"/>
                  <w:vAlign w:val="center"/>
                </w:tcPr>
                <w:p w14:paraId="7A33BDFE" w14:textId="36FE2A54" w:rsidR="00FA7236" w:rsidRPr="00F83E0A" w:rsidRDefault="00FA7236"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DESCRIPCIÓN</w:t>
                  </w:r>
                </w:p>
              </w:tc>
            </w:tr>
            <w:tr w:rsidR="00FA7236" w:rsidRPr="00F83E0A" w14:paraId="71BC7A4F" w14:textId="77777777" w:rsidTr="00150554">
              <w:tc>
                <w:tcPr>
                  <w:tcW w:w="7511" w:type="dxa"/>
                  <w:gridSpan w:val="2"/>
                  <w:vAlign w:val="center"/>
                </w:tcPr>
                <w:p w14:paraId="38821716" w14:textId="01CFF8E2" w:rsidR="00FA7236" w:rsidRPr="00F83E0A" w:rsidRDefault="00E14C4A" w:rsidP="00E95D68">
                  <w:pPr>
                    <w:framePr w:hSpace="141" w:wrap="around" w:vAnchor="text" w:hAnchor="margin" w:y="51"/>
                    <w:suppressOverlap/>
                    <w:rPr>
                      <w:rFonts w:asciiTheme="minorHAnsi" w:hAnsiTheme="minorHAnsi" w:cstheme="minorHAnsi"/>
                      <w:sz w:val="20"/>
                      <w:szCs w:val="20"/>
                    </w:rPr>
                  </w:pPr>
                  <w:r w:rsidRPr="00E14C4A">
                    <w:rPr>
                      <w:rFonts w:asciiTheme="minorHAnsi" w:hAnsiTheme="minorHAnsi" w:cstheme="minorHAnsi"/>
                      <w:sz w:val="20"/>
                      <w:szCs w:val="20"/>
                    </w:rPr>
                    <w:t>Suministrar el seguro obligatorio contra accidentes de tránsito (SOAT) este deberá suscribirse a partir de la matrícula del vehículo y con vigencia de un año.</w:t>
                  </w:r>
                </w:p>
              </w:tc>
            </w:tr>
            <w:tr w:rsidR="00FA7236" w:rsidRPr="00F83E0A" w14:paraId="1BEFF8B4" w14:textId="77777777" w:rsidTr="00150554">
              <w:tc>
                <w:tcPr>
                  <w:tcW w:w="7511" w:type="dxa"/>
                  <w:gridSpan w:val="2"/>
                  <w:vAlign w:val="center"/>
                </w:tcPr>
                <w:p w14:paraId="66AD284D" w14:textId="1655BD4C"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Cada vehículo deberá ser entregado con matricula oficial, exonerados de todo gravamen e impuestos para la Policía Nacional de acuerdo a la Resolución 0012379 del 28 de diciembre de 2012 del Ministerio de Transporte, en la ciudad que el supervisor </w:t>
                  </w:r>
                  <w:r w:rsidR="00AF39BE" w:rsidRPr="00F83E0A">
                    <w:rPr>
                      <w:rFonts w:asciiTheme="minorHAnsi" w:hAnsiTheme="minorHAnsi" w:cstheme="minorHAnsi"/>
                      <w:sz w:val="20"/>
                      <w:szCs w:val="20"/>
                    </w:rPr>
                    <w:t xml:space="preserve"> de la negociación</w:t>
                  </w:r>
                  <w:r w:rsidRPr="00F83E0A">
                    <w:rPr>
                      <w:rFonts w:asciiTheme="minorHAnsi" w:hAnsiTheme="minorHAnsi" w:cstheme="minorHAnsi"/>
                      <w:sz w:val="20"/>
                      <w:szCs w:val="20"/>
                    </w:rPr>
                    <w:t xml:space="preserve"> indique.</w:t>
                  </w:r>
                </w:p>
              </w:tc>
            </w:tr>
            <w:tr w:rsidR="00FA7236" w:rsidRPr="00F83E0A" w14:paraId="7DCC6860" w14:textId="77777777" w:rsidTr="00150554">
              <w:tc>
                <w:tcPr>
                  <w:tcW w:w="7511" w:type="dxa"/>
                  <w:gridSpan w:val="2"/>
                  <w:vAlign w:val="center"/>
                </w:tcPr>
                <w:p w14:paraId="6024C5FD" w14:textId="7C535FC0"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El vehículo en el momento de la entrega debe estar en perfecto funcionamiento, accesorios, protectores completos y debe estar provista de los dispositivos que para la fecha haya estipulado el Ministerio de Transporte y cumplir las últimas normas emitidas por autoridades encargadas de controlar y preservar el medio ambiente.</w:t>
                  </w:r>
                </w:p>
              </w:tc>
            </w:tr>
            <w:tr w:rsidR="00FA7236" w:rsidRPr="00F83E0A" w14:paraId="4D2536FA" w14:textId="77777777" w:rsidTr="00150554">
              <w:tc>
                <w:tcPr>
                  <w:tcW w:w="7511" w:type="dxa"/>
                  <w:gridSpan w:val="2"/>
                  <w:vAlign w:val="center"/>
                </w:tcPr>
                <w:p w14:paraId="25CD398A" w14:textId="258D3B51"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fichas técnicas suministradas por la firma oferente deben corresponder a las originales del fabricante o del ensamblador y no de la firma vendedora.</w:t>
                  </w:r>
                </w:p>
              </w:tc>
            </w:tr>
            <w:tr w:rsidR="00FA7236" w:rsidRPr="00F83E0A" w14:paraId="4ADB2A20" w14:textId="77777777" w:rsidTr="00150554">
              <w:tc>
                <w:tcPr>
                  <w:tcW w:w="7511" w:type="dxa"/>
                  <w:gridSpan w:val="2"/>
                  <w:vAlign w:val="center"/>
                </w:tcPr>
                <w:p w14:paraId="27BAF87A" w14:textId="362961ED"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 manera de información se deberá adjuntar las fichas técnicas originales del vehículo ofrecido en el momento de la oferta</w:t>
                  </w:r>
                </w:p>
              </w:tc>
            </w:tr>
            <w:tr w:rsidR="00FA7236" w:rsidRPr="00F83E0A" w14:paraId="789FF776" w14:textId="77777777" w:rsidTr="00150554">
              <w:tc>
                <w:tcPr>
                  <w:tcW w:w="7511" w:type="dxa"/>
                  <w:gridSpan w:val="2"/>
                  <w:vAlign w:val="center"/>
                </w:tcPr>
                <w:p w14:paraId="54EBE43E" w14:textId="6C9E9038"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Los vehículos deberán ser suministrados con material de consulta escrito y/o en medio magnético y en idioma español, es decir, un manual de operación y un manual de mantenimiento preventivo, un manual de partes y uno de reparación de motor. Para aquellos vehículos que incluyen en el manual del usuario el mantenimiento preventivo, se acepta un solo manual por estas das conceptos (usuario — preventivo)</w:t>
                  </w:r>
                </w:p>
              </w:tc>
            </w:tr>
            <w:tr w:rsidR="00FA7236" w:rsidRPr="00F83E0A" w14:paraId="18E1405C" w14:textId="77777777" w:rsidTr="00150554">
              <w:tc>
                <w:tcPr>
                  <w:tcW w:w="7511" w:type="dxa"/>
                  <w:gridSpan w:val="2"/>
                  <w:vAlign w:val="center"/>
                </w:tcPr>
                <w:p w14:paraId="2BE55B03" w14:textId="74BE107E" w:rsidR="00FA7236" w:rsidRPr="00F83E0A" w:rsidRDefault="00FA723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 momento de la entrega del vehículo el tanque de combustible debe estar lleno.</w:t>
                  </w:r>
                </w:p>
              </w:tc>
            </w:tr>
            <w:tr w:rsidR="00FA7236" w:rsidRPr="00F83E0A" w14:paraId="76FE38F9" w14:textId="77777777" w:rsidTr="00150554">
              <w:tc>
                <w:tcPr>
                  <w:tcW w:w="7511" w:type="dxa"/>
                  <w:gridSpan w:val="2"/>
                  <w:vAlign w:val="center"/>
                </w:tcPr>
                <w:p w14:paraId="146EBABA" w14:textId="4AC8C57B" w:rsidR="00FA7236" w:rsidRPr="00F83E0A" w:rsidRDefault="00FA7236" w:rsidP="00E95D68">
                  <w:pPr>
                    <w:framePr w:hSpace="141" w:wrap="around" w:vAnchor="text" w:hAnchor="margin" w:y="51"/>
                    <w:suppressOverlap/>
                    <w:jc w:val="center"/>
                    <w:rPr>
                      <w:rFonts w:asciiTheme="minorHAnsi" w:hAnsiTheme="minorHAnsi" w:cstheme="minorHAnsi"/>
                      <w:b/>
                      <w:sz w:val="20"/>
                      <w:szCs w:val="20"/>
                    </w:rPr>
                  </w:pPr>
                </w:p>
              </w:tc>
            </w:tr>
            <w:tr w:rsidR="00FA7236" w:rsidRPr="00F83E0A" w14:paraId="0C7758CB" w14:textId="77777777" w:rsidTr="00150554">
              <w:tc>
                <w:tcPr>
                  <w:tcW w:w="7511" w:type="dxa"/>
                  <w:gridSpan w:val="2"/>
                  <w:vAlign w:val="center"/>
                </w:tcPr>
                <w:p w14:paraId="1BE071B8" w14:textId="30B0A250" w:rsidR="00FA7236" w:rsidRPr="00F83E0A" w:rsidRDefault="00FA7236" w:rsidP="00E95D68">
                  <w:pPr>
                    <w:framePr w:hSpace="141" w:wrap="around" w:vAnchor="text" w:hAnchor="margin" w:y="51"/>
                    <w:suppressOverlap/>
                    <w:rPr>
                      <w:rFonts w:asciiTheme="minorHAnsi" w:hAnsiTheme="minorHAnsi" w:cstheme="minorHAnsi"/>
                      <w:sz w:val="20"/>
                      <w:szCs w:val="20"/>
                    </w:rPr>
                  </w:pPr>
                </w:p>
              </w:tc>
            </w:tr>
          </w:tbl>
          <w:p w14:paraId="634C99E6" w14:textId="390D3BF0" w:rsidR="00FA7236" w:rsidRPr="00F83E0A" w:rsidRDefault="00FA7236" w:rsidP="00CD3CF7">
            <w:pPr>
              <w:rPr>
                <w:rFonts w:asciiTheme="minorHAnsi" w:hAnsiTheme="minorHAnsi" w:cstheme="minorHAnsi"/>
                <w:sz w:val="20"/>
                <w:szCs w:val="20"/>
                <w:lang w:val="es-ES" w:eastAsia="es-ES"/>
              </w:rPr>
            </w:pPr>
          </w:p>
          <w:p w14:paraId="5EEAFC86" w14:textId="660E7661" w:rsidR="00B1609D" w:rsidRPr="00F83E0A" w:rsidRDefault="00B1609D" w:rsidP="00CD3CF7">
            <w:pPr>
              <w:ind w:left="-357"/>
              <w:jc w:val="both"/>
              <w:rPr>
                <w:rFonts w:asciiTheme="minorHAnsi" w:hAnsiTheme="minorHAnsi" w:cstheme="minorHAnsi"/>
                <w:iCs/>
                <w:sz w:val="20"/>
                <w:szCs w:val="20"/>
              </w:rPr>
            </w:pPr>
          </w:p>
          <w:p w14:paraId="708B7915" w14:textId="71C11DED" w:rsidR="006967E4" w:rsidRPr="00F83E0A" w:rsidRDefault="006967E4" w:rsidP="00CD3CF7">
            <w:pPr>
              <w:rPr>
                <w:rFonts w:asciiTheme="minorHAnsi" w:hAnsiTheme="minorHAnsi" w:cstheme="minorHAnsi"/>
                <w:sz w:val="20"/>
                <w:szCs w:val="20"/>
              </w:rPr>
            </w:pPr>
          </w:p>
          <w:p w14:paraId="7AACE277" w14:textId="228BA0E3" w:rsidR="006967E4" w:rsidRPr="00F83E0A" w:rsidRDefault="00D676DC" w:rsidP="00CD3CF7">
            <w:pPr>
              <w:pStyle w:val="Ttulo2"/>
              <w:rPr>
                <w:rFonts w:asciiTheme="minorHAnsi" w:hAnsiTheme="minorHAnsi" w:cstheme="minorHAnsi"/>
                <w:sz w:val="20"/>
                <w:szCs w:val="20"/>
              </w:rPr>
            </w:pPr>
            <w:bookmarkStart w:id="5" w:name="_Toc191625039"/>
            <w:r>
              <w:rPr>
                <w:rFonts w:asciiTheme="minorHAnsi" w:hAnsiTheme="minorHAnsi" w:cstheme="minorHAnsi"/>
                <w:sz w:val="20"/>
                <w:szCs w:val="20"/>
              </w:rPr>
              <w:t>A</w:t>
            </w:r>
            <w:r w:rsidR="006967E4" w:rsidRPr="0067556E">
              <w:rPr>
                <w:rFonts w:asciiTheme="minorHAnsi" w:hAnsiTheme="minorHAnsi" w:cstheme="minorHAnsi"/>
                <w:sz w:val="20"/>
                <w:szCs w:val="20"/>
              </w:rPr>
              <w:t>.4 Motocicleta Entre 640 a 660 cc (cilindrada comercial) NO Uniformadas Policía, cantidad 04 unidades.</w:t>
            </w:r>
            <w:bookmarkEnd w:id="5"/>
          </w:p>
          <w:tbl>
            <w:tblPr>
              <w:tblStyle w:val="Tablaconcuadrcula"/>
              <w:tblW w:w="8220" w:type="dxa"/>
              <w:tblLayout w:type="fixed"/>
              <w:tblLook w:val="04A0" w:firstRow="1" w:lastRow="0" w:firstColumn="1" w:lastColumn="0" w:noHBand="0" w:noVBand="1"/>
            </w:tblPr>
            <w:tblGrid>
              <w:gridCol w:w="2715"/>
              <w:gridCol w:w="3149"/>
              <w:gridCol w:w="517"/>
              <w:gridCol w:w="426"/>
              <w:gridCol w:w="615"/>
              <w:gridCol w:w="230"/>
              <w:gridCol w:w="142"/>
              <w:gridCol w:w="57"/>
              <w:gridCol w:w="369"/>
            </w:tblGrid>
            <w:tr w:rsidR="006967E4" w:rsidRPr="00F83E0A" w14:paraId="1BF6621B" w14:textId="77777777" w:rsidTr="00E63FF2">
              <w:tc>
                <w:tcPr>
                  <w:tcW w:w="8220" w:type="dxa"/>
                  <w:gridSpan w:val="9"/>
                </w:tcPr>
                <w:p w14:paraId="5578F25B" w14:textId="77777777"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b/>
                      <w:spacing w:val="-4"/>
                      <w:sz w:val="20"/>
                      <w:szCs w:val="20"/>
                      <w:lang w:val="es-ES"/>
                    </w:rPr>
                    <w:t>MOTOCICLETA PARA SERVICIO OPERATIVO</w:t>
                  </w:r>
                </w:p>
              </w:tc>
            </w:tr>
            <w:tr w:rsidR="006967E4" w:rsidRPr="00F83E0A" w14:paraId="6642AC75" w14:textId="77777777" w:rsidTr="00E63FF2">
              <w:tc>
                <w:tcPr>
                  <w:tcW w:w="8220" w:type="dxa"/>
                  <w:gridSpan w:val="9"/>
                </w:tcPr>
                <w:p w14:paraId="561E5F81"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La presente especificación técnica nace de la necesidad institucional de adquirir componente vehicular con las características técnicas descritas, este tipo de automotor suele ser usado para el </w:t>
                  </w:r>
                  <w:r w:rsidRPr="00F83E0A">
                    <w:rPr>
                      <w:rFonts w:asciiTheme="minorHAnsi" w:hAnsiTheme="minorHAnsi" w:cstheme="minorHAnsi"/>
                      <w:sz w:val="20"/>
                      <w:szCs w:val="20"/>
                    </w:rPr>
                    <w:lastRenderedPageBreak/>
                    <w:t>patrullaje urbano y rural, así como la prestación de servicios de protección y actividades que requieren desplazamiento por vías a nivel nacional. Este vehículo es usado en el ámbito operativo del servicio de policía.</w:t>
                  </w:r>
                </w:p>
              </w:tc>
            </w:tr>
            <w:tr w:rsidR="006967E4" w:rsidRPr="00F83E0A" w14:paraId="4F6F02DB" w14:textId="77777777" w:rsidTr="00E63FF2">
              <w:tc>
                <w:tcPr>
                  <w:tcW w:w="8220" w:type="dxa"/>
                  <w:gridSpan w:val="9"/>
                </w:tcPr>
                <w:p w14:paraId="26DEE11E" w14:textId="77777777" w:rsidR="006967E4" w:rsidRPr="00F83E0A" w:rsidRDefault="006967E4"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lang w:val="es-ES"/>
                    </w:rPr>
                    <w:lastRenderedPageBreak/>
                    <w:t>1. REQUERIMIENTOS TÉCNICOS</w:t>
                  </w:r>
                </w:p>
              </w:tc>
            </w:tr>
            <w:tr w:rsidR="006967E4" w:rsidRPr="00F83E0A" w14:paraId="33FC5D45" w14:textId="77777777" w:rsidTr="00E63FF2">
              <w:tc>
                <w:tcPr>
                  <w:tcW w:w="2715" w:type="dxa"/>
                  <w:vAlign w:val="center"/>
                </w:tcPr>
                <w:p w14:paraId="70CD65EB" w14:textId="77777777" w:rsidR="006967E4" w:rsidRPr="00F83E0A" w:rsidRDefault="006967E4" w:rsidP="00E95D68">
                  <w:pPr>
                    <w:framePr w:hSpace="141" w:wrap="around" w:vAnchor="text" w:hAnchor="margin" w:y="51"/>
                    <w:tabs>
                      <w:tab w:val="left" w:pos="2864"/>
                    </w:tabs>
                    <w:ind w:right="1238"/>
                    <w:suppressOverlap/>
                    <w:jc w:val="center"/>
                    <w:rPr>
                      <w:rFonts w:asciiTheme="minorHAnsi" w:hAnsiTheme="minorHAnsi" w:cstheme="minorHAnsi"/>
                      <w:b/>
                      <w:sz w:val="20"/>
                      <w:szCs w:val="20"/>
                    </w:rPr>
                  </w:pPr>
                  <w:r w:rsidRPr="00F83E0A">
                    <w:rPr>
                      <w:rFonts w:asciiTheme="minorHAnsi" w:hAnsiTheme="minorHAnsi" w:cstheme="minorHAnsi"/>
                      <w:b/>
                      <w:sz w:val="20"/>
                      <w:szCs w:val="20"/>
                    </w:rPr>
                    <w:t>Especificación</w:t>
                  </w:r>
                </w:p>
              </w:tc>
              <w:tc>
                <w:tcPr>
                  <w:tcW w:w="5505" w:type="dxa"/>
                  <w:gridSpan w:val="8"/>
                  <w:vAlign w:val="center"/>
                </w:tcPr>
                <w:p w14:paraId="12CBEAD3" w14:textId="77777777" w:rsidR="006967E4" w:rsidRPr="00F83E0A" w:rsidRDefault="006967E4" w:rsidP="00E95D68">
                  <w:pPr>
                    <w:framePr w:hSpace="141" w:wrap="around" w:vAnchor="text" w:hAnchor="margin" w:y="51"/>
                    <w:tabs>
                      <w:tab w:val="left" w:pos="2864"/>
                    </w:tabs>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6967E4" w:rsidRPr="00F83E0A" w14:paraId="7165E10E" w14:textId="77777777" w:rsidTr="00E63FF2">
              <w:tc>
                <w:tcPr>
                  <w:tcW w:w="2715" w:type="dxa"/>
                  <w:vAlign w:val="center"/>
                </w:tcPr>
                <w:p w14:paraId="7392F7E1"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Cilindra» (comercial)</w:t>
                  </w:r>
                </w:p>
              </w:tc>
              <w:tc>
                <w:tcPr>
                  <w:tcW w:w="5505" w:type="dxa"/>
                  <w:gridSpan w:val="8"/>
                  <w:vAlign w:val="center"/>
                </w:tcPr>
                <w:p w14:paraId="683C6E71"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w:t>
                  </w:r>
                </w:p>
              </w:tc>
            </w:tr>
            <w:tr w:rsidR="006967E4" w:rsidRPr="00F83E0A" w14:paraId="702CB254" w14:textId="77777777" w:rsidTr="00E63FF2">
              <w:tc>
                <w:tcPr>
                  <w:tcW w:w="2715" w:type="dxa"/>
                  <w:vAlign w:val="center"/>
                </w:tcPr>
                <w:p w14:paraId="6C77C786"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Tipo</w:t>
                  </w:r>
                </w:p>
              </w:tc>
              <w:tc>
                <w:tcPr>
                  <w:tcW w:w="5505" w:type="dxa"/>
                  <w:gridSpan w:val="8"/>
                  <w:vAlign w:val="center"/>
                </w:tcPr>
                <w:p w14:paraId="4A2E602E"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Doble propósito turismo</w:t>
                  </w:r>
                </w:p>
              </w:tc>
            </w:tr>
            <w:tr w:rsidR="006967E4" w:rsidRPr="00F83E0A" w14:paraId="13D9F1B4" w14:textId="77777777" w:rsidTr="00E63FF2">
              <w:tc>
                <w:tcPr>
                  <w:tcW w:w="2715" w:type="dxa"/>
                  <w:vAlign w:val="center"/>
                </w:tcPr>
                <w:p w14:paraId="7DC236C0"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Modelo</w:t>
                  </w:r>
                </w:p>
              </w:tc>
              <w:tc>
                <w:tcPr>
                  <w:tcW w:w="5505" w:type="dxa"/>
                  <w:gridSpan w:val="8"/>
                  <w:vAlign w:val="center"/>
                </w:tcPr>
                <w:p w14:paraId="1EBB55DE"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Nuevo, no inferior al año de entrega</w:t>
                  </w:r>
                </w:p>
              </w:tc>
            </w:tr>
            <w:tr w:rsidR="006967E4" w:rsidRPr="00F83E0A" w14:paraId="1A363BBC" w14:textId="77777777" w:rsidTr="00E63FF2">
              <w:tc>
                <w:tcPr>
                  <w:tcW w:w="2715" w:type="dxa"/>
                  <w:vAlign w:val="center"/>
                </w:tcPr>
                <w:p w14:paraId="2B1A47E1"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Motor</w:t>
                  </w:r>
                </w:p>
              </w:tc>
              <w:tc>
                <w:tcPr>
                  <w:tcW w:w="5505" w:type="dxa"/>
                  <w:gridSpan w:val="8"/>
                  <w:vAlign w:val="center"/>
                </w:tcPr>
                <w:p w14:paraId="2A445323"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2, 3 o 4 cilindros cuatro tiempos</w:t>
                  </w:r>
                </w:p>
              </w:tc>
            </w:tr>
            <w:tr w:rsidR="006967E4" w:rsidRPr="00F83E0A" w14:paraId="1CB96F09" w14:textId="77777777" w:rsidTr="00E63FF2">
              <w:tc>
                <w:tcPr>
                  <w:tcW w:w="2715" w:type="dxa"/>
                  <w:vAlign w:val="center"/>
                </w:tcPr>
                <w:p w14:paraId="2D9E62DB"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Potencia</w:t>
                  </w:r>
                </w:p>
              </w:tc>
              <w:tc>
                <w:tcPr>
                  <w:tcW w:w="5505" w:type="dxa"/>
                  <w:gridSpan w:val="8"/>
                  <w:vAlign w:val="center"/>
                </w:tcPr>
                <w:p w14:paraId="304330F2"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Mínimo 40 HP (comercial)</w:t>
                  </w:r>
                </w:p>
              </w:tc>
            </w:tr>
            <w:tr w:rsidR="006967E4" w:rsidRPr="00F83E0A" w14:paraId="7666553C" w14:textId="77777777" w:rsidTr="00E63FF2">
              <w:tc>
                <w:tcPr>
                  <w:tcW w:w="2715" w:type="dxa"/>
                  <w:vAlign w:val="center"/>
                </w:tcPr>
                <w:p w14:paraId="10E56BD0"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arranque</w:t>
                  </w:r>
                </w:p>
              </w:tc>
              <w:tc>
                <w:tcPr>
                  <w:tcW w:w="5505" w:type="dxa"/>
                  <w:gridSpan w:val="8"/>
                  <w:vAlign w:val="center"/>
                </w:tcPr>
                <w:p w14:paraId="4C65BF3D"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Eléctrico</w:t>
                  </w:r>
                </w:p>
              </w:tc>
            </w:tr>
            <w:tr w:rsidR="006967E4" w:rsidRPr="00F83E0A" w14:paraId="0F2AD0A4" w14:textId="77777777" w:rsidTr="00E63FF2">
              <w:tc>
                <w:tcPr>
                  <w:tcW w:w="2715" w:type="dxa"/>
                  <w:vAlign w:val="center"/>
                </w:tcPr>
                <w:p w14:paraId="4EE0C2FA"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Sistema de encendido</w:t>
                  </w:r>
                </w:p>
              </w:tc>
              <w:tc>
                <w:tcPr>
                  <w:tcW w:w="5505" w:type="dxa"/>
                  <w:gridSpan w:val="8"/>
                  <w:vAlign w:val="center"/>
                </w:tcPr>
                <w:p w14:paraId="1FA4C51E" w14:textId="77777777" w:rsidR="006967E4" w:rsidRPr="00F83E0A" w:rsidRDefault="006967E4" w:rsidP="00E95D68">
                  <w:pPr>
                    <w:framePr w:hSpace="141" w:wrap="around" w:vAnchor="text" w:hAnchor="margin" w:y="51"/>
                    <w:tabs>
                      <w:tab w:val="left" w:pos="2864"/>
                    </w:tabs>
                    <w:suppressOverlap/>
                    <w:rPr>
                      <w:rFonts w:asciiTheme="minorHAnsi" w:hAnsiTheme="minorHAnsi" w:cstheme="minorHAnsi"/>
                      <w:sz w:val="20"/>
                      <w:szCs w:val="20"/>
                    </w:rPr>
                  </w:pPr>
                  <w:r w:rsidRPr="00F83E0A">
                    <w:rPr>
                      <w:rFonts w:asciiTheme="minorHAnsi" w:hAnsiTheme="minorHAnsi" w:cstheme="minorHAnsi"/>
                      <w:sz w:val="20"/>
                      <w:szCs w:val="20"/>
                    </w:rPr>
                    <w:t>Electrónico</w:t>
                  </w:r>
                </w:p>
              </w:tc>
            </w:tr>
            <w:tr w:rsidR="006967E4" w:rsidRPr="00F83E0A" w14:paraId="5A898083" w14:textId="77777777" w:rsidTr="00E63FF2">
              <w:tc>
                <w:tcPr>
                  <w:tcW w:w="2715" w:type="dxa"/>
                  <w:vAlign w:val="center"/>
                </w:tcPr>
                <w:p w14:paraId="7892D4A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Sistema de alimentación</w:t>
                  </w:r>
                </w:p>
              </w:tc>
              <w:tc>
                <w:tcPr>
                  <w:tcW w:w="5505" w:type="dxa"/>
                  <w:gridSpan w:val="8"/>
                  <w:vAlign w:val="center"/>
                </w:tcPr>
                <w:p w14:paraId="33F509E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Inyección electrónica</w:t>
                  </w:r>
                </w:p>
              </w:tc>
            </w:tr>
            <w:tr w:rsidR="006967E4" w:rsidRPr="00F83E0A" w14:paraId="068F985E" w14:textId="77777777" w:rsidTr="00E63FF2">
              <w:tc>
                <w:tcPr>
                  <w:tcW w:w="2715" w:type="dxa"/>
                  <w:vAlign w:val="center"/>
                </w:tcPr>
                <w:p w14:paraId="6814182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Combustible</w:t>
                  </w:r>
                </w:p>
              </w:tc>
              <w:tc>
                <w:tcPr>
                  <w:tcW w:w="5505" w:type="dxa"/>
                  <w:gridSpan w:val="8"/>
                  <w:vAlign w:val="center"/>
                </w:tcPr>
                <w:p w14:paraId="65EE6B1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Gasolina</w:t>
                  </w:r>
                </w:p>
              </w:tc>
            </w:tr>
            <w:tr w:rsidR="006967E4" w:rsidRPr="00F83E0A" w14:paraId="08429B03" w14:textId="77777777" w:rsidTr="00E63FF2">
              <w:tc>
                <w:tcPr>
                  <w:tcW w:w="2715" w:type="dxa"/>
                  <w:vAlign w:val="center"/>
                </w:tcPr>
                <w:p w14:paraId="4DD51268"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Embrague</w:t>
                  </w:r>
                </w:p>
              </w:tc>
              <w:tc>
                <w:tcPr>
                  <w:tcW w:w="5505" w:type="dxa"/>
                  <w:gridSpan w:val="8"/>
                  <w:vAlign w:val="center"/>
                </w:tcPr>
                <w:p w14:paraId="02300BD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Mullidisco bañado en aceite</w:t>
                  </w:r>
                </w:p>
              </w:tc>
            </w:tr>
            <w:tr w:rsidR="006967E4" w:rsidRPr="00F83E0A" w14:paraId="706C9D9B" w14:textId="77777777" w:rsidTr="00E63FF2">
              <w:tc>
                <w:tcPr>
                  <w:tcW w:w="2715" w:type="dxa"/>
                  <w:vAlign w:val="center"/>
                </w:tcPr>
                <w:p w14:paraId="7E41712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Velocidad</w:t>
                  </w:r>
                </w:p>
              </w:tc>
              <w:tc>
                <w:tcPr>
                  <w:tcW w:w="5505" w:type="dxa"/>
                  <w:gridSpan w:val="8"/>
                  <w:vAlign w:val="center"/>
                </w:tcPr>
                <w:p w14:paraId="2F9E8BF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Mínimo cinco velocidades</w:t>
                  </w:r>
                </w:p>
              </w:tc>
            </w:tr>
            <w:tr w:rsidR="006967E4" w:rsidRPr="00F83E0A" w14:paraId="03B8CA33" w14:textId="77777777" w:rsidTr="00E63FF2">
              <w:tc>
                <w:tcPr>
                  <w:tcW w:w="2715" w:type="dxa"/>
                  <w:vAlign w:val="center"/>
                </w:tcPr>
                <w:p w14:paraId="11E72E7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Transmisión</w:t>
                  </w:r>
                </w:p>
              </w:tc>
              <w:tc>
                <w:tcPr>
                  <w:tcW w:w="5505" w:type="dxa"/>
                  <w:gridSpan w:val="8"/>
                  <w:vAlign w:val="center"/>
                </w:tcPr>
                <w:p w14:paraId="6CEE0EC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Cadena con soporte protector de cadena de disco (suntour)</w:t>
                  </w:r>
                </w:p>
              </w:tc>
            </w:tr>
            <w:tr w:rsidR="006967E4" w:rsidRPr="00F83E0A" w14:paraId="0B7483CF" w14:textId="77777777" w:rsidTr="00E63FF2">
              <w:tc>
                <w:tcPr>
                  <w:tcW w:w="2715" w:type="dxa"/>
                  <w:vAlign w:val="center"/>
                </w:tcPr>
                <w:p w14:paraId="6331B01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Chasis</w:t>
                  </w:r>
                </w:p>
              </w:tc>
              <w:tc>
                <w:tcPr>
                  <w:tcW w:w="5505" w:type="dxa"/>
                  <w:gridSpan w:val="8"/>
                  <w:vAlign w:val="center"/>
                </w:tcPr>
                <w:p w14:paraId="043E1B1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Doble cuna ó</w:t>
                  </w:r>
                </w:p>
                <w:p w14:paraId="5DA2BB1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doble viga ó</w:t>
                  </w:r>
                </w:p>
                <w:p w14:paraId="46F04ADB"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diamante en aluminio o acerо.</w:t>
                  </w:r>
                </w:p>
              </w:tc>
            </w:tr>
            <w:tr w:rsidR="006967E4" w:rsidRPr="00F83E0A" w14:paraId="5E4C5069" w14:textId="77777777" w:rsidTr="00E63FF2">
              <w:tc>
                <w:tcPr>
                  <w:tcW w:w="2715" w:type="dxa"/>
                  <w:vMerge w:val="restart"/>
                  <w:vAlign w:val="center"/>
                </w:tcPr>
                <w:p w14:paraId="0FF1644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Suspensión</w:t>
                  </w:r>
                </w:p>
              </w:tc>
              <w:tc>
                <w:tcPr>
                  <w:tcW w:w="5505" w:type="dxa"/>
                  <w:gridSpan w:val="8"/>
                </w:tcPr>
                <w:p w14:paraId="3AA0EDF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Delantera</w:t>
                  </w:r>
                </w:p>
                <w:p w14:paraId="4AD594A3"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Horquilla telescópica ó</w:t>
                  </w:r>
                </w:p>
                <w:p w14:paraId="7EB419B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Horquilla HMAS 43/108 mm ajustable en muelle ó</w:t>
                  </w:r>
                </w:p>
              </w:tc>
            </w:tr>
            <w:tr w:rsidR="006967E4" w:rsidRPr="00F83E0A" w14:paraId="5F19F189" w14:textId="77777777" w:rsidTr="00E63FF2">
              <w:tc>
                <w:tcPr>
                  <w:tcW w:w="2715" w:type="dxa"/>
                  <w:vMerge/>
                  <w:vAlign w:val="center"/>
                </w:tcPr>
                <w:p w14:paraId="30B5A39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c>
                <w:tcPr>
                  <w:tcW w:w="5505" w:type="dxa"/>
                  <w:gridSpan w:val="8"/>
                </w:tcPr>
                <w:p w14:paraId="43518A5B"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Trasera:</w:t>
                  </w:r>
                </w:p>
                <w:p w14:paraId="2A35AF3C"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Suspensión lateral descentrada ó</w:t>
                  </w:r>
                </w:p>
                <w:p w14:paraId="68905308"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Mono amortiguador hidráulico con resorte ó</w:t>
                  </w:r>
                </w:p>
                <w:p w14:paraId="03CE49A1"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No uniformada</w:t>
                  </w:r>
                </w:p>
                <w:p w14:paraId="1BEB524C"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Amortiguador HMAS 119 mm ó ajuste de precarga y extensión ó</w:t>
                  </w:r>
                </w:p>
                <w:p w14:paraId="2DC0F8EA" w14:textId="77777777" w:rsidR="006967E4" w:rsidRPr="00F83E0A" w:rsidRDefault="006967E4" w:rsidP="00E95D68">
                  <w:pPr>
                    <w:framePr w:hSpace="141" w:wrap="around" w:vAnchor="text" w:hAnchor="margin" w:y="51"/>
                    <w:tabs>
                      <w:tab w:val="left" w:pos="5262"/>
                    </w:tabs>
                    <w:ind w:right="756"/>
                    <w:suppressOverlap/>
                    <w:rPr>
                      <w:rFonts w:asciiTheme="minorHAnsi" w:hAnsiTheme="minorHAnsi" w:cstheme="minorHAnsi"/>
                      <w:sz w:val="20"/>
                      <w:szCs w:val="20"/>
                    </w:rPr>
                  </w:pPr>
                  <w:r w:rsidRPr="00F83E0A">
                    <w:rPr>
                      <w:rFonts w:asciiTheme="minorHAnsi" w:hAnsiTheme="minorHAnsi" w:cstheme="minorHAnsi"/>
                      <w:sz w:val="20"/>
                      <w:szCs w:val="20"/>
                    </w:rPr>
                    <w:t>Sistema de bieletas Pro-Link</w:t>
                  </w:r>
                </w:p>
              </w:tc>
            </w:tr>
            <w:tr w:rsidR="006967E4" w:rsidRPr="00F83E0A" w14:paraId="0EE77301" w14:textId="77777777" w:rsidTr="00E63FF2">
              <w:tc>
                <w:tcPr>
                  <w:tcW w:w="2715" w:type="dxa"/>
                  <w:vAlign w:val="center"/>
                </w:tcPr>
                <w:p w14:paraId="01540E62"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Frenos</w:t>
                  </w:r>
                </w:p>
              </w:tc>
              <w:tc>
                <w:tcPr>
                  <w:tcW w:w="5505" w:type="dxa"/>
                  <w:gridSpan w:val="8"/>
                  <w:vAlign w:val="center"/>
                </w:tcPr>
                <w:p w14:paraId="10B87183"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Disco ABS en las dos ruedas</w:t>
                  </w:r>
                </w:p>
              </w:tc>
            </w:tr>
            <w:tr w:rsidR="006967E4" w:rsidRPr="00F83E0A" w14:paraId="0DE9BA04" w14:textId="77777777" w:rsidTr="00E63FF2">
              <w:tc>
                <w:tcPr>
                  <w:tcW w:w="2715" w:type="dxa"/>
                  <w:vAlign w:val="center"/>
                </w:tcPr>
                <w:p w14:paraId="6033A61F"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Sistema eléctrico</w:t>
                  </w:r>
                </w:p>
              </w:tc>
              <w:tc>
                <w:tcPr>
                  <w:tcW w:w="5505" w:type="dxa"/>
                  <w:gridSpan w:val="8"/>
                </w:tcPr>
                <w:p w14:paraId="3878D0A9" w14:textId="77777777" w:rsidR="006967E4" w:rsidRPr="00F83E0A" w:rsidRDefault="006967E4" w:rsidP="00E95D68">
                  <w:pPr>
                    <w:framePr w:hSpace="141" w:wrap="around" w:vAnchor="text" w:hAnchor="margin" w:y="51"/>
                    <w:tabs>
                      <w:tab w:val="left" w:pos="495"/>
                      <w:tab w:val="left" w:pos="1413"/>
                      <w:tab w:val="left" w:pos="1737"/>
                      <w:tab w:val="left" w:pos="2988"/>
                      <w:tab w:val="left" w:pos="4257"/>
                      <w:tab w:val="left" w:pos="4581"/>
                      <w:tab w:val="left" w:pos="5139"/>
                      <w:tab w:val="left" w:pos="5481"/>
                      <w:tab w:val="left" w:pos="6300"/>
                      <w:tab w:val="right" w:pos="7031"/>
                    </w:tabs>
                    <w:ind w:left="32"/>
                    <w:suppressOverlap/>
                    <w:rPr>
                      <w:rFonts w:asciiTheme="minorHAnsi" w:hAnsiTheme="minorHAnsi" w:cstheme="minorHAnsi"/>
                      <w:sz w:val="20"/>
                      <w:szCs w:val="20"/>
                    </w:rPr>
                  </w:pPr>
                  <w:r w:rsidRPr="00F83E0A">
                    <w:rPr>
                      <w:rFonts w:asciiTheme="minorHAnsi" w:hAnsiTheme="minorHAnsi" w:cstheme="minorHAnsi"/>
                      <w:sz w:val="20"/>
                      <w:szCs w:val="20"/>
                    </w:rPr>
                    <w:t>Con</w:t>
                  </w:r>
                  <w:r w:rsidRPr="00F83E0A">
                    <w:rPr>
                      <w:rFonts w:asciiTheme="minorHAnsi" w:hAnsiTheme="minorHAnsi" w:cstheme="minorHAnsi"/>
                      <w:sz w:val="20"/>
                      <w:szCs w:val="20"/>
                    </w:rPr>
                    <w:tab/>
                    <w:t>capacidad</w:t>
                  </w:r>
                  <w:r w:rsidRPr="00F83E0A">
                    <w:rPr>
                      <w:rFonts w:asciiTheme="minorHAnsi" w:hAnsiTheme="minorHAnsi" w:cstheme="minorHAnsi"/>
                      <w:sz w:val="20"/>
                      <w:szCs w:val="20"/>
                    </w:rPr>
                    <w:tab/>
                    <w:t>de</w:t>
                  </w:r>
                  <w:r w:rsidRPr="00F83E0A">
                    <w:rPr>
                      <w:rFonts w:asciiTheme="minorHAnsi" w:hAnsiTheme="minorHAnsi" w:cstheme="minorHAnsi"/>
                      <w:sz w:val="20"/>
                      <w:szCs w:val="20"/>
                    </w:rPr>
                    <w:tab/>
                    <w:t>abastecer los requerimientos de todos los sistemas en pleno funcionamiento</w:t>
                  </w:r>
                </w:p>
              </w:tc>
            </w:tr>
            <w:tr w:rsidR="006967E4" w:rsidRPr="00F83E0A" w14:paraId="7237550D" w14:textId="77777777" w:rsidTr="00E63FF2">
              <w:tc>
                <w:tcPr>
                  <w:tcW w:w="2715" w:type="dxa"/>
                  <w:vAlign w:val="center"/>
                </w:tcPr>
                <w:p w14:paraId="5A91DE0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lang w:val="es-ES"/>
                    </w:rPr>
                    <w:t>Luces</w:t>
                  </w:r>
                </w:p>
              </w:tc>
              <w:tc>
                <w:tcPr>
                  <w:tcW w:w="5505" w:type="dxa"/>
                  <w:gridSpan w:val="8"/>
                  <w:vAlign w:val="center"/>
                </w:tcPr>
                <w:p w14:paraId="28FFA3B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pacing w:val="1"/>
                      <w:sz w:val="20"/>
                      <w:szCs w:val="20"/>
                      <w:lang w:val="es-ES"/>
                    </w:rPr>
                    <w:t>Las reglamentadas por el Ministerio de Transportes, con sistema de encendido automático.</w:t>
                  </w:r>
                </w:p>
              </w:tc>
            </w:tr>
            <w:tr w:rsidR="006967E4" w:rsidRPr="00F83E0A" w14:paraId="6516FC76" w14:textId="77777777" w:rsidTr="00E63FF2">
              <w:tc>
                <w:tcPr>
                  <w:tcW w:w="2715" w:type="dxa"/>
                  <w:vAlign w:val="center"/>
                </w:tcPr>
                <w:p w14:paraId="4FC6C3D1"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Llantas y rines</w:t>
                  </w:r>
                </w:p>
              </w:tc>
              <w:tc>
                <w:tcPr>
                  <w:tcW w:w="5505" w:type="dxa"/>
                  <w:gridSpan w:val="8"/>
                  <w:vAlign w:val="center"/>
                </w:tcPr>
                <w:p w14:paraId="1752F894"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estipuladas por el fabricante tipo dual.</w:t>
                  </w:r>
                </w:p>
              </w:tc>
            </w:tr>
            <w:tr w:rsidR="006967E4" w:rsidRPr="00F83E0A" w14:paraId="26440288" w14:textId="77777777" w:rsidTr="00E63FF2">
              <w:tc>
                <w:tcPr>
                  <w:tcW w:w="2715" w:type="dxa"/>
                  <w:vAlign w:val="center"/>
                </w:tcPr>
                <w:p w14:paraId="3DE02BA2"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Distancia al piso</w:t>
                  </w:r>
                </w:p>
              </w:tc>
              <w:tc>
                <w:tcPr>
                  <w:tcW w:w="5505" w:type="dxa"/>
                  <w:gridSpan w:val="8"/>
                  <w:vAlign w:val="center"/>
                </w:tcPr>
                <w:p w14:paraId="5BF6CDDA" w14:textId="4010845C" w:rsidR="006967E4" w:rsidRPr="00F83E0A" w:rsidRDefault="00283435" w:rsidP="00E95D68">
                  <w:pPr>
                    <w:framePr w:hSpace="141" w:wrap="around" w:vAnchor="text" w:hAnchor="margin" w:y="51"/>
                    <w:suppressOverlap/>
                    <w:rPr>
                      <w:rFonts w:asciiTheme="minorHAnsi" w:hAnsiTheme="minorHAnsi" w:cstheme="minorHAnsi"/>
                      <w:sz w:val="20"/>
                      <w:szCs w:val="20"/>
                    </w:rPr>
                  </w:pPr>
                  <w:r>
                    <w:rPr>
                      <w:rFonts w:asciiTheme="minorHAnsi" w:hAnsiTheme="minorHAnsi" w:cstheme="minorHAnsi"/>
                      <w:sz w:val="20"/>
                      <w:szCs w:val="20"/>
                    </w:rPr>
                    <w:t>N/A</w:t>
                  </w:r>
                </w:p>
              </w:tc>
            </w:tr>
            <w:tr w:rsidR="006967E4" w:rsidRPr="00F83E0A" w14:paraId="474605F1" w14:textId="77777777" w:rsidTr="00E63FF2">
              <w:tc>
                <w:tcPr>
                  <w:tcW w:w="2715" w:type="dxa"/>
                  <w:vAlign w:val="center"/>
                </w:tcPr>
                <w:p w14:paraId="1A21E92F"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de tanque</w:t>
                  </w:r>
                </w:p>
              </w:tc>
              <w:tc>
                <w:tcPr>
                  <w:tcW w:w="5505" w:type="dxa"/>
                  <w:gridSpan w:val="8"/>
                  <w:vAlign w:val="center"/>
                </w:tcPr>
                <w:p w14:paraId="21FB7862"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Capacidad mínima para 3,0 gal.</w:t>
                  </w:r>
                </w:p>
              </w:tc>
            </w:tr>
            <w:tr w:rsidR="006967E4" w:rsidRPr="00F83E0A" w14:paraId="26683065" w14:textId="77777777" w:rsidTr="00E63FF2">
              <w:tc>
                <w:tcPr>
                  <w:tcW w:w="2715" w:type="dxa"/>
                  <w:vAlign w:val="center"/>
                </w:tcPr>
                <w:p w14:paraId="645ECD2F"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Tablero de instrumentos</w:t>
                  </w:r>
                </w:p>
              </w:tc>
              <w:tc>
                <w:tcPr>
                  <w:tcW w:w="5505" w:type="dxa"/>
                  <w:gridSpan w:val="8"/>
                  <w:vAlign w:val="center"/>
                </w:tcPr>
                <w:p w14:paraId="23F26DBA"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Digital con medidor de combustible y check engine</w:t>
                  </w:r>
                </w:p>
              </w:tc>
            </w:tr>
            <w:tr w:rsidR="006967E4" w:rsidRPr="00F83E0A" w14:paraId="15CDA399" w14:textId="77777777" w:rsidTr="00E63FF2">
              <w:tc>
                <w:tcPr>
                  <w:tcW w:w="2715" w:type="dxa"/>
                  <w:vAlign w:val="center"/>
                </w:tcPr>
                <w:p w14:paraId="0615528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Control de emisiones</w:t>
                  </w:r>
                </w:p>
              </w:tc>
              <w:tc>
                <w:tcPr>
                  <w:tcW w:w="5505" w:type="dxa"/>
                  <w:gridSpan w:val="8"/>
                  <w:vAlign w:val="center"/>
                </w:tcPr>
                <w:p w14:paraId="7B0BFBF3"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cumplir con la Euro 3 o superior</w:t>
                  </w:r>
                </w:p>
              </w:tc>
            </w:tr>
            <w:tr w:rsidR="006967E4" w:rsidRPr="00F83E0A" w14:paraId="41457228" w14:textId="77777777" w:rsidTr="00E63FF2">
              <w:tc>
                <w:tcPr>
                  <w:tcW w:w="2715" w:type="dxa"/>
                  <w:vAlign w:val="center"/>
                </w:tcPr>
                <w:p w14:paraId="0D09E40D"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5505" w:type="dxa"/>
                  <w:gridSpan w:val="8"/>
                  <w:vAlign w:val="center"/>
                </w:tcPr>
                <w:p w14:paraId="4F7E746E"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 convenir con la policía Nacional.</w:t>
                  </w:r>
                </w:p>
              </w:tc>
            </w:tr>
            <w:tr w:rsidR="006967E4" w:rsidRPr="00F83E0A" w14:paraId="133FCFED" w14:textId="77777777" w:rsidTr="00E63FF2">
              <w:tc>
                <w:tcPr>
                  <w:tcW w:w="2715" w:type="dxa"/>
                  <w:vAlign w:val="center"/>
                </w:tcPr>
                <w:p w14:paraId="20394C5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Accesorios</w:t>
                  </w:r>
                </w:p>
              </w:tc>
              <w:tc>
                <w:tcPr>
                  <w:tcW w:w="5505" w:type="dxa"/>
                  <w:gridSpan w:val="8"/>
                </w:tcPr>
                <w:p w14:paraId="513256F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Soporte lateral, protector inferior de motor, parrilla porta maletero, protectores de manilar y visor frontal, sensores de inclinación, mando de luces y sirena totalmente impermeables.</w:t>
                  </w:r>
                </w:p>
              </w:tc>
            </w:tr>
            <w:tr w:rsidR="006967E4" w:rsidRPr="00F83E0A" w14:paraId="17CEED83" w14:textId="77777777" w:rsidTr="00E63FF2">
              <w:tc>
                <w:tcPr>
                  <w:tcW w:w="2715" w:type="dxa"/>
                  <w:vAlign w:val="center"/>
                </w:tcPr>
                <w:p w14:paraId="12186A6D"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5505" w:type="dxa"/>
                  <w:gridSpan w:val="8"/>
                </w:tcPr>
                <w:p w14:paraId="4DB79B55" w14:textId="77777777" w:rsidR="006967E4" w:rsidRPr="00F83E0A" w:rsidRDefault="006967E4" w:rsidP="00E95D68">
                  <w:pPr>
                    <w:framePr w:hSpace="141" w:wrap="around" w:vAnchor="text" w:hAnchor="margin" w:y="51"/>
                    <w:tabs>
                      <w:tab w:val="left" w:pos="464"/>
                      <w:tab w:val="left" w:pos="1058"/>
                      <w:tab w:val="left" w:pos="1278"/>
                      <w:tab w:val="left" w:pos="1692"/>
                      <w:tab w:val="left" w:pos="2862"/>
                      <w:tab w:val="left" w:pos="3478"/>
                      <w:tab w:val="right" w:pos="4583"/>
                      <w:tab w:val="left" w:pos="4734"/>
                      <w:tab w:val="left" w:pos="5072"/>
                      <w:tab w:val="left" w:pos="5782"/>
                      <w:tab w:val="left" w:pos="6109"/>
                      <w:tab w:val="right" w:pos="7020"/>
                    </w:tabs>
                    <w:suppressOverlap/>
                    <w:rPr>
                      <w:rFonts w:asciiTheme="minorHAnsi" w:hAnsiTheme="minorHAnsi" w:cstheme="minorHAnsi"/>
                      <w:sz w:val="20"/>
                      <w:szCs w:val="20"/>
                    </w:rPr>
                  </w:pPr>
                  <w:r w:rsidRPr="00F83E0A">
                    <w:rPr>
                      <w:rFonts w:asciiTheme="minorHAnsi" w:hAnsiTheme="minorHAnsi" w:cstheme="minorHAnsi"/>
                      <w:sz w:val="20"/>
                      <w:szCs w:val="20"/>
                    </w:rPr>
                    <w:t>Las motos y sus componentes deben ser originales de fábrica, no se aceptan modificaciones, ensambles o adaptaciones por parte del concesionario o distribuidor, excepto las que requiera la Policía Nacional descritas en la presente especificación técnica.</w:t>
                  </w:r>
                </w:p>
              </w:tc>
            </w:tr>
            <w:tr w:rsidR="006967E4" w:rsidRPr="00F83E0A" w14:paraId="0B7B5883" w14:textId="77777777" w:rsidTr="00E63FF2">
              <w:tc>
                <w:tcPr>
                  <w:tcW w:w="2715" w:type="dxa"/>
                  <w:vAlign w:val="center"/>
                </w:tcPr>
                <w:p w14:paraId="787A881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Kit de herramientas</w:t>
                  </w:r>
                </w:p>
              </w:tc>
              <w:tc>
                <w:tcPr>
                  <w:tcW w:w="5505" w:type="dxa"/>
                  <w:gridSpan w:val="8"/>
                </w:tcPr>
                <w:p w14:paraId="0FC2C6FA"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suministradas por el fabricante que como mínimo debe ofrecer: una pinza, un alicate,</w:t>
                  </w:r>
                </w:p>
                <w:p w14:paraId="3E580D5B"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copa de bujías, un juego de 4 destornilladores (pala y estrella), un calibrador de aire,</w:t>
                  </w:r>
                </w:p>
                <w:p w14:paraId="5305402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 juego de 4 llaves mixtas, un hombre solo y un estuche porta herramientas.</w:t>
                  </w:r>
                </w:p>
              </w:tc>
            </w:tr>
            <w:tr w:rsidR="006967E4" w:rsidRPr="00F83E0A" w14:paraId="49F19D68" w14:textId="77777777" w:rsidTr="00E63FF2">
              <w:tc>
                <w:tcPr>
                  <w:tcW w:w="2715" w:type="dxa"/>
                  <w:vAlign w:val="center"/>
                </w:tcPr>
                <w:p w14:paraId="15FF577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Equipo</w:t>
                  </w:r>
                </w:p>
              </w:tc>
              <w:tc>
                <w:tcPr>
                  <w:tcW w:w="5505" w:type="dxa"/>
                  <w:gridSpan w:val="8"/>
                </w:tcPr>
                <w:p w14:paraId="7FCBE4DE"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4C181B0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cascos abatibles o cerrados, que cumplan con la normatividad vigente del Ministerio de Transportes, color según los requerimiento de Policía Nacional.</w:t>
                  </w:r>
                </w:p>
                <w:p w14:paraId="53D1911E"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29B900DE"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impermeables de tres piezas (chaqueta, pantalón y zapatones) en color a convenir con la policía, con la especificación técnica NTMD-0254-A2, en caso de actualización, la que la actualice.</w:t>
                  </w:r>
                </w:p>
                <w:p w14:paraId="39631DBD"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2A78B46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juegos de rodilleras, coderas y guantes según el anexo 1.</w:t>
                  </w:r>
                </w:p>
                <w:p w14:paraId="73ACA31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40FA5A04"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Maletero de alta resistencia de color según los requerimiento de Policía Nacional.</w:t>
                  </w:r>
                </w:p>
                <w:p w14:paraId="5F5C143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instalado en la parte trasera en su respectiva parrilla resistente a la vibración, con un rango</w:t>
                  </w:r>
                </w:p>
                <w:p w14:paraId="6A801D6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mínimo 30 litros a 40 litros.</w:t>
                  </w:r>
                </w:p>
                <w:p w14:paraId="4FF4E4B0"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00F61FD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1: Parámetros que serán revisados por parte del Grupo Control de Calidad de la Dirección Administrativa y Financiera de la Policía Nacional.</w:t>
                  </w:r>
                </w:p>
                <w:p w14:paraId="7D301DCB"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39F3F8C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2: Se debe anexar certificación expedida por parte del oferente del cumplimiento del</w:t>
                  </w:r>
                </w:p>
                <w:p w14:paraId="5F9B84E4"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cien por ciento (100%) de lo establecido en las especificaciones técnicas.</w:t>
                  </w:r>
                </w:p>
                <w:p w14:paraId="6C460B2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562789D9"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Nota 3: Para la recepción de los lotes producto terminado se realizará inspección de condiciones generales (diseño, materiales, acabados, confección) de acuerdo en lo establecido </w:t>
                  </w:r>
                  <w:r w:rsidRPr="00F83E0A">
                    <w:rPr>
                      <w:rFonts w:asciiTheme="minorHAnsi" w:hAnsiTheme="minorHAnsi" w:cstheme="minorHAnsi"/>
                      <w:sz w:val="20"/>
                      <w:szCs w:val="20"/>
                    </w:rPr>
                    <w:lastRenderedPageBreak/>
                    <w:t>en las especificaciones técnicas de referencia de cada producto por parte del Grupo control de calidad de la Dirección Administrativa y Financiera de la Policía Nacional.</w:t>
                  </w:r>
                </w:p>
                <w:p w14:paraId="45E03534"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p w14:paraId="4565F0E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4: Para los elementos anteriormente mencionados tener en cuenta las disposiciones contenidas en la Resolución 1080 del 19/03/2019 y las normas que la modifiquen, aclaren, o adicionen, así como la Norma Técnica NTMD0015-A3 del Ministerio de Defensa Nacional, en caso de actualización, la que la actualice.</w:t>
                  </w:r>
                </w:p>
                <w:p w14:paraId="72D75555"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r>
            <w:tr w:rsidR="006967E4" w:rsidRPr="00F83E0A" w14:paraId="1192BBF8" w14:textId="77777777" w:rsidTr="00E63FF2">
              <w:tc>
                <w:tcPr>
                  <w:tcW w:w="2715" w:type="dxa"/>
                  <w:vAlign w:val="center"/>
                </w:tcPr>
                <w:p w14:paraId="55307E9D"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Defensa</w:t>
                  </w:r>
                </w:p>
              </w:tc>
              <w:tc>
                <w:tcPr>
                  <w:tcW w:w="5505" w:type="dxa"/>
                  <w:gridSpan w:val="8"/>
                </w:tcPr>
                <w:p w14:paraId="40763316"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de un solo cuerpo, la cual deberá estar fabricada en tubo coll rolled de 1 y % "de diámetro en calibre 14", de forma cónica que evite el vuelco, en pintura electrostática negra, sujeta al chasis en la parte delantera inferior o de los mismos tornillos de unión motor chasis a través de una platina de "; y con un segundo soporte que la fije en la parte superior, el ancho de la parte superior de la defensa no debe ser mayor al ancho del manubrio, a cada lado deberá llevar incorporado un soporte para la instalación de las luces.</w:t>
                  </w:r>
                </w:p>
              </w:tc>
            </w:tr>
            <w:tr w:rsidR="006967E4" w:rsidRPr="00F83E0A" w14:paraId="32896775" w14:textId="77777777" w:rsidTr="00E63FF2">
              <w:tc>
                <w:tcPr>
                  <w:tcW w:w="8220" w:type="dxa"/>
                  <w:gridSpan w:val="9"/>
                  <w:vAlign w:val="center"/>
                </w:tcPr>
                <w:p w14:paraId="6ABB67C9" w14:textId="122F046E" w:rsidR="006967E4" w:rsidRPr="0067556E" w:rsidRDefault="006967E4"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2. REQUERIMIENTOS ADICIONALES</w:t>
                  </w:r>
                </w:p>
              </w:tc>
            </w:tr>
            <w:tr w:rsidR="006967E4" w:rsidRPr="008556AB" w14:paraId="7154BB04" w14:textId="77777777" w:rsidTr="00E63FF2">
              <w:trPr>
                <w:gridAfter w:val="7"/>
                <w:wAfter w:w="2356" w:type="dxa"/>
              </w:trPr>
              <w:tc>
                <w:tcPr>
                  <w:tcW w:w="5864" w:type="dxa"/>
                  <w:gridSpan w:val="2"/>
                  <w:vAlign w:val="center"/>
                </w:tcPr>
                <w:p w14:paraId="5C52BA62" w14:textId="4305AC0F" w:rsidR="006967E4" w:rsidRPr="0067556E" w:rsidRDefault="006967E4"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Los requerimientos adicionales son de obligatorio cumplimiento y beberán formularse con la oferta. Cuando a juicio de</w:t>
                  </w:r>
                </w:p>
                <w:p w14:paraId="6CC53B5C" w14:textId="4B774B44" w:rsidR="006967E4" w:rsidRPr="0067556E" w:rsidRDefault="006967E4"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la Policía Nacional, se omita alguno de ellos y/o el contenido de los mismos sea insuficiente, esta podrá requerirlos; el</w:t>
                  </w:r>
                </w:p>
                <w:p w14:paraId="658318A1" w14:textId="3A8F3ADB" w:rsidR="006967E4" w:rsidRPr="0067556E" w:rsidRDefault="006967E4"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no presentarlos dentro del plazo requerido dará lugar al rechazo de la oferta.</w:t>
                  </w:r>
                </w:p>
              </w:tc>
            </w:tr>
            <w:tr w:rsidR="006967E4" w:rsidRPr="00F83E0A" w14:paraId="21FC6E81" w14:textId="77777777" w:rsidTr="00E63FF2">
              <w:trPr>
                <w:gridAfter w:val="7"/>
                <w:wAfter w:w="2356" w:type="dxa"/>
              </w:trPr>
              <w:tc>
                <w:tcPr>
                  <w:tcW w:w="2715" w:type="dxa"/>
                  <w:vAlign w:val="center"/>
                </w:tcPr>
                <w:p w14:paraId="5A97832F" w14:textId="416CD771" w:rsidR="006967E4" w:rsidRPr="00F83E0A" w:rsidRDefault="006967E4"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ESPECIFICACIÓN</w:t>
                  </w:r>
                </w:p>
              </w:tc>
              <w:tc>
                <w:tcPr>
                  <w:tcW w:w="3149" w:type="dxa"/>
                </w:tcPr>
                <w:p w14:paraId="0190904C" w14:textId="23D1C485" w:rsidR="006967E4" w:rsidRPr="00F83E0A" w:rsidRDefault="006967E4"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w:t>
                  </w:r>
                </w:p>
              </w:tc>
            </w:tr>
            <w:tr w:rsidR="006967E4" w:rsidRPr="00F83E0A" w14:paraId="1A0B8958" w14:textId="77777777" w:rsidTr="00E63FF2">
              <w:trPr>
                <w:gridAfter w:val="7"/>
                <w:wAfter w:w="2356" w:type="dxa"/>
              </w:trPr>
              <w:tc>
                <w:tcPr>
                  <w:tcW w:w="2715" w:type="dxa"/>
                  <w:vAlign w:val="center"/>
                </w:tcPr>
                <w:p w14:paraId="6C281BDC" w14:textId="2733E507"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Información técnica</w:t>
                  </w:r>
                </w:p>
                <w:p w14:paraId="59C1B9D3" w14:textId="0CE6088D"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detallada</w:t>
                  </w:r>
                </w:p>
              </w:tc>
              <w:tc>
                <w:tcPr>
                  <w:tcW w:w="3149" w:type="dxa"/>
                </w:tcPr>
                <w:p w14:paraId="7802AF49" w14:textId="54B2A02D" w:rsidR="006967E4" w:rsidRPr="00F83E0A" w:rsidRDefault="008556AB" w:rsidP="00E95D68">
                  <w:pPr>
                    <w:framePr w:hSpace="141" w:wrap="around" w:vAnchor="text" w:hAnchor="margin" w:y="51"/>
                    <w:suppressOverlap/>
                    <w:rPr>
                      <w:rFonts w:asciiTheme="minorHAnsi" w:hAnsiTheme="minorHAnsi" w:cstheme="minorHAnsi"/>
                      <w:sz w:val="20"/>
                      <w:szCs w:val="20"/>
                    </w:rPr>
                  </w:pPr>
                  <w:r w:rsidRPr="008556AB">
                    <w:rPr>
                      <w:rFonts w:asciiTheme="minorHAnsi" w:hAnsiTheme="minorHAnsi" w:cstheme="minorHAnsi"/>
                      <w:sz w:val="20"/>
                      <w:szCs w:val="20"/>
                    </w:rPr>
                    <w:t>Debe entregarse ficha técnica de la motocicleta en la que se  especifique claramente: potencia máxima y a que revoluciones se alcanza, torque máximo y a que revoluciones se alcanza, cilindrada, capacidad de carga y accesorios ofrecidos.</w:t>
                  </w:r>
                </w:p>
              </w:tc>
            </w:tr>
            <w:tr w:rsidR="006967E4" w:rsidRPr="00F83E0A" w14:paraId="291200E4" w14:textId="77777777" w:rsidTr="00E63FF2">
              <w:trPr>
                <w:gridAfter w:val="7"/>
                <w:wAfter w:w="2356" w:type="dxa"/>
              </w:trPr>
              <w:tc>
                <w:tcPr>
                  <w:tcW w:w="2715" w:type="dxa"/>
                  <w:vAlign w:val="center"/>
                </w:tcPr>
                <w:p w14:paraId="47A0B854" w14:textId="48E8B6B2"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Garantía del servicio</w:t>
                  </w:r>
                </w:p>
                <w:p w14:paraId="7BCC53AA" w14:textId="22B5A794"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postventa</w:t>
                  </w:r>
                </w:p>
              </w:tc>
              <w:tc>
                <w:tcPr>
                  <w:tcW w:w="3149" w:type="dxa"/>
                </w:tcPr>
                <w:p w14:paraId="68B2A933" w14:textId="5C88D009" w:rsidR="006967E4" w:rsidRPr="00F83E0A" w:rsidRDefault="008556AB" w:rsidP="00E95D68">
                  <w:pPr>
                    <w:framePr w:hSpace="141" w:wrap="around" w:vAnchor="text" w:hAnchor="margin" w:y="51"/>
                    <w:suppressOverlap/>
                    <w:rPr>
                      <w:rFonts w:asciiTheme="minorHAnsi" w:hAnsiTheme="minorHAnsi" w:cstheme="minorHAnsi"/>
                      <w:sz w:val="20"/>
                      <w:szCs w:val="20"/>
                    </w:rPr>
                  </w:pPr>
                  <w:r w:rsidRPr="008556AB">
                    <w:rPr>
                      <w:rFonts w:asciiTheme="minorHAnsi" w:hAnsiTheme="minorHAnsi" w:cstheme="minorHAnsi"/>
                      <w:sz w:val="20"/>
                      <w:szCs w:val="20"/>
                    </w:rPr>
                    <w:t xml:space="preserve">El proponente se presenta al proceso manifestando expresamente su aceptación total del compromiso de que cuenta con el soporte técnico avalado y aprobado por el fabricante, el cual ofrece para la prestación de todos los servicios técnicos relacionados, </w:t>
                  </w:r>
                  <w:r w:rsidRPr="008556AB">
                    <w:rPr>
                      <w:rFonts w:asciiTheme="minorHAnsi" w:hAnsiTheme="minorHAnsi" w:cstheme="minorHAnsi"/>
                      <w:sz w:val="20"/>
                      <w:szCs w:val="20"/>
                    </w:rPr>
                    <w:lastRenderedPageBreak/>
                    <w:t>así como para el suministro de repuestos de los vehículos ofertados, esto por un período mínimo de diez (10) años contados a partir de la fecha de entrega de los mismos.</w:t>
                  </w:r>
                </w:p>
              </w:tc>
            </w:tr>
            <w:tr w:rsidR="006967E4" w:rsidRPr="0067556E" w14:paraId="5F668A58" w14:textId="77777777" w:rsidTr="00E63FF2">
              <w:trPr>
                <w:gridAfter w:val="6"/>
                <w:wAfter w:w="1839" w:type="dxa"/>
              </w:trPr>
              <w:tc>
                <w:tcPr>
                  <w:tcW w:w="2715" w:type="dxa"/>
                  <w:vAlign w:val="center"/>
                </w:tcPr>
                <w:p w14:paraId="32B8EBDE" w14:textId="259B23B1"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lastRenderedPageBreak/>
                    <w:t>Infraestructura del servicio</w:t>
                  </w:r>
                </w:p>
                <w:p w14:paraId="7B3D7099" w14:textId="4BB4F92B"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postventa</w:t>
                  </w:r>
                </w:p>
              </w:tc>
              <w:tc>
                <w:tcPr>
                  <w:tcW w:w="3666" w:type="dxa"/>
                  <w:gridSpan w:val="2"/>
                </w:tcPr>
                <w:p w14:paraId="459E27B8" w14:textId="7ECD486F" w:rsidR="006967E4" w:rsidRPr="0067556E" w:rsidRDefault="005D5A69"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 la  certificación de la infraestructura del servicio postventa</w:t>
                  </w:r>
                </w:p>
              </w:tc>
            </w:tr>
            <w:tr w:rsidR="006967E4" w:rsidRPr="00F83E0A" w14:paraId="63AAADC2" w14:textId="77777777" w:rsidTr="00E63FF2">
              <w:trPr>
                <w:gridAfter w:val="5"/>
                <w:wAfter w:w="1413" w:type="dxa"/>
              </w:trPr>
              <w:tc>
                <w:tcPr>
                  <w:tcW w:w="2715" w:type="dxa"/>
                  <w:vAlign w:val="center"/>
                </w:tcPr>
                <w:p w14:paraId="7BD63D43" w14:textId="3A4726AA"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Garantía técnica del</w:t>
                  </w:r>
                </w:p>
                <w:p w14:paraId="64F937BC" w14:textId="56A327D1"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vehículo</w:t>
                  </w:r>
                </w:p>
              </w:tc>
              <w:tc>
                <w:tcPr>
                  <w:tcW w:w="4092" w:type="dxa"/>
                  <w:gridSpan w:val="3"/>
                </w:tcPr>
                <w:p w14:paraId="47DC2600" w14:textId="5A46C7FC" w:rsidR="006967E4" w:rsidRPr="0067556E" w:rsidRDefault="00890588"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proponente se presenta al proceso manifestando expresamente su aceptación total del compromiso de que otorga garantía técnica para amparar las motocicletas contra posibles defectos de fabricación, daños ocasionados por fallas en el diseño, o materiales, incluyendo la mano de obra y los repuestos y la disposición de las piezas que han sido cambiadas de una manera ambientalmente adecuada, con el respectivo soporte de disposición final de estos elementos. Esta garantía debe ser sin costo adicional alguno, por un plazo mínimo de un (1) año libre de kilometraje, contados a partir del recibo a satisfacción de la motocicleta por parte de la Policía Nacional.</w:t>
                  </w:r>
                </w:p>
              </w:tc>
            </w:tr>
            <w:tr w:rsidR="006967E4" w:rsidRPr="00F83E0A" w14:paraId="3511A7F8" w14:textId="77777777" w:rsidTr="00E63FF2">
              <w:trPr>
                <w:gridAfter w:val="4"/>
                <w:wAfter w:w="798" w:type="dxa"/>
              </w:trPr>
              <w:tc>
                <w:tcPr>
                  <w:tcW w:w="2715" w:type="dxa"/>
                  <w:vAlign w:val="center"/>
                </w:tcPr>
                <w:p w14:paraId="25D8CA90" w14:textId="673F8DB3"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Material de consulta</w:t>
                  </w:r>
                </w:p>
                <w:p w14:paraId="08DFBD0C" w14:textId="0F4017BB"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(incluido en el costo de la</w:t>
                  </w:r>
                </w:p>
                <w:p w14:paraId="0A643AD2" w14:textId="28DB25F2" w:rsidR="006967E4" w:rsidRPr="0067556E" w:rsidRDefault="006967E4" w:rsidP="00E95D68">
                  <w:pPr>
                    <w:framePr w:hSpace="141" w:wrap="around" w:vAnchor="text" w:hAnchor="margin" w:y="51"/>
                    <w:suppressOverlap/>
                    <w:jc w:val="center"/>
                    <w:rPr>
                      <w:rFonts w:asciiTheme="minorHAnsi" w:hAnsiTheme="minorHAnsi" w:cstheme="minorHAnsi"/>
                      <w:sz w:val="20"/>
                      <w:szCs w:val="20"/>
                    </w:rPr>
                  </w:pPr>
                  <w:r w:rsidRPr="0067556E">
                    <w:rPr>
                      <w:rFonts w:asciiTheme="minorHAnsi" w:hAnsiTheme="minorHAnsi" w:cstheme="minorHAnsi"/>
                      <w:sz w:val="20"/>
                      <w:szCs w:val="20"/>
                    </w:rPr>
                    <w:t>motocicleta)</w:t>
                  </w:r>
                </w:p>
              </w:tc>
              <w:tc>
                <w:tcPr>
                  <w:tcW w:w="4707" w:type="dxa"/>
                  <w:gridSpan w:val="4"/>
                </w:tcPr>
                <w:p w14:paraId="0CBBD666" w14:textId="77777777" w:rsidR="00890588" w:rsidRPr="0067556E" w:rsidRDefault="00890588"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En el momento de la entrega de las motos el comitente vendedor debe suministrar dos (2) juegos que consten de un (01) manual general de reparación de la moto y un (01) manual de partes donde aparezcan las referencias, el listado oficial de precios para los repuestos a la fecha de entrega, emitido por el fabricante, ensamblador o representante de la marca en el país (preferiblemente en medio magnético y en idioma español), como lo determine el supervisor de la negociación.</w:t>
                  </w:r>
                </w:p>
                <w:p w14:paraId="1D1CB4FD" w14:textId="77777777" w:rsidR="00890588" w:rsidRPr="0067556E" w:rsidRDefault="00890588" w:rsidP="00E95D68">
                  <w:pPr>
                    <w:framePr w:hSpace="141" w:wrap="around" w:vAnchor="text" w:hAnchor="margin" w:y="51"/>
                    <w:suppressOverlap/>
                    <w:rPr>
                      <w:rFonts w:asciiTheme="minorHAnsi" w:hAnsiTheme="minorHAnsi" w:cstheme="minorHAnsi"/>
                      <w:sz w:val="20"/>
                      <w:szCs w:val="20"/>
                    </w:rPr>
                  </w:pPr>
                </w:p>
                <w:p w14:paraId="2671473B" w14:textId="512A5AED" w:rsidR="00890588" w:rsidRPr="0067556E" w:rsidRDefault="00890588"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Para aquellos vehículos que incluyen en el manual del usuario el mantenimiento preventivo. Se acepta un solo manual por estos dos conceptos (usuario — preventivo).</w:t>
                  </w:r>
                </w:p>
                <w:p w14:paraId="11F66872" w14:textId="79E1D124" w:rsidR="006967E4" w:rsidRPr="0067556E" w:rsidRDefault="006967E4" w:rsidP="00E95D68">
                  <w:pPr>
                    <w:framePr w:hSpace="141" w:wrap="around" w:vAnchor="text" w:hAnchor="margin" w:y="51"/>
                    <w:suppressOverlap/>
                    <w:rPr>
                      <w:rFonts w:asciiTheme="minorHAnsi" w:hAnsiTheme="minorHAnsi" w:cstheme="minorHAnsi"/>
                      <w:sz w:val="20"/>
                      <w:szCs w:val="20"/>
                    </w:rPr>
                  </w:pPr>
                </w:p>
              </w:tc>
            </w:tr>
            <w:tr w:rsidR="006967E4" w:rsidRPr="00F83E0A" w14:paraId="2C73AE82" w14:textId="77777777" w:rsidTr="00E63FF2">
              <w:trPr>
                <w:gridAfter w:val="2"/>
                <w:wAfter w:w="426" w:type="dxa"/>
              </w:trPr>
              <w:tc>
                <w:tcPr>
                  <w:tcW w:w="2715" w:type="dxa"/>
                  <w:vAlign w:val="center"/>
                </w:tcPr>
                <w:p w14:paraId="0165A4AC" w14:textId="2C6DD6A7"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Lugar de entrega</w:t>
                  </w:r>
                </w:p>
              </w:tc>
              <w:tc>
                <w:tcPr>
                  <w:tcW w:w="5079" w:type="dxa"/>
                  <w:gridSpan w:val="6"/>
                </w:tcPr>
                <w:p w14:paraId="336B0A37" w14:textId="600EA21B"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motocicletas deberán ser entregadas en los lugares que determine el supervisor dentro de la ciudad de Medellín.</w:t>
                  </w:r>
                </w:p>
              </w:tc>
            </w:tr>
            <w:tr w:rsidR="006967E4" w:rsidRPr="00F83E0A" w14:paraId="4AE71C56" w14:textId="77777777" w:rsidTr="00E63FF2">
              <w:trPr>
                <w:gridAfter w:val="2"/>
                <w:wAfter w:w="426" w:type="dxa"/>
              </w:trPr>
              <w:tc>
                <w:tcPr>
                  <w:tcW w:w="2715" w:type="dxa"/>
                  <w:vAlign w:val="center"/>
                </w:tcPr>
                <w:p w14:paraId="6CFA7DFD" w14:textId="37C890A5" w:rsidR="006967E4" w:rsidRPr="00F83E0A" w:rsidRDefault="006967E4"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lastRenderedPageBreak/>
                    <w:t>Capacitación</w:t>
                  </w:r>
                </w:p>
              </w:tc>
              <w:tc>
                <w:tcPr>
                  <w:tcW w:w="5079" w:type="dxa"/>
                  <w:gridSpan w:val="6"/>
                </w:tcPr>
                <w:p w14:paraId="60C0436A" w14:textId="6708089F"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El oferente efectuará dentro del plazo de ejecución </w:t>
                  </w:r>
                  <w:r w:rsidR="00DE33E1" w:rsidRPr="00F83E0A">
                    <w:rPr>
                      <w:rFonts w:asciiTheme="minorHAnsi" w:hAnsiTheme="minorHAnsi" w:cstheme="minorHAnsi"/>
                      <w:sz w:val="20"/>
                      <w:szCs w:val="20"/>
                    </w:rPr>
                    <w:t xml:space="preserve"> de la negociación</w:t>
                  </w:r>
                  <w:r w:rsidRPr="00F83E0A">
                    <w:rPr>
                      <w:rFonts w:asciiTheme="minorHAnsi" w:hAnsiTheme="minorHAnsi" w:cstheme="minorHAnsi"/>
                      <w:sz w:val="20"/>
                      <w:szCs w:val="20"/>
                    </w:rPr>
                    <w:t xml:space="preserve"> y hasta la entrega de los vehículos, una capacitación para el personal que indique el supervisor </w:t>
                  </w:r>
                  <w:r w:rsidR="00DE33E1" w:rsidRPr="00F83E0A">
                    <w:rPr>
                      <w:rFonts w:asciiTheme="minorHAnsi" w:hAnsiTheme="minorHAnsi" w:cstheme="minorHAnsi"/>
                      <w:sz w:val="20"/>
                      <w:szCs w:val="20"/>
                    </w:rPr>
                    <w:t xml:space="preserve"> de la </w:t>
                  </w:r>
                  <w:r w:rsidR="00C33A83" w:rsidRPr="00F83E0A">
                    <w:rPr>
                      <w:rFonts w:asciiTheme="minorHAnsi" w:hAnsiTheme="minorHAnsi" w:cstheme="minorHAnsi"/>
                      <w:sz w:val="20"/>
                      <w:szCs w:val="20"/>
                    </w:rPr>
                    <w:t>negociación</w:t>
                  </w:r>
                  <w:r w:rsidR="00C33A83" w:rsidRPr="00F83E0A">
                    <w:rPr>
                      <w:rStyle w:val="Refdecomentario"/>
                    </w:rPr>
                    <w:t xml:space="preserve"> sobre</w:t>
                  </w:r>
                  <w:r w:rsidRPr="00F83E0A">
                    <w:rPr>
                      <w:rFonts w:asciiTheme="minorHAnsi" w:hAnsiTheme="minorHAnsi" w:cstheme="minorHAnsi"/>
                      <w:sz w:val="20"/>
                      <w:szCs w:val="20"/>
                    </w:rPr>
                    <w:t xml:space="preserve"> la conducción y familiarización de los componentes básicos de la motocicleta, seguridad vial, y conducción a la defensiva con una intensidad horaria mínimo de 8 horas_</w:t>
                  </w:r>
                </w:p>
              </w:tc>
            </w:tr>
            <w:tr w:rsidR="006967E4" w:rsidRPr="00F83E0A" w14:paraId="16EB9740" w14:textId="77777777" w:rsidTr="00E63FF2">
              <w:trPr>
                <w:gridAfter w:val="3"/>
                <w:wAfter w:w="568" w:type="dxa"/>
              </w:trPr>
              <w:tc>
                <w:tcPr>
                  <w:tcW w:w="2715" w:type="dxa"/>
                  <w:vMerge w:val="restart"/>
                  <w:vAlign w:val="center"/>
                </w:tcPr>
                <w:p w14:paraId="1F36FF7D" w14:textId="526A7266" w:rsidR="006967E4" w:rsidRPr="0067556E" w:rsidRDefault="006967E4"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Mantenimiento preventivo incluido en el costo de la motocicleta</w:t>
                  </w:r>
                </w:p>
              </w:tc>
              <w:tc>
                <w:tcPr>
                  <w:tcW w:w="4937" w:type="dxa"/>
                  <w:gridSpan w:val="5"/>
                </w:tcPr>
                <w:p w14:paraId="74848332" w14:textId="77777777" w:rsidR="00A82A02"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oferente debe cumplir con el programa detallado de actividades de mantenimiento establecido por la casa matriz, fabricante o representante de la marca en el país, de acuerdo con el kilometraje y hasta 24,000 km, discriminando cada una de las revisiones e incluyendo mano de obra, insumos y repuestos genuinos con las correspondientes cantidades y en general cualquier repuesto o insumo que sea necesario para atender totalmente el mantenimiento del vehículo objeto de esta negociación, durante los primeros veinticuatro mil (24.000 km.), y la mano de obra para realizar dichos trabajos que incluyan todos los costos directos e indirectos asociados a la atención de dichos servicios. Igualmente deberá tener en cuenta actividades como: centrado de rines, sincronización, lavado de inyectores, cambio programado de partes o repuestos y en general cualquier actividad periódica recomendada por el fabricante de la motocicleta para su adecuada manutención.</w:t>
                  </w:r>
                </w:p>
                <w:p w14:paraId="1AAA1B5D" w14:textId="77777777" w:rsidR="00A82A02" w:rsidRPr="0067556E" w:rsidRDefault="00A82A02" w:rsidP="00E95D68">
                  <w:pPr>
                    <w:framePr w:hSpace="141" w:wrap="around" w:vAnchor="text" w:hAnchor="margin" w:y="51"/>
                    <w:suppressOverlap/>
                    <w:rPr>
                      <w:rFonts w:asciiTheme="minorHAnsi" w:hAnsiTheme="minorHAnsi" w:cstheme="minorHAnsi"/>
                      <w:sz w:val="20"/>
                      <w:szCs w:val="20"/>
                    </w:rPr>
                  </w:pPr>
                </w:p>
                <w:p w14:paraId="4AC8DDA3" w14:textId="08FFAFC9" w:rsidR="006967E4"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El proponente será responsable por los daños generados al vehículo o a sus partes por la omisión de alguna de estas actividades o el cambio en la frecuencia de ejecución de las mismas.</w:t>
                  </w:r>
                </w:p>
              </w:tc>
            </w:tr>
            <w:tr w:rsidR="006967E4" w:rsidRPr="00F83E0A" w14:paraId="717A0F56" w14:textId="77777777" w:rsidTr="00E63FF2">
              <w:trPr>
                <w:gridAfter w:val="3"/>
                <w:wAfter w:w="568" w:type="dxa"/>
              </w:trPr>
              <w:tc>
                <w:tcPr>
                  <w:tcW w:w="2715" w:type="dxa"/>
                  <w:vMerge/>
                  <w:vAlign w:val="center"/>
                </w:tcPr>
                <w:p w14:paraId="67162E57"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c>
                <w:tcPr>
                  <w:tcW w:w="4937" w:type="dxa"/>
                  <w:gridSpan w:val="5"/>
                </w:tcPr>
                <w:p w14:paraId="58FCB35E" w14:textId="54075C21" w:rsidR="006967E4" w:rsidRPr="00F83E0A" w:rsidRDefault="00A82A02" w:rsidP="00E95D68">
                  <w:pPr>
                    <w:framePr w:hSpace="141" w:wrap="around" w:vAnchor="text" w:hAnchor="margin" w:y="51"/>
                    <w:suppressOverlap/>
                    <w:rPr>
                      <w:rFonts w:asciiTheme="minorHAnsi" w:hAnsiTheme="minorHAnsi" w:cstheme="minorHAnsi"/>
                      <w:sz w:val="20"/>
                      <w:szCs w:val="20"/>
                    </w:rPr>
                  </w:pPr>
                  <w:r w:rsidRPr="00A82A02">
                    <w:rPr>
                      <w:rFonts w:asciiTheme="minorHAnsi" w:hAnsiTheme="minorHAnsi" w:cstheme="minorHAnsi"/>
                      <w:sz w:val="20"/>
                      <w:szCs w:val="20"/>
                    </w:rPr>
                    <w:t>El servicio de mantenimiento debe ser prestado por talleres autorizados ofrecidos a nivel nacional, que tengan sede en la ciudad de Medellín. Conforme a las condiciones expuestas en la ficha técnica de negociación en lo que refiere al cumplimiento de la certificación de la infraestructura del servicio postventa</w:t>
                  </w:r>
                </w:p>
              </w:tc>
            </w:tr>
            <w:tr w:rsidR="006967E4" w:rsidRPr="0067556E" w14:paraId="556BE150" w14:textId="77777777" w:rsidTr="00E63FF2">
              <w:trPr>
                <w:gridAfter w:val="3"/>
                <w:wAfter w:w="568" w:type="dxa"/>
              </w:trPr>
              <w:tc>
                <w:tcPr>
                  <w:tcW w:w="2715" w:type="dxa"/>
                  <w:vMerge/>
                  <w:vAlign w:val="center"/>
                </w:tcPr>
                <w:p w14:paraId="72AB4F8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c>
                <w:tcPr>
                  <w:tcW w:w="4937" w:type="dxa"/>
                  <w:gridSpan w:val="5"/>
                </w:tcPr>
                <w:p w14:paraId="5F944019" w14:textId="58ED687B" w:rsidR="006967E4"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al cumplimiento de la certificación de la infraestructura del servicio postventa</w:t>
                  </w:r>
                </w:p>
              </w:tc>
            </w:tr>
            <w:tr w:rsidR="006967E4" w:rsidRPr="00F83E0A" w14:paraId="0EA7EEEC" w14:textId="77777777" w:rsidTr="00E63FF2">
              <w:tc>
                <w:tcPr>
                  <w:tcW w:w="2715" w:type="dxa"/>
                  <w:vMerge/>
                  <w:vAlign w:val="center"/>
                </w:tcPr>
                <w:p w14:paraId="26AF98EC"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c>
                <w:tcPr>
                  <w:tcW w:w="5505" w:type="dxa"/>
                  <w:gridSpan w:val="8"/>
                </w:tcPr>
                <w:p w14:paraId="48B65A42" w14:textId="77777777" w:rsidR="00095213"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proveedor debe garantizar como mínimo el mantenimiento </w:t>
                  </w:r>
                </w:p>
                <w:p w14:paraId="7214F7FF" w14:textId="77777777" w:rsidR="00095213"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en la ciudad de Medellín,  Tener presente las condiciones expuestas en la ficha técnica de negociación en lo que refiere </w:t>
                  </w:r>
                </w:p>
                <w:p w14:paraId="398A6DED" w14:textId="26CE19AA" w:rsidR="006967E4"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lastRenderedPageBreak/>
                    <w:t>al cumplimiento de la certificación de la infraestructura del servicio postventa</w:t>
                  </w:r>
                </w:p>
              </w:tc>
            </w:tr>
            <w:tr w:rsidR="006967E4" w:rsidRPr="00F83E0A" w14:paraId="4C95DA34" w14:textId="77777777" w:rsidTr="00E63FF2">
              <w:tc>
                <w:tcPr>
                  <w:tcW w:w="2715" w:type="dxa"/>
                  <w:vMerge/>
                  <w:vAlign w:val="center"/>
                </w:tcPr>
                <w:p w14:paraId="5B8594B2" w14:textId="77777777" w:rsidR="006967E4" w:rsidRPr="00F83E0A" w:rsidRDefault="006967E4" w:rsidP="00E95D68">
                  <w:pPr>
                    <w:framePr w:hSpace="141" w:wrap="around" w:vAnchor="text" w:hAnchor="margin" w:y="51"/>
                    <w:suppressOverlap/>
                    <w:rPr>
                      <w:rFonts w:asciiTheme="minorHAnsi" w:hAnsiTheme="minorHAnsi" w:cstheme="minorHAnsi"/>
                      <w:sz w:val="20"/>
                      <w:szCs w:val="20"/>
                    </w:rPr>
                  </w:pPr>
                </w:p>
              </w:tc>
              <w:tc>
                <w:tcPr>
                  <w:tcW w:w="5505" w:type="dxa"/>
                  <w:gridSpan w:val="8"/>
                </w:tcPr>
                <w:p w14:paraId="29037D08" w14:textId="77777777" w:rsidR="00095213"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proponente se compromete a garantizar que existe una red </w:t>
                  </w:r>
                </w:p>
                <w:p w14:paraId="5267788D" w14:textId="77777777" w:rsidR="00095213"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de concesionarios y talleres autorizados que pueden prestar</w:t>
                  </w:r>
                </w:p>
                <w:p w14:paraId="058E583C" w14:textId="77777777" w:rsidR="00095213"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 los servicios de mantenimiento preventivo y correctivo, </w:t>
                  </w:r>
                </w:p>
                <w:p w14:paraId="7A42FC94" w14:textId="319D95F3" w:rsidR="00A82A02"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garantía y servicio postventa en la ciudad de Medellín y el área metropolitana del valle de aburrá, lo cual tiene como propósito que se presten los servicios de garantía,  mantenimiento </w:t>
                  </w:r>
                  <w:r w:rsidRPr="0067556E">
                    <w:t xml:space="preserve"> </w:t>
                  </w:r>
                  <w:r w:rsidRPr="0067556E">
                    <w:rPr>
                      <w:rFonts w:asciiTheme="minorHAnsi" w:hAnsiTheme="minorHAnsi" w:cstheme="minorHAnsi"/>
                      <w:sz w:val="20"/>
                      <w:szCs w:val="20"/>
                    </w:rPr>
                    <w:t xml:space="preserve">preventivo, así como el suministro de repuestos y la atención ágil y oportuna para los vehículos adquiridos. </w:t>
                  </w:r>
                </w:p>
                <w:p w14:paraId="76E0C594" w14:textId="77777777" w:rsidR="00A82A02" w:rsidRPr="0067556E" w:rsidRDefault="00A82A02" w:rsidP="00E95D68">
                  <w:pPr>
                    <w:framePr w:hSpace="141" w:wrap="around" w:vAnchor="text" w:hAnchor="margin" w:y="51"/>
                    <w:suppressOverlap/>
                    <w:rPr>
                      <w:rFonts w:asciiTheme="minorHAnsi" w:hAnsiTheme="minorHAnsi" w:cstheme="minorHAnsi"/>
                      <w:sz w:val="20"/>
                      <w:szCs w:val="20"/>
                    </w:rPr>
                  </w:pPr>
                </w:p>
                <w:p w14:paraId="3C957427" w14:textId="1259EDEC" w:rsidR="006967E4" w:rsidRPr="0067556E" w:rsidRDefault="00A82A02"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En todo caso la responsabilidad por el servicio en estos talleres ante la Policía Nacional es exclusiva del adjudicatario, sin que se pueda manifestar como eximente de responsabilidad el hecho de su subcontratista en los casos en los que aplique.</w:t>
                  </w:r>
                </w:p>
              </w:tc>
            </w:tr>
            <w:tr w:rsidR="006967E4" w:rsidRPr="00F83E0A" w14:paraId="40ECA525" w14:textId="77777777" w:rsidTr="00E63FF2">
              <w:tc>
                <w:tcPr>
                  <w:tcW w:w="8220" w:type="dxa"/>
                  <w:gridSpan w:val="9"/>
                  <w:vAlign w:val="center"/>
                </w:tcPr>
                <w:p w14:paraId="0E507D89" w14:textId="1E93C1D6" w:rsidR="006967E4" w:rsidRPr="0067556E" w:rsidRDefault="006967E4" w:rsidP="00E95D68">
                  <w:pPr>
                    <w:framePr w:hSpace="141" w:wrap="around" w:vAnchor="text" w:hAnchor="margin" w:y="51"/>
                    <w:suppressOverlap/>
                    <w:jc w:val="center"/>
                    <w:rPr>
                      <w:rFonts w:asciiTheme="minorHAnsi" w:hAnsiTheme="minorHAnsi" w:cstheme="minorHAnsi"/>
                      <w:b/>
                      <w:sz w:val="20"/>
                      <w:szCs w:val="20"/>
                    </w:rPr>
                  </w:pPr>
                  <w:r w:rsidRPr="0067556E">
                    <w:rPr>
                      <w:rFonts w:asciiTheme="minorHAnsi" w:hAnsiTheme="minorHAnsi" w:cstheme="minorHAnsi"/>
                      <w:b/>
                      <w:sz w:val="20"/>
                      <w:szCs w:val="20"/>
                    </w:rPr>
                    <w:t>3. REQUERIMIENTOS PARA LA ENTREGA</w:t>
                  </w:r>
                </w:p>
              </w:tc>
            </w:tr>
            <w:tr w:rsidR="006967E4" w:rsidRPr="00F83E0A" w14:paraId="7631FC06" w14:textId="77777777" w:rsidTr="00C56FD2">
              <w:trPr>
                <w:gridAfter w:val="1"/>
                <w:wAfter w:w="369" w:type="dxa"/>
              </w:trPr>
              <w:tc>
                <w:tcPr>
                  <w:tcW w:w="7851" w:type="dxa"/>
                  <w:gridSpan w:val="8"/>
                  <w:vAlign w:val="center"/>
                </w:tcPr>
                <w:p w14:paraId="51885502" w14:textId="693471E7" w:rsidR="006967E4" w:rsidRPr="0067556E" w:rsidRDefault="006967E4"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Adicionalmente al cumplimiento de las especificaciones técnicas y requerimientos adicionales de los vehículos, en el momento de la entrega, el </w:t>
                  </w:r>
                  <w:r w:rsidR="007F091B" w:rsidRPr="0067556E">
                    <w:rPr>
                      <w:rFonts w:asciiTheme="minorHAnsi" w:hAnsiTheme="minorHAnsi" w:cstheme="minorHAnsi"/>
                      <w:sz w:val="20"/>
                      <w:szCs w:val="20"/>
                    </w:rPr>
                    <w:t xml:space="preserve"> comitente vendedor </w:t>
                  </w:r>
                  <w:r w:rsidRPr="0067556E">
                    <w:rPr>
                      <w:rFonts w:asciiTheme="minorHAnsi" w:hAnsiTheme="minorHAnsi" w:cstheme="minorHAnsi"/>
                      <w:sz w:val="20"/>
                      <w:szCs w:val="20"/>
                    </w:rPr>
                    <w:t xml:space="preserve"> debe cumplir las condiciones o aspectos establecidos en el siguiente cuadro. El oferente debe certificar en su oferta que conoce y acepta dichas condiciones.</w:t>
                  </w:r>
                </w:p>
              </w:tc>
            </w:tr>
            <w:tr w:rsidR="006967E4" w:rsidRPr="00F83E0A" w14:paraId="3685D78F" w14:textId="77777777" w:rsidTr="00C56FD2">
              <w:trPr>
                <w:gridAfter w:val="1"/>
                <w:wAfter w:w="369" w:type="dxa"/>
              </w:trPr>
              <w:tc>
                <w:tcPr>
                  <w:tcW w:w="7851" w:type="dxa"/>
                  <w:gridSpan w:val="8"/>
                  <w:vAlign w:val="center"/>
                </w:tcPr>
                <w:p w14:paraId="769E6B43" w14:textId="00DB89BF" w:rsidR="006967E4" w:rsidRPr="00F83E0A" w:rsidRDefault="006967E4"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DESCRIPCIÓN</w:t>
                  </w:r>
                </w:p>
              </w:tc>
            </w:tr>
            <w:tr w:rsidR="006967E4" w:rsidRPr="00F83E0A" w14:paraId="16192420" w14:textId="77777777" w:rsidTr="00C56FD2">
              <w:trPr>
                <w:gridAfter w:val="1"/>
                <w:wAfter w:w="369" w:type="dxa"/>
              </w:trPr>
              <w:tc>
                <w:tcPr>
                  <w:tcW w:w="7851" w:type="dxa"/>
                  <w:gridSpan w:val="8"/>
                  <w:vAlign w:val="center"/>
                </w:tcPr>
                <w:p w14:paraId="47AB6A48" w14:textId="1F092EDC" w:rsidR="006967E4" w:rsidRPr="00F83E0A" w:rsidRDefault="000E6CBD" w:rsidP="00E95D68">
                  <w:pPr>
                    <w:framePr w:hSpace="141" w:wrap="around" w:vAnchor="text" w:hAnchor="margin" w:y="51"/>
                    <w:suppressOverlap/>
                    <w:rPr>
                      <w:rFonts w:asciiTheme="minorHAnsi" w:hAnsiTheme="minorHAnsi" w:cstheme="minorHAnsi"/>
                      <w:sz w:val="20"/>
                      <w:szCs w:val="20"/>
                    </w:rPr>
                  </w:pPr>
                  <w:r w:rsidRPr="000E6CBD">
                    <w:rPr>
                      <w:rFonts w:asciiTheme="minorHAnsi" w:hAnsiTheme="minorHAnsi" w:cstheme="minorHAnsi"/>
                      <w:sz w:val="20"/>
                      <w:szCs w:val="20"/>
                    </w:rPr>
                    <w:t>Suministrar el seguro obligatorio contra accidentes de tránsito (SOAT) este deberá suscribirse a partir de la matrícula del vehículo y con vigencia de un año.</w:t>
                  </w:r>
                </w:p>
              </w:tc>
            </w:tr>
            <w:tr w:rsidR="006967E4" w:rsidRPr="00F83E0A" w14:paraId="50014DD2" w14:textId="77777777" w:rsidTr="00C56FD2">
              <w:trPr>
                <w:gridAfter w:val="1"/>
                <w:wAfter w:w="369" w:type="dxa"/>
              </w:trPr>
              <w:tc>
                <w:tcPr>
                  <w:tcW w:w="7851" w:type="dxa"/>
                  <w:gridSpan w:val="8"/>
                  <w:vAlign w:val="center"/>
                </w:tcPr>
                <w:p w14:paraId="5D8B9C8A" w14:textId="7AFCE589"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Cada vehículo deberá ser entregado con matricula oficial, exonerados de todo gravamen e impuestos para la Policía Nacional de acuerdo a la Resolución 0012379 del 28 de diciembre de 2012 del Ministerio de Transporte, en la ciudad que el supervisor </w:t>
                  </w:r>
                  <w:r w:rsidR="00DE33E1" w:rsidRPr="00F83E0A">
                    <w:rPr>
                      <w:rFonts w:asciiTheme="minorHAnsi" w:hAnsiTheme="minorHAnsi" w:cstheme="minorHAnsi"/>
                      <w:sz w:val="20"/>
                      <w:szCs w:val="20"/>
                    </w:rPr>
                    <w:t xml:space="preserve"> de la negociación</w:t>
                  </w:r>
                  <w:r w:rsidRPr="00F83E0A">
                    <w:rPr>
                      <w:rFonts w:asciiTheme="minorHAnsi" w:hAnsiTheme="minorHAnsi" w:cstheme="minorHAnsi"/>
                      <w:sz w:val="20"/>
                      <w:szCs w:val="20"/>
                    </w:rPr>
                    <w:t xml:space="preserve"> indique.</w:t>
                  </w:r>
                </w:p>
              </w:tc>
            </w:tr>
            <w:tr w:rsidR="006967E4" w:rsidRPr="00F83E0A" w14:paraId="4AD0E4A8" w14:textId="77777777" w:rsidTr="00C56FD2">
              <w:trPr>
                <w:gridAfter w:val="1"/>
                <w:wAfter w:w="369" w:type="dxa"/>
              </w:trPr>
              <w:tc>
                <w:tcPr>
                  <w:tcW w:w="7851" w:type="dxa"/>
                  <w:gridSpan w:val="8"/>
                  <w:vAlign w:val="center"/>
                </w:tcPr>
                <w:p w14:paraId="5D135C83" w14:textId="6334C60C"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El vehículo en el momento de la entrega debe estar en perfecto funcionamiento, accesorios, protectores completos y debe estar provista de los dispositivos que para la fecha haya estipulado el Ministerio de Transporte y cumplir las últimas normas emitidas por autoridades encargadas de controlar y preservar el medio ambiente.</w:t>
                  </w:r>
                </w:p>
              </w:tc>
            </w:tr>
            <w:tr w:rsidR="006967E4" w:rsidRPr="00F83E0A" w14:paraId="2F9B2A4A" w14:textId="77777777" w:rsidTr="00C56FD2">
              <w:trPr>
                <w:gridAfter w:val="1"/>
                <w:wAfter w:w="369" w:type="dxa"/>
              </w:trPr>
              <w:tc>
                <w:tcPr>
                  <w:tcW w:w="7851" w:type="dxa"/>
                  <w:gridSpan w:val="8"/>
                  <w:vAlign w:val="center"/>
                </w:tcPr>
                <w:p w14:paraId="4AE0DD6B" w14:textId="7B84345A"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Las fichas técnicas suministradas por la firma oferente deben corresponder a las originales del fabricante o del ensamblador y no de la firma vendedora.</w:t>
                  </w:r>
                </w:p>
              </w:tc>
            </w:tr>
            <w:tr w:rsidR="006967E4" w:rsidRPr="00F83E0A" w14:paraId="417F60DA" w14:textId="77777777" w:rsidTr="00C56FD2">
              <w:trPr>
                <w:gridAfter w:val="1"/>
                <w:wAfter w:w="369" w:type="dxa"/>
              </w:trPr>
              <w:tc>
                <w:tcPr>
                  <w:tcW w:w="7851" w:type="dxa"/>
                  <w:gridSpan w:val="8"/>
                  <w:vAlign w:val="center"/>
                </w:tcPr>
                <w:p w14:paraId="6EB2193E" w14:textId="19D96373"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 manera de información se deberá adjuntar las fichas técnicas originales del vehículo ofrecido en el momento de la oferta</w:t>
                  </w:r>
                </w:p>
              </w:tc>
            </w:tr>
            <w:tr w:rsidR="006967E4" w:rsidRPr="00F83E0A" w14:paraId="506EFC03" w14:textId="77777777" w:rsidTr="00C56FD2">
              <w:trPr>
                <w:gridAfter w:val="1"/>
                <w:wAfter w:w="369" w:type="dxa"/>
              </w:trPr>
              <w:tc>
                <w:tcPr>
                  <w:tcW w:w="7851" w:type="dxa"/>
                  <w:gridSpan w:val="8"/>
                  <w:vAlign w:val="center"/>
                </w:tcPr>
                <w:p w14:paraId="4EB35274" w14:textId="43C8E4E8"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Los vehículos deberán ser suministrados con material de consulta escrito y/o en medio magnético y en idioma español, es decir, un manual de operación y un manual de mantenimiento preventivo, un manual de partes y uno de reparación de motor. Para aquellos vehículos que incluyen en el manual del usuario el mantenimiento preventivo, se acepta un solo manual por estas das conceptos (usuario — preventivo)</w:t>
                  </w:r>
                </w:p>
              </w:tc>
            </w:tr>
            <w:tr w:rsidR="006967E4" w:rsidRPr="00F83E0A" w14:paraId="071A8A7E" w14:textId="77777777" w:rsidTr="00C56FD2">
              <w:trPr>
                <w:gridAfter w:val="1"/>
                <w:wAfter w:w="369" w:type="dxa"/>
              </w:trPr>
              <w:tc>
                <w:tcPr>
                  <w:tcW w:w="7851" w:type="dxa"/>
                  <w:gridSpan w:val="8"/>
                  <w:vAlign w:val="center"/>
                </w:tcPr>
                <w:p w14:paraId="4CC6F10E" w14:textId="0D025F9E" w:rsidR="006967E4" w:rsidRPr="00F83E0A" w:rsidRDefault="006967E4"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 momento de la entrega del vehículo el tanque de combustible debe estar lleno.</w:t>
                  </w:r>
                </w:p>
              </w:tc>
            </w:tr>
            <w:tr w:rsidR="006967E4" w:rsidRPr="00F83E0A" w14:paraId="59CC83DD" w14:textId="77777777" w:rsidTr="00E63FF2">
              <w:tc>
                <w:tcPr>
                  <w:tcW w:w="8220" w:type="dxa"/>
                  <w:gridSpan w:val="9"/>
                  <w:vAlign w:val="center"/>
                </w:tcPr>
                <w:p w14:paraId="4676E218" w14:textId="5C749CDC" w:rsidR="006967E4" w:rsidRPr="00F83E0A" w:rsidRDefault="006967E4" w:rsidP="00E95D68">
                  <w:pPr>
                    <w:framePr w:hSpace="141" w:wrap="around" w:vAnchor="text" w:hAnchor="margin" w:y="51"/>
                    <w:suppressOverlap/>
                    <w:rPr>
                      <w:rFonts w:asciiTheme="minorHAnsi" w:hAnsiTheme="minorHAnsi" w:cstheme="minorHAnsi"/>
                      <w:sz w:val="20"/>
                      <w:szCs w:val="20"/>
                    </w:rPr>
                  </w:pPr>
                </w:p>
              </w:tc>
            </w:tr>
          </w:tbl>
          <w:p w14:paraId="01208962" w14:textId="6670E789" w:rsidR="006967E4" w:rsidRPr="00F83E0A" w:rsidRDefault="006967E4" w:rsidP="00CD3CF7">
            <w:pPr>
              <w:rPr>
                <w:rFonts w:asciiTheme="minorHAnsi" w:hAnsiTheme="minorHAnsi" w:cstheme="minorHAnsi"/>
                <w:sz w:val="20"/>
                <w:szCs w:val="20"/>
                <w:lang w:val="es-ES" w:eastAsia="es-ES"/>
              </w:rPr>
            </w:pPr>
          </w:p>
          <w:p w14:paraId="52E10EA7" w14:textId="1BEAC549" w:rsidR="00336023" w:rsidRPr="00F83E0A" w:rsidRDefault="00336023" w:rsidP="00CD3CF7">
            <w:pPr>
              <w:ind w:left="-357"/>
              <w:jc w:val="both"/>
              <w:rPr>
                <w:rFonts w:asciiTheme="minorHAnsi" w:hAnsiTheme="minorHAnsi" w:cstheme="minorHAnsi"/>
                <w:iCs/>
                <w:sz w:val="20"/>
                <w:szCs w:val="20"/>
              </w:rPr>
            </w:pPr>
          </w:p>
          <w:tbl>
            <w:tblPr>
              <w:tblStyle w:val="Tablaconcuadrcula"/>
              <w:tblW w:w="0" w:type="auto"/>
              <w:tblLayout w:type="fixed"/>
              <w:tblLook w:val="04A0" w:firstRow="1" w:lastRow="0" w:firstColumn="1" w:lastColumn="0" w:noHBand="0" w:noVBand="1"/>
            </w:tblPr>
            <w:tblGrid>
              <w:gridCol w:w="2654"/>
              <w:gridCol w:w="5538"/>
            </w:tblGrid>
            <w:tr w:rsidR="00336023" w:rsidRPr="00F83E0A" w14:paraId="41B13BF8" w14:textId="77777777" w:rsidTr="00336023">
              <w:trPr>
                <w:trHeight w:val="213"/>
              </w:trPr>
              <w:tc>
                <w:tcPr>
                  <w:tcW w:w="8192" w:type="dxa"/>
                  <w:gridSpan w:val="2"/>
                </w:tcPr>
                <w:p w14:paraId="1EFBEC9E" w14:textId="2CB12978" w:rsidR="00336023" w:rsidRPr="00F83E0A" w:rsidRDefault="00336023"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lastRenderedPageBreak/>
                    <w:t>ANEXO 1. EQUIPO DE PROTECCIÓN PERSONAL</w:t>
                  </w:r>
                </w:p>
              </w:tc>
            </w:tr>
            <w:tr w:rsidR="00336023" w:rsidRPr="00F83E0A" w14:paraId="5B7B415F" w14:textId="77777777" w:rsidTr="00336023">
              <w:trPr>
                <w:trHeight w:val="225"/>
              </w:trPr>
              <w:tc>
                <w:tcPr>
                  <w:tcW w:w="8192" w:type="dxa"/>
                  <w:gridSpan w:val="2"/>
                </w:tcPr>
                <w:p w14:paraId="47567960" w14:textId="2390A023" w:rsidR="00336023" w:rsidRPr="00F83E0A" w:rsidRDefault="00336023"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RODILLERAS</w:t>
                  </w:r>
                </w:p>
              </w:tc>
            </w:tr>
            <w:tr w:rsidR="00336023" w:rsidRPr="00F83E0A" w14:paraId="51AEE758" w14:textId="77777777" w:rsidTr="00336023">
              <w:trPr>
                <w:trHeight w:val="2630"/>
              </w:trPr>
              <w:tc>
                <w:tcPr>
                  <w:tcW w:w="2654" w:type="dxa"/>
                  <w:vAlign w:val="center"/>
                </w:tcPr>
                <w:p w14:paraId="2287D020" w14:textId="7EEC71C2"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Rodilleras</w:t>
                  </w:r>
                </w:p>
              </w:tc>
              <w:tc>
                <w:tcPr>
                  <w:tcW w:w="5538" w:type="dxa"/>
                </w:tcPr>
                <w:p w14:paraId="4F4823B5" w14:textId="1755C6A0"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Rodilleras tácticas que ofrecen protección en rodilla y canilla.</w:t>
                  </w:r>
                </w:p>
                <w:p w14:paraId="1D8EA68E" w14:textId="50B1A6FD"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15585E06" w14:textId="77777777" w:rsidR="00977AC2"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Poseen diseño ergonómico, excelente ventilación, ajuste perfecto con correas en nylon elástico y cinta de contacto de suelte rápido, fijación en la parte posterior de la pierna, ofrece que el centro de la rodilla este completamente cubierta en todo el rango de movimiento, 3 piezas inyectadas con 4 tornillos y </w:t>
                  </w:r>
                </w:p>
                <w:p w14:paraId="04985A39" w14:textId="2FA2D87F"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pin en aluminio para dar fijación y movimiento a las piezas, remaches en latón (no se oxidan) que sujetan la parte de la interna. Área de la rodilla flotante, con refuerzo en material sintético termo inyectado y cámara de aire que ofrece protección extra.</w:t>
                  </w:r>
                </w:p>
                <w:p w14:paraId="63C9FEDE" w14:textId="16AF2D8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57437366" w14:textId="5971D45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Diseño asimétrico izquierdo y derecho para optimo ajuste y cobertura en todo el rango del movimiento.</w:t>
                  </w:r>
                </w:p>
              </w:tc>
            </w:tr>
            <w:tr w:rsidR="00336023" w:rsidRPr="00F83E0A" w14:paraId="28EF0E2E" w14:textId="77777777" w:rsidTr="00336023">
              <w:trPr>
                <w:trHeight w:val="438"/>
              </w:trPr>
              <w:tc>
                <w:tcPr>
                  <w:tcW w:w="2654" w:type="dxa"/>
                  <w:vAlign w:val="center"/>
                </w:tcPr>
                <w:p w14:paraId="3DEE0C43" w14:textId="0FAAAD00"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Nivel de protección</w:t>
                  </w:r>
                </w:p>
              </w:tc>
              <w:tc>
                <w:tcPr>
                  <w:tcW w:w="5538" w:type="dxa"/>
                </w:tcPr>
                <w:p w14:paraId="3414933C" w14:textId="77777777" w:rsidR="00977AC2"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Debe tener protección al alto impacto y a las abolladuras </w:t>
                  </w:r>
                </w:p>
                <w:p w14:paraId="70593264" w14:textId="3F36CAF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cuando se presente fricción contra el pavimento y/ o material rígido</w:t>
                  </w:r>
                </w:p>
              </w:tc>
            </w:tr>
            <w:tr w:rsidR="00336023" w:rsidRPr="00F83E0A" w14:paraId="4A96D75F" w14:textId="77777777" w:rsidTr="00336023">
              <w:trPr>
                <w:trHeight w:val="4395"/>
              </w:trPr>
              <w:tc>
                <w:tcPr>
                  <w:tcW w:w="2654" w:type="dxa"/>
                  <w:vAlign w:val="center"/>
                </w:tcPr>
                <w:p w14:paraId="75FFCB42" w14:textId="45115F9F"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5538" w:type="dxa"/>
                </w:tcPr>
                <w:p w14:paraId="712586EE" w14:textId="365EAF9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47B63E4A" w14:textId="6982C430"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35807107" w14:textId="0CD0F0E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*Ancho superior mínimo 220 mm medida en la parte más ancha.</w:t>
                  </w:r>
                </w:p>
                <w:p w14:paraId="1B7CF2B6" w14:textId="57BBCE0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medio mínimo 220 mm medida en la parte más ancha.</w:t>
                  </w:r>
                </w:p>
                <w:p w14:paraId="2377E970" w14:textId="43B5A71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inferior mínimo 220 mm medida en la parte más ancha.</w:t>
                  </w:r>
                </w:p>
                <w:p w14:paraId="4A4345CE" w14:textId="51E9F9B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*Largo 460 mm ± 10 mm.</w:t>
                  </w:r>
                </w:p>
                <w:p w14:paraId="11D9BAB1" w14:textId="181D2637"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68DBDD62" w14:textId="5D4B07D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Tres (03) correas elásticas ajustables de 40 mm ± 2 mm (Una en la parte superior, una en la parte media y una en la parte inferior)</w:t>
                  </w:r>
                </w:p>
                <w:p w14:paraId="55C8E492" w14:textId="227880B3"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16F5AB6E" w14:textId="5F42801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EXTERNA</w:t>
                  </w:r>
                </w:p>
                <w:p w14:paraId="69BE4E22" w14:textId="15393FE3"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44C870E0" w14:textId="294A01A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superior en plástico de 240 mm ± 5 mm de ancho medida desde la parte más ancha y 150 mm ± 5 mm de alto medido desde la parte más alta, la pieza debe ir asegurada con cuatro (04) remaches en latón asegurando la parte interna.</w:t>
                  </w:r>
                </w:p>
                <w:p w14:paraId="589F2B3F" w14:textId="172E1340"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6D4B02F9" w14:textId="2768879D"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Una (01) pieza media (rodilla) en plástico de 280 mm ± 5 mm de ancho medida desde la parte más ancha y 130 mm ± 5 mm de alto medido desde la parte más alta, la pieza debe ir asegurada con cuatro (04) remaches en latón asegurando la parte superior einferior.</w:t>
                  </w:r>
                </w:p>
                <w:p w14:paraId="71BE0AA8" w14:textId="70274CC7"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22ABC725" w14:textId="1766F73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*Una (01) pieza inferior en plástico de 230 mm ± 5 mm de ancho medida desde la parte más ancha y 270 mm ± 5 mm de alto medido desde la parte más alta, la pieza debe ir asegurada con seis (06) remaches en latón asegurando la parte interna.</w:t>
                  </w:r>
                </w:p>
                <w:p w14:paraId="33039083" w14:textId="642632B2"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2ACBC2AA" w14:textId="7CD92D6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*Espesor pieza de inyección (Plástico) 2.5 mm mínimo.</w:t>
                  </w:r>
                </w:p>
                <w:p w14:paraId="65F7BBC3" w14:textId="32AFE86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6BEB1708" w14:textId="5739B63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*Tres (03) Hebillas plásticas tipo suelte rápido para ajuste de la pieza en la pierna y canillera.</w:t>
                  </w:r>
                </w:p>
                <w:p w14:paraId="34DF7D07" w14:textId="5C109E91"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7CCC3767" w14:textId="0C7F1BE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Orificios de ventilación en la pieza superior e inferior.</w:t>
                  </w:r>
                </w:p>
                <w:p w14:paraId="41765DA8" w14:textId="035E542C"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74F3DDF4" w14:textId="54CFDB00"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*Angulo de rotación que permite el movimiento de las articulaciones del cuerpo.</w:t>
                  </w:r>
                </w:p>
              </w:tc>
            </w:tr>
            <w:tr w:rsidR="00336023" w:rsidRPr="00F83E0A" w14:paraId="420EB9E9" w14:textId="77777777" w:rsidTr="00336023">
              <w:trPr>
                <w:trHeight w:val="213"/>
              </w:trPr>
              <w:tc>
                <w:tcPr>
                  <w:tcW w:w="2654" w:type="dxa"/>
                  <w:vAlign w:val="center"/>
                </w:tcPr>
                <w:p w14:paraId="17D12990" w14:textId="23B8820F"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Tallaje</w:t>
                  </w:r>
                </w:p>
              </w:tc>
              <w:tc>
                <w:tcPr>
                  <w:tcW w:w="5538" w:type="dxa"/>
                </w:tcPr>
                <w:p w14:paraId="4E3428D1" w14:textId="30B4D0B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336023" w:rsidRPr="00F83E0A" w14:paraId="12CB630E" w14:textId="77777777" w:rsidTr="00336023">
              <w:trPr>
                <w:trHeight w:val="877"/>
              </w:trPr>
              <w:tc>
                <w:tcPr>
                  <w:tcW w:w="2654" w:type="dxa"/>
                  <w:vAlign w:val="center"/>
                </w:tcPr>
                <w:p w14:paraId="53E150CC" w14:textId="260A90D4" w:rsidR="00336023" w:rsidRPr="00F83E0A" w:rsidRDefault="00336023" w:rsidP="00E95D68">
                  <w:pPr>
                    <w:framePr w:hSpace="141" w:wrap="around" w:vAnchor="text" w:hAnchor="margin" w:y="51"/>
                    <w:suppressOverlap/>
                    <w:rPr>
                      <w:rFonts w:asciiTheme="minorHAnsi" w:hAnsiTheme="minorHAnsi" w:cstheme="minorHAnsi"/>
                      <w:sz w:val="20"/>
                      <w:szCs w:val="20"/>
                    </w:rPr>
                  </w:pPr>
                </w:p>
              </w:tc>
              <w:tc>
                <w:tcPr>
                  <w:tcW w:w="5538" w:type="dxa"/>
                </w:tcPr>
                <w:p w14:paraId="05E58F0F" w14:textId="6A006AA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Forro tejido 100% poliéster.</w:t>
                  </w:r>
                </w:p>
                <w:p w14:paraId="52ADE9F8" w14:textId="2D088C05"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74F5BFC8" w14:textId="0F830660"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Abullonado en poliestireno expandido resistente, termo conformado que absorbe dispersa los impactos.</w:t>
                  </w:r>
                </w:p>
              </w:tc>
            </w:tr>
            <w:tr w:rsidR="00336023" w:rsidRPr="00F83E0A" w14:paraId="45226441" w14:textId="77777777" w:rsidTr="00336023">
              <w:trPr>
                <w:trHeight w:val="438"/>
              </w:trPr>
              <w:tc>
                <w:tcPr>
                  <w:tcW w:w="2654" w:type="dxa"/>
                  <w:vAlign w:val="center"/>
                </w:tcPr>
                <w:p w14:paraId="1FA3CC41" w14:textId="6F6A756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Manual de usuario</w:t>
                  </w:r>
                </w:p>
              </w:tc>
              <w:tc>
                <w:tcPr>
                  <w:tcW w:w="5538" w:type="dxa"/>
                </w:tcPr>
                <w:p w14:paraId="69DFADFB" w14:textId="11E73F0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Cada juego de rodilleras debe traer un manual de usuario donde se indique condiciones de uso, mantenimiento de las rodilleras y nivel de protección en idioma español.</w:t>
                  </w:r>
                </w:p>
              </w:tc>
            </w:tr>
            <w:tr w:rsidR="00336023" w:rsidRPr="00F83E0A" w14:paraId="01368517" w14:textId="77777777" w:rsidTr="00336023">
              <w:trPr>
                <w:trHeight w:val="2417"/>
              </w:trPr>
              <w:tc>
                <w:tcPr>
                  <w:tcW w:w="2654" w:type="dxa"/>
                  <w:vAlign w:val="center"/>
                </w:tcPr>
                <w:p w14:paraId="536CE4EF" w14:textId="61A299C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la rodillera</w:t>
                  </w:r>
                </w:p>
              </w:tc>
              <w:tc>
                <w:tcPr>
                  <w:tcW w:w="5538" w:type="dxa"/>
                </w:tcPr>
                <w:p w14:paraId="13977E11" w14:textId="1B34B9EF"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Composición:</w:t>
                  </w:r>
                </w:p>
                <w:p w14:paraId="35CC1277" w14:textId="508C0E5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70ED3339" w14:textId="4B2674B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Polipropileno 45%.</w:t>
                  </w:r>
                </w:p>
                <w:p w14:paraId="56D3034C" w14:textId="56F0135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Polietileno 2%</w:t>
                  </w:r>
                </w:p>
                <w:p w14:paraId="78326288" w14:textId="070E443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Polyester 12%</w:t>
                  </w:r>
                </w:p>
                <w:p w14:paraId="3FFAF923" w14:textId="450DB25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Poliamida nylon 26,8%</w:t>
                  </w:r>
                </w:p>
                <w:p w14:paraId="1A3485C4" w14:textId="02085242"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Policloruro de vinilo 3%</w:t>
                  </w:r>
                </w:p>
                <w:p w14:paraId="6BFC5FB5" w14:textId="3A5633B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Caucho 7%</w:t>
                  </w:r>
                </w:p>
                <w:p w14:paraId="4BF082BD" w14:textId="73DAB8C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Aluminio 2%</w:t>
                  </w:r>
                </w:p>
                <w:p w14:paraId="64D45A5C" w14:textId="132C59A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Acetato de vinilo de etileno 0,2%</w:t>
                  </w:r>
                </w:p>
                <w:p w14:paraId="419B631F" w14:textId="2778D57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Latón 2%</w:t>
                  </w:r>
                </w:p>
              </w:tc>
            </w:tr>
            <w:tr w:rsidR="00336023" w:rsidRPr="00F83E0A" w14:paraId="0B8E8E2B" w14:textId="77777777" w:rsidTr="00336023">
              <w:trPr>
                <w:trHeight w:val="213"/>
              </w:trPr>
              <w:tc>
                <w:tcPr>
                  <w:tcW w:w="2654" w:type="dxa"/>
                  <w:vAlign w:val="center"/>
                </w:tcPr>
                <w:p w14:paraId="239C7B41" w14:textId="0A81A81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5538" w:type="dxa"/>
                </w:tcPr>
                <w:p w14:paraId="4531336C" w14:textId="7B2A2FA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F53863" w:rsidRPr="00F83E0A">
                    <w:rPr>
                      <w:rFonts w:asciiTheme="minorHAnsi" w:hAnsiTheme="minorHAnsi" w:cstheme="minorHAnsi"/>
                      <w:sz w:val="20"/>
                      <w:szCs w:val="20"/>
                    </w:rPr>
                    <w:t xml:space="preserve"> de la negociación.</w:t>
                  </w:r>
                </w:p>
              </w:tc>
            </w:tr>
            <w:tr w:rsidR="00336023" w:rsidRPr="00F83E0A" w14:paraId="48F0B1EE" w14:textId="77777777" w:rsidTr="00336023">
              <w:trPr>
                <w:trHeight w:val="225"/>
              </w:trPr>
              <w:tc>
                <w:tcPr>
                  <w:tcW w:w="2654" w:type="dxa"/>
                  <w:vAlign w:val="center"/>
                </w:tcPr>
                <w:p w14:paraId="76F0ADD5" w14:textId="5089B04D"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5538" w:type="dxa"/>
                </w:tcPr>
                <w:p w14:paraId="0A49B6A6" w14:textId="2B1B474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1 año</w:t>
                  </w:r>
                </w:p>
              </w:tc>
            </w:tr>
            <w:tr w:rsidR="00336023" w:rsidRPr="00F83E0A" w14:paraId="3C3594EA" w14:textId="77777777" w:rsidTr="00336023">
              <w:trPr>
                <w:trHeight w:val="213"/>
              </w:trPr>
              <w:tc>
                <w:tcPr>
                  <w:tcW w:w="2654" w:type="dxa"/>
                  <w:vAlign w:val="center"/>
                </w:tcPr>
                <w:p w14:paraId="54E6D712" w14:textId="361C4A8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5538" w:type="dxa"/>
                </w:tcPr>
                <w:p w14:paraId="36D59EB0" w14:textId="4D3D677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336023" w:rsidRPr="00F83E0A" w14:paraId="0ED86517" w14:textId="77777777" w:rsidTr="00336023">
              <w:trPr>
                <w:trHeight w:val="438"/>
              </w:trPr>
              <w:tc>
                <w:tcPr>
                  <w:tcW w:w="2654" w:type="dxa"/>
                  <w:vAlign w:val="center"/>
                </w:tcPr>
                <w:p w14:paraId="6E9E99B7" w14:textId="06BAD63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5538" w:type="dxa"/>
                </w:tcPr>
                <w:p w14:paraId="557BF0F9" w14:textId="766473C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336023" w:rsidRPr="00F83E0A" w14:paraId="1543BFE2" w14:textId="77777777" w:rsidTr="00336023">
              <w:trPr>
                <w:trHeight w:val="438"/>
              </w:trPr>
              <w:tc>
                <w:tcPr>
                  <w:tcW w:w="2654" w:type="dxa"/>
                  <w:vAlign w:val="center"/>
                </w:tcPr>
                <w:p w14:paraId="1EAAD4A9" w14:textId="0603797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Servicio post- venta</w:t>
                  </w:r>
                </w:p>
              </w:tc>
              <w:tc>
                <w:tcPr>
                  <w:tcW w:w="5538" w:type="dxa"/>
                </w:tcPr>
                <w:p w14:paraId="1AAD1ECE" w14:textId="4D38BFE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las</w:t>
                  </w:r>
                </w:p>
                <w:p w14:paraId="7E837C48" w14:textId="1526A137"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rodilleras con el fin de garantizar tenga la mejor información del producto.</w:t>
                  </w:r>
                </w:p>
              </w:tc>
            </w:tr>
            <w:tr w:rsidR="00336023" w:rsidRPr="00F83E0A" w14:paraId="1D7C8FC8" w14:textId="77777777" w:rsidTr="00336023">
              <w:trPr>
                <w:trHeight w:val="213"/>
              </w:trPr>
              <w:tc>
                <w:tcPr>
                  <w:tcW w:w="8192" w:type="dxa"/>
                  <w:gridSpan w:val="2"/>
                  <w:vAlign w:val="center"/>
                </w:tcPr>
                <w:p w14:paraId="6324FFF7" w14:textId="4E57DD2A" w:rsidR="00336023" w:rsidRPr="00F83E0A" w:rsidRDefault="00336023"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CODERAS</w:t>
                  </w:r>
                </w:p>
              </w:tc>
            </w:tr>
            <w:tr w:rsidR="00336023" w:rsidRPr="00F83E0A" w14:paraId="6141E6C5" w14:textId="77777777" w:rsidTr="00336023">
              <w:trPr>
                <w:trHeight w:val="2191"/>
              </w:trPr>
              <w:tc>
                <w:tcPr>
                  <w:tcW w:w="2654" w:type="dxa"/>
                  <w:vAlign w:val="center"/>
                </w:tcPr>
                <w:p w14:paraId="4EA4B875" w14:textId="369B794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Codera</w:t>
                  </w:r>
                </w:p>
              </w:tc>
              <w:tc>
                <w:tcPr>
                  <w:tcW w:w="5538" w:type="dxa"/>
                  <w:vAlign w:val="center"/>
                </w:tcPr>
                <w:p w14:paraId="20454150" w14:textId="5A7B276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Coderas tácticas que ofrecen protección en codo, antebrazo y triceps. Poseen diseño ergonómico, ventilación, ajuste perfecto con correas en nylon elástico y cinta de contacto de suelte rápido, fijación en la parte interna del brazo, remaches en latón (no se oxidan) que sujetan la parte interna.</w:t>
                  </w:r>
                </w:p>
                <w:p w14:paraId="1BE7679E" w14:textId="41A2DD9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177ECBCD" w14:textId="501BBC92"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Diseño asimétrico izquierdo y derecho para optimo ajuste y cobertura en todo el rango del movimiento. Con pieza textil elástica que impide el desplazamiento de la codera durante el uso.</w:t>
                  </w:r>
                </w:p>
                <w:p w14:paraId="765D422C" w14:textId="531E0920"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72C095DB" w14:textId="4250F388" w:rsidR="00336023" w:rsidRPr="00F83E0A" w:rsidRDefault="00336023" w:rsidP="00E95D68">
                  <w:pPr>
                    <w:framePr w:hSpace="141" w:wrap="around" w:vAnchor="text" w:hAnchor="margin" w:y="51"/>
                    <w:suppressOverlap/>
                    <w:rPr>
                      <w:rFonts w:asciiTheme="minorHAnsi" w:hAnsiTheme="minorHAnsi" w:cstheme="minorHAnsi"/>
                      <w:b/>
                      <w:sz w:val="20"/>
                      <w:szCs w:val="20"/>
                    </w:rPr>
                  </w:pPr>
                  <w:r w:rsidRPr="00F83E0A">
                    <w:rPr>
                      <w:rFonts w:asciiTheme="minorHAnsi" w:hAnsiTheme="minorHAnsi" w:cstheme="minorHAnsi"/>
                      <w:sz w:val="20"/>
                      <w:szCs w:val="20"/>
                    </w:rPr>
                    <w:t>Área del codo flotante con refuerzo en material sintético termo inyectado.</w:t>
                  </w:r>
                </w:p>
              </w:tc>
            </w:tr>
            <w:tr w:rsidR="00336023" w:rsidRPr="00F83E0A" w14:paraId="5B6C9ADB" w14:textId="77777777" w:rsidTr="00336023">
              <w:trPr>
                <w:trHeight w:val="438"/>
              </w:trPr>
              <w:tc>
                <w:tcPr>
                  <w:tcW w:w="2654" w:type="dxa"/>
                  <w:vAlign w:val="center"/>
                </w:tcPr>
                <w:p w14:paraId="383F0948" w14:textId="339A06F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Nivel de protección</w:t>
                  </w:r>
                </w:p>
              </w:tc>
              <w:tc>
                <w:tcPr>
                  <w:tcW w:w="5538" w:type="dxa"/>
                  <w:vAlign w:val="center"/>
                </w:tcPr>
                <w:p w14:paraId="6553D058" w14:textId="4C60AB57"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tener protección al alto impacto y a las abolladuras cuando se presente fricción contra el pavimento y/ o material rígido.</w:t>
                  </w:r>
                </w:p>
              </w:tc>
            </w:tr>
            <w:tr w:rsidR="00336023" w:rsidRPr="00F83E0A" w14:paraId="375AE2B5" w14:textId="77777777" w:rsidTr="00336023">
              <w:trPr>
                <w:trHeight w:val="438"/>
              </w:trPr>
              <w:tc>
                <w:tcPr>
                  <w:tcW w:w="2654" w:type="dxa"/>
                  <w:vAlign w:val="center"/>
                </w:tcPr>
                <w:p w14:paraId="707DAA0F" w14:textId="6C01CCD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Dimensiones de la prenda</w:t>
                  </w:r>
                </w:p>
              </w:tc>
              <w:tc>
                <w:tcPr>
                  <w:tcW w:w="5538" w:type="dxa"/>
                  <w:vAlign w:val="center"/>
                </w:tcPr>
                <w:p w14:paraId="1FF1EDDF" w14:textId="731D73D2"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INTERNA (ACOLCHADO)</w:t>
                  </w:r>
                </w:p>
                <w:p w14:paraId="1F3F578F" w14:textId="4BF123FE"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5C0ED0BB" w14:textId="502F9EE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superior 220 mm ± 5 mm.</w:t>
                  </w:r>
                </w:p>
                <w:p w14:paraId="3F6A7039" w14:textId="2F05D5E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medio 190 mm ± 5 mm medida en la parte más ancha.</w:t>
                  </w:r>
                </w:p>
                <w:p w14:paraId="71600FD3" w14:textId="1247C34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Ancho inferior 130 mm ± 5 mm medida en la parte más ancha.</w:t>
                  </w:r>
                </w:p>
                <w:p w14:paraId="0D4BF8AF" w14:textId="36C318AD"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Largo 340 mm ± 10 mm.</w:t>
                  </w:r>
                </w:p>
                <w:p w14:paraId="368FFBC2" w14:textId="2A2DB01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Dos (02) correas elásticas ajustables de 40 mm ± 2 mm (Una en la parte superior y una en la parte inferior) </w:t>
                  </w:r>
                </w:p>
                <w:p w14:paraId="4CBA256E" w14:textId="1F7160CD"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*Una (01) correa elástica ajustable de 20 mm ± 2 mm ubicada en la parte media </w:t>
                  </w:r>
                </w:p>
                <w:p w14:paraId="1C3AD2A4" w14:textId="7183A68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Sistema antideslizante en la parte del codo y antebrazo.</w:t>
                  </w:r>
                </w:p>
                <w:p w14:paraId="17AFA3B7" w14:textId="79EE0F7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Sistema de sujeción del antebrazo en tela de 150 ± 5 mm, medido en los extremos, con sistema antideslizante en la parte interna.</w:t>
                  </w:r>
                </w:p>
                <w:p w14:paraId="4828578E" w14:textId="3CD3E142"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4EB3C5A4" w14:textId="5F128B5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PARTE EXTERNA</w:t>
                  </w:r>
                </w:p>
                <w:p w14:paraId="61B2035C" w14:textId="6577CA57"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0537D803" w14:textId="33423C3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*Una (01) pieza superior en plástico de 100 mm ± 5 mm de ancho medida desde la parte más ancha y 85 mm ± 3 mm de alto medido desde la parte más alta, la pieza debe ir asegurada con cuatro (04) remaches en latón.</w:t>
                  </w:r>
                </w:p>
                <w:p w14:paraId="4A669AAB" w14:textId="0F0CBCB6"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5D487912" w14:textId="633F8BD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*Una (01) pieza inferior en plástico de 190 mm ± 5 mm de ancho medida desde la parte más ancha y 220 mm ± 5 mm de alto </w:t>
                  </w:r>
                  <w:r w:rsidRPr="00F83E0A">
                    <w:rPr>
                      <w:rFonts w:asciiTheme="minorHAnsi" w:hAnsiTheme="minorHAnsi" w:cstheme="minorHAnsi"/>
                      <w:sz w:val="20"/>
                      <w:szCs w:val="20"/>
                    </w:rPr>
                    <w:lastRenderedPageBreak/>
                    <w:t>medido desde la parte más alta, la pieza debe ir asegurada con seis (06) remaches en latón.</w:t>
                  </w:r>
                </w:p>
                <w:p w14:paraId="40599768" w14:textId="17E434EF"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481251E3" w14:textId="3C17132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*Espesor pieza de inyección (Plástico) 2.5 mm mínimo.</w:t>
                  </w:r>
                </w:p>
                <w:p w14:paraId="01DC5AE5" w14:textId="5C46675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7D97A61B" w14:textId="025AEBF0"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*Cinta de contacto (gancho) para la correa superior, de 40 mm ± 2 mm de alto y 75 mm ± 3 mm de ancho.</w:t>
                  </w:r>
                </w:p>
                <w:p w14:paraId="3DCC4C60" w14:textId="751A123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619AE54D" w14:textId="2399E3F7"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*Dos hebillas plásticas tipo pasador para ajuste de la pieza en el antebrazo de 40 mm ± 2 mm y 20 mm ± 2 mm, medidas en la parte interna.</w:t>
                  </w:r>
                </w:p>
                <w:p w14:paraId="0E5BA06E" w14:textId="61CB4B34"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6C264D30" w14:textId="5676092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*Orificios de ventilación en la pieza superior e inferior.</w:t>
                  </w:r>
                </w:p>
                <w:p w14:paraId="146C113E" w14:textId="094AC91C"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10DE3318" w14:textId="1511EEC6" w:rsidR="00336023" w:rsidRPr="00F83E0A" w:rsidRDefault="00336023" w:rsidP="00E95D68">
                  <w:pPr>
                    <w:framePr w:hSpace="141" w:wrap="around" w:vAnchor="text" w:hAnchor="margin" w:y="51"/>
                    <w:suppressOverlap/>
                    <w:rPr>
                      <w:rFonts w:asciiTheme="minorHAnsi" w:hAnsiTheme="minorHAnsi" w:cstheme="minorHAnsi"/>
                      <w:b/>
                      <w:sz w:val="20"/>
                      <w:szCs w:val="20"/>
                    </w:rPr>
                  </w:pPr>
                  <w:r w:rsidRPr="00F83E0A">
                    <w:rPr>
                      <w:rFonts w:asciiTheme="minorHAnsi" w:hAnsiTheme="minorHAnsi" w:cstheme="minorHAnsi"/>
                      <w:sz w:val="20"/>
                      <w:szCs w:val="20"/>
                    </w:rPr>
                    <w:t>*Angulo de rotación que permite el movimiento de las articulaciones del cuerpo.</w:t>
                  </w:r>
                </w:p>
              </w:tc>
            </w:tr>
            <w:tr w:rsidR="00336023" w:rsidRPr="00F83E0A" w14:paraId="74DD458C" w14:textId="77777777" w:rsidTr="00336023">
              <w:trPr>
                <w:trHeight w:val="225"/>
              </w:trPr>
              <w:tc>
                <w:tcPr>
                  <w:tcW w:w="2654" w:type="dxa"/>
                  <w:vAlign w:val="center"/>
                </w:tcPr>
                <w:p w14:paraId="34B7FC11" w14:textId="7355198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Tallaje</w:t>
                  </w:r>
                </w:p>
              </w:tc>
              <w:tc>
                <w:tcPr>
                  <w:tcW w:w="5538" w:type="dxa"/>
                  <w:vAlign w:val="center"/>
                </w:tcPr>
                <w:p w14:paraId="114DE881" w14:textId="7E07264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Talla única para adulto</w:t>
                  </w:r>
                </w:p>
              </w:tc>
            </w:tr>
            <w:tr w:rsidR="00336023" w:rsidRPr="00F83E0A" w14:paraId="4982091C" w14:textId="77777777" w:rsidTr="00336023">
              <w:trPr>
                <w:trHeight w:val="877"/>
              </w:trPr>
              <w:tc>
                <w:tcPr>
                  <w:tcW w:w="2654" w:type="dxa"/>
                  <w:vAlign w:val="center"/>
                </w:tcPr>
                <w:p w14:paraId="67C1FDE6" w14:textId="2DFEA192"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forro parte</w:t>
                  </w:r>
                </w:p>
                <w:p w14:paraId="18364C14" w14:textId="1C893BD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interior</w:t>
                  </w:r>
                </w:p>
              </w:tc>
              <w:tc>
                <w:tcPr>
                  <w:tcW w:w="5538" w:type="dxa"/>
                  <w:vAlign w:val="center"/>
                </w:tcPr>
                <w:p w14:paraId="761167D7" w14:textId="7294148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Abullonado en poliestireno expandido resistente, termo conformado que absorbe y dispersa los impactos.</w:t>
                  </w:r>
                </w:p>
                <w:p w14:paraId="14C99560" w14:textId="35E57CBB" w:rsidR="00336023" w:rsidRPr="00F83E0A" w:rsidRDefault="00336023" w:rsidP="00E95D68">
                  <w:pPr>
                    <w:framePr w:hSpace="141" w:wrap="around" w:vAnchor="text" w:hAnchor="margin" w:y="51"/>
                    <w:suppressOverlap/>
                    <w:rPr>
                      <w:rFonts w:asciiTheme="minorHAnsi" w:hAnsiTheme="minorHAnsi" w:cstheme="minorHAnsi"/>
                      <w:sz w:val="20"/>
                      <w:szCs w:val="20"/>
                    </w:rPr>
                  </w:pPr>
                </w:p>
                <w:p w14:paraId="14743781" w14:textId="3FEED03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Forro tejido 100% poliéster.</w:t>
                  </w:r>
                </w:p>
              </w:tc>
            </w:tr>
            <w:tr w:rsidR="00336023" w:rsidRPr="00F83E0A" w14:paraId="2AFC63EA" w14:textId="77777777" w:rsidTr="00336023">
              <w:trPr>
                <w:trHeight w:val="438"/>
              </w:trPr>
              <w:tc>
                <w:tcPr>
                  <w:tcW w:w="2654" w:type="dxa"/>
                  <w:vAlign w:val="center"/>
                </w:tcPr>
                <w:p w14:paraId="1CA44852" w14:textId="61C2B5BD"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Manual de usuario</w:t>
                  </w:r>
                </w:p>
              </w:tc>
              <w:tc>
                <w:tcPr>
                  <w:tcW w:w="5538" w:type="dxa"/>
                  <w:vAlign w:val="center"/>
                </w:tcPr>
                <w:p w14:paraId="657740C3" w14:textId="57C9DD8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Cada juego de Codera debe traer un manual de usuario donde se indique condiciones de uso, mantenimiento de las rodilleras y nivel de protección en idioma español.</w:t>
                  </w:r>
                </w:p>
              </w:tc>
            </w:tr>
            <w:tr w:rsidR="00336023" w:rsidRPr="00F83E0A" w14:paraId="0DD180DC" w14:textId="77777777" w:rsidTr="00336023">
              <w:trPr>
                <w:trHeight w:val="2404"/>
              </w:trPr>
              <w:tc>
                <w:tcPr>
                  <w:tcW w:w="2654" w:type="dxa"/>
                  <w:vAlign w:val="center"/>
                </w:tcPr>
                <w:p w14:paraId="2F91D124" w14:textId="5A31788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de la codera</w:t>
                  </w:r>
                </w:p>
              </w:tc>
              <w:tc>
                <w:tcPr>
                  <w:tcW w:w="5538" w:type="dxa"/>
                  <w:vAlign w:val="center"/>
                </w:tcPr>
                <w:p w14:paraId="08111059" w14:textId="268AA63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Composición:</w:t>
                  </w:r>
                </w:p>
                <w:p w14:paraId="11ACD7A3" w14:textId="107B4EF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Material en plástico moldurado.</w:t>
                  </w:r>
                </w:p>
                <w:p w14:paraId="2ED94F9F" w14:textId="339ECDA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Polipropileno 34%.</w:t>
                  </w:r>
                </w:p>
                <w:p w14:paraId="61D06492" w14:textId="40584C9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Polietileno 20%</w:t>
                  </w:r>
                </w:p>
                <w:p w14:paraId="12AF1EC4" w14:textId="401EBF3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Polyester 11%</w:t>
                  </w:r>
                </w:p>
                <w:p w14:paraId="633C03FE" w14:textId="3409EE4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Poliamida nylon 9%</w:t>
                  </w:r>
                </w:p>
                <w:p w14:paraId="1072095C" w14:textId="1823866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Policloruro de vinilo 9%</w:t>
                  </w:r>
                </w:p>
                <w:p w14:paraId="01DDB8FC" w14:textId="3787FF33"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Caucho 5%</w:t>
                  </w:r>
                </w:p>
                <w:p w14:paraId="320E559E" w14:textId="3CA737B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Poliuretano 6%</w:t>
                  </w:r>
                </w:p>
                <w:p w14:paraId="6AF75F79" w14:textId="7BE194D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Aluminio 5%</w:t>
                  </w:r>
                </w:p>
                <w:p w14:paraId="2F1683F8" w14:textId="18178AB8"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Acetato de vinilo de etileno 0,2%</w:t>
                  </w:r>
                </w:p>
              </w:tc>
            </w:tr>
            <w:tr w:rsidR="00336023" w:rsidRPr="00F83E0A" w14:paraId="478FF3B5" w14:textId="77777777" w:rsidTr="00336023">
              <w:trPr>
                <w:trHeight w:val="225"/>
              </w:trPr>
              <w:tc>
                <w:tcPr>
                  <w:tcW w:w="2654" w:type="dxa"/>
                  <w:vAlign w:val="center"/>
                </w:tcPr>
                <w:p w14:paraId="39494181" w14:textId="4F2FF1A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Color</w:t>
                  </w:r>
                </w:p>
              </w:tc>
              <w:tc>
                <w:tcPr>
                  <w:tcW w:w="5538" w:type="dxa"/>
                  <w:vAlign w:val="center"/>
                </w:tcPr>
                <w:p w14:paraId="4A62B393" w14:textId="72AA464A"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A convenir con el supervisor </w:t>
                  </w:r>
                  <w:r w:rsidR="00F53863" w:rsidRPr="00F83E0A">
                    <w:rPr>
                      <w:rFonts w:asciiTheme="minorHAnsi" w:hAnsiTheme="minorHAnsi" w:cstheme="minorHAnsi"/>
                      <w:sz w:val="20"/>
                      <w:szCs w:val="20"/>
                    </w:rPr>
                    <w:t xml:space="preserve"> de la negociación.</w:t>
                  </w:r>
                </w:p>
              </w:tc>
            </w:tr>
            <w:tr w:rsidR="00336023" w:rsidRPr="00F83E0A" w14:paraId="752323FB" w14:textId="77777777" w:rsidTr="00336023">
              <w:trPr>
                <w:trHeight w:val="213"/>
              </w:trPr>
              <w:tc>
                <w:tcPr>
                  <w:tcW w:w="2654" w:type="dxa"/>
                  <w:vAlign w:val="center"/>
                </w:tcPr>
                <w:p w14:paraId="78853068" w14:textId="09F5D39E"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Garantía</w:t>
                  </w:r>
                </w:p>
              </w:tc>
              <w:tc>
                <w:tcPr>
                  <w:tcW w:w="5538" w:type="dxa"/>
                  <w:vAlign w:val="center"/>
                </w:tcPr>
                <w:p w14:paraId="289EF4D4" w14:textId="7D56E75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1 año</w:t>
                  </w:r>
                </w:p>
              </w:tc>
            </w:tr>
            <w:tr w:rsidR="00336023" w:rsidRPr="00F83E0A" w14:paraId="3BCE4E14" w14:textId="77777777" w:rsidTr="00336023">
              <w:trPr>
                <w:trHeight w:val="213"/>
              </w:trPr>
              <w:tc>
                <w:tcPr>
                  <w:tcW w:w="2654" w:type="dxa"/>
                  <w:vAlign w:val="center"/>
                </w:tcPr>
                <w:p w14:paraId="60285283" w14:textId="74CAF1D1"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Tipo embalaje</w:t>
                  </w:r>
                </w:p>
              </w:tc>
              <w:tc>
                <w:tcPr>
                  <w:tcW w:w="5538" w:type="dxa"/>
                  <w:vAlign w:val="center"/>
                </w:tcPr>
                <w:p w14:paraId="05F24F06" w14:textId="1B4658D7"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En bolsa de polipropileno por juego</w:t>
                  </w:r>
                </w:p>
              </w:tc>
            </w:tr>
            <w:tr w:rsidR="00336023" w:rsidRPr="00F83E0A" w14:paraId="7A39EEBB" w14:textId="77777777" w:rsidTr="00336023">
              <w:trPr>
                <w:trHeight w:val="438"/>
              </w:trPr>
              <w:tc>
                <w:tcPr>
                  <w:tcW w:w="2654" w:type="dxa"/>
                  <w:vAlign w:val="center"/>
                </w:tcPr>
                <w:p w14:paraId="7496383E" w14:textId="6093D516"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Deformación</w:t>
                  </w:r>
                </w:p>
              </w:tc>
              <w:tc>
                <w:tcPr>
                  <w:tcW w:w="5538" w:type="dxa"/>
                  <w:vAlign w:val="center"/>
                </w:tcPr>
                <w:p w14:paraId="41F8A0B4" w14:textId="28ABC43B"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Debe ser de un material que cumpla con el 100% de las especificaciones requeridas con el fin de que no se rompa con una caída.</w:t>
                  </w:r>
                </w:p>
              </w:tc>
            </w:tr>
            <w:tr w:rsidR="00336023" w:rsidRPr="00F83E0A" w14:paraId="77190753" w14:textId="77777777" w:rsidTr="00336023">
              <w:trPr>
                <w:trHeight w:val="438"/>
              </w:trPr>
              <w:tc>
                <w:tcPr>
                  <w:tcW w:w="2654" w:type="dxa"/>
                  <w:vAlign w:val="center"/>
                </w:tcPr>
                <w:p w14:paraId="1B8877DE" w14:textId="3C7DBA2C"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Servicio post- venta</w:t>
                  </w:r>
                </w:p>
              </w:tc>
              <w:tc>
                <w:tcPr>
                  <w:tcW w:w="5538" w:type="dxa"/>
                  <w:vAlign w:val="center"/>
                </w:tcPr>
                <w:p w14:paraId="5D6B43E8" w14:textId="3C08E67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Se dará capacitación al personal que sea necesario sobre el uso y conservación de coderas con el fin de garantizar tenga la mejor información del producto.</w:t>
                  </w:r>
                </w:p>
              </w:tc>
            </w:tr>
            <w:tr w:rsidR="00336023" w:rsidRPr="00F83E0A" w14:paraId="472A3E59" w14:textId="77777777" w:rsidTr="00336023">
              <w:trPr>
                <w:trHeight w:val="438"/>
              </w:trPr>
              <w:tc>
                <w:tcPr>
                  <w:tcW w:w="2654" w:type="dxa"/>
                  <w:vAlign w:val="center"/>
                </w:tcPr>
                <w:p w14:paraId="163AF883" w14:textId="67F22B04"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Año de fabricación</w:t>
                  </w:r>
                </w:p>
              </w:tc>
              <w:tc>
                <w:tcPr>
                  <w:tcW w:w="5538" w:type="dxa"/>
                  <w:vAlign w:val="center"/>
                </w:tcPr>
                <w:p w14:paraId="6F5C68B8" w14:textId="3E5BEF25"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Certificar que el material es nuevo no repotenciado ni remanufacturado por parte del fabricante del producto.</w:t>
                  </w:r>
                </w:p>
              </w:tc>
            </w:tr>
            <w:tr w:rsidR="00336023" w:rsidRPr="00F83E0A" w14:paraId="29E9792C" w14:textId="77777777" w:rsidTr="00336023">
              <w:trPr>
                <w:trHeight w:val="213"/>
              </w:trPr>
              <w:tc>
                <w:tcPr>
                  <w:tcW w:w="8192" w:type="dxa"/>
                  <w:gridSpan w:val="2"/>
                  <w:vAlign w:val="center"/>
                </w:tcPr>
                <w:p w14:paraId="3AA6BE90" w14:textId="2CFF5D6E" w:rsidR="00336023" w:rsidRPr="00F83E0A" w:rsidRDefault="00336023" w:rsidP="00E95D68">
                  <w:pPr>
                    <w:framePr w:hSpace="141" w:wrap="around" w:vAnchor="text" w:hAnchor="margin" w:y="51"/>
                    <w:suppressOverlap/>
                    <w:jc w:val="center"/>
                    <w:rPr>
                      <w:rFonts w:asciiTheme="minorHAnsi" w:hAnsiTheme="minorHAnsi" w:cstheme="minorHAnsi"/>
                      <w:b/>
                      <w:sz w:val="20"/>
                      <w:szCs w:val="20"/>
                    </w:rPr>
                  </w:pPr>
                  <w:r w:rsidRPr="00F83E0A">
                    <w:rPr>
                      <w:rFonts w:asciiTheme="minorHAnsi" w:hAnsiTheme="minorHAnsi" w:cstheme="minorHAnsi"/>
                      <w:b/>
                      <w:sz w:val="20"/>
                      <w:szCs w:val="20"/>
                    </w:rPr>
                    <w:t>GUANTES</w:t>
                  </w:r>
                </w:p>
              </w:tc>
            </w:tr>
            <w:tr w:rsidR="00336023" w:rsidRPr="00F83E0A" w14:paraId="7798F5F2" w14:textId="77777777" w:rsidTr="00336023">
              <w:trPr>
                <w:trHeight w:val="438"/>
              </w:trPr>
              <w:tc>
                <w:tcPr>
                  <w:tcW w:w="2654" w:type="dxa"/>
                  <w:vAlign w:val="center"/>
                </w:tcPr>
                <w:p w14:paraId="7CDA652C" w14:textId="5F8A60C9"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Guante</w:t>
                  </w:r>
                </w:p>
              </w:tc>
              <w:tc>
                <w:tcPr>
                  <w:tcW w:w="5538" w:type="dxa"/>
                  <w:vAlign w:val="center"/>
                </w:tcPr>
                <w:p w14:paraId="1B2EAEFC" w14:textId="37AC5D07" w:rsidR="00336023" w:rsidRPr="00F83E0A" w:rsidRDefault="00336023"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Cumplimiento de la especificación técnica ET-PN-074-A2, en caso de actualización, la que la actualice.</w:t>
                  </w:r>
                </w:p>
                <w:p w14:paraId="6168412B" w14:textId="77777777" w:rsidR="00336023" w:rsidRPr="00F83E0A" w:rsidRDefault="00336023" w:rsidP="00E95D68">
                  <w:pPr>
                    <w:framePr w:hSpace="141" w:wrap="around" w:vAnchor="text" w:hAnchor="margin" w:y="51"/>
                    <w:suppressOverlap/>
                    <w:rPr>
                      <w:rFonts w:asciiTheme="minorHAnsi" w:hAnsiTheme="minorHAnsi" w:cstheme="minorHAnsi"/>
                      <w:sz w:val="20"/>
                      <w:szCs w:val="20"/>
                    </w:rPr>
                  </w:pPr>
                </w:p>
              </w:tc>
            </w:tr>
          </w:tbl>
          <w:p w14:paraId="0DC56684" w14:textId="77777777" w:rsidR="00B1609D" w:rsidRPr="00F83E0A" w:rsidRDefault="00B1609D" w:rsidP="00CD3CF7">
            <w:pPr>
              <w:ind w:left="-357"/>
              <w:jc w:val="both"/>
              <w:rPr>
                <w:rFonts w:asciiTheme="minorHAnsi" w:hAnsiTheme="minorHAnsi" w:cstheme="minorHAnsi"/>
                <w:iCs/>
                <w:sz w:val="20"/>
                <w:szCs w:val="20"/>
              </w:rPr>
            </w:pPr>
          </w:p>
          <w:p w14:paraId="2FB85BA9" w14:textId="62DFF236" w:rsidR="00AF7C77" w:rsidRPr="00F83E0A" w:rsidRDefault="00D676DC" w:rsidP="00C56FD2">
            <w:pPr>
              <w:pStyle w:val="Ttulo1"/>
              <w:ind w:left="0" w:firstLine="0"/>
              <w:rPr>
                <w:rFonts w:asciiTheme="minorHAnsi" w:hAnsiTheme="minorHAnsi" w:cstheme="minorHAnsi"/>
                <w:sz w:val="20"/>
                <w:szCs w:val="20"/>
              </w:rPr>
            </w:pPr>
            <w:bookmarkStart w:id="6" w:name="_Toc191625040"/>
            <w:r>
              <w:rPr>
                <w:rFonts w:asciiTheme="minorHAnsi" w:hAnsiTheme="minorHAnsi" w:cstheme="minorHAnsi"/>
                <w:sz w:val="20"/>
                <w:szCs w:val="20"/>
              </w:rPr>
              <w:t xml:space="preserve">B. </w:t>
            </w:r>
            <w:r w:rsidR="00AF7C77" w:rsidRPr="00F83E0A">
              <w:rPr>
                <w:rFonts w:asciiTheme="minorHAnsi" w:hAnsiTheme="minorHAnsi" w:cstheme="minorHAnsi"/>
                <w:sz w:val="20"/>
                <w:szCs w:val="20"/>
              </w:rPr>
              <w:t>EJERCITO NACIONAL</w:t>
            </w:r>
            <w:bookmarkEnd w:id="6"/>
          </w:p>
          <w:p w14:paraId="4EA12B39" w14:textId="77777777" w:rsidR="00AF7C77" w:rsidRPr="00F83E0A" w:rsidRDefault="00AF7C77" w:rsidP="00CD3CF7">
            <w:pPr>
              <w:rPr>
                <w:rFonts w:asciiTheme="minorHAnsi" w:hAnsiTheme="minorHAnsi" w:cstheme="minorHAnsi"/>
                <w:b/>
                <w:iCs/>
                <w:sz w:val="20"/>
                <w:szCs w:val="2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0"/>
              <w:gridCol w:w="522"/>
              <w:gridCol w:w="1037"/>
              <w:gridCol w:w="3513"/>
              <w:gridCol w:w="779"/>
            </w:tblGrid>
            <w:tr w:rsidR="00AF7C77" w:rsidRPr="00F83E0A" w14:paraId="408EB0EF" w14:textId="77777777" w:rsidTr="000B3798">
              <w:trPr>
                <w:trHeight w:val="20"/>
              </w:trPr>
              <w:tc>
                <w:tcPr>
                  <w:tcW w:w="1311" w:type="pct"/>
                  <w:shd w:val="clear" w:color="000000" w:fill="F2F2F2"/>
                  <w:tcMar>
                    <w:top w:w="15" w:type="dxa"/>
                    <w:left w:w="15" w:type="dxa"/>
                    <w:bottom w:w="0" w:type="dxa"/>
                    <w:right w:w="15" w:type="dxa"/>
                  </w:tcMar>
                  <w:vAlign w:val="center"/>
                  <w:hideMark/>
                </w:tcPr>
                <w:p w14:paraId="180418D4"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Organismo</w:t>
                  </w:r>
                </w:p>
              </w:tc>
              <w:tc>
                <w:tcPr>
                  <w:tcW w:w="329" w:type="pct"/>
                  <w:shd w:val="clear" w:color="000000" w:fill="F2F2F2"/>
                  <w:vAlign w:val="center"/>
                </w:tcPr>
                <w:p w14:paraId="70393ECD"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Lote</w:t>
                  </w:r>
                </w:p>
              </w:tc>
              <w:tc>
                <w:tcPr>
                  <w:tcW w:w="654" w:type="pct"/>
                  <w:shd w:val="clear" w:color="000000" w:fill="F2F2F2"/>
                  <w:tcMar>
                    <w:top w:w="15" w:type="dxa"/>
                    <w:left w:w="15" w:type="dxa"/>
                    <w:bottom w:w="0" w:type="dxa"/>
                    <w:right w:w="15" w:type="dxa"/>
                  </w:tcMar>
                  <w:vAlign w:val="center"/>
                  <w:hideMark/>
                </w:tcPr>
                <w:p w14:paraId="5F2B2ABE"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Necesidad</w:t>
                  </w:r>
                </w:p>
              </w:tc>
              <w:tc>
                <w:tcPr>
                  <w:tcW w:w="2215" w:type="pct"/>
                  <w:shd w:val="clear" w:color="000000" w:fill="F2F2F2"/>
                  <w:tcMar>
                    <w:top w:w="15" w:type="dxa"/>
                    <w:left w:w="15" w:type="dxa"/>
                    <w:bottom w:w="0" w:type="dxa"/>
                    <w:right w:w="15" w:type="dxa"/>
                  </w:tcMar>
                  <w:vAlign w:val="center"/>
                  <w:hideMark/>
                </w:tcPr>
                <w:p w14:paraId="1613A6FF"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Descripción necesidad</w:t>
                  </w:r>
                </w:p>
              </w:tc>
              <w:tc>
                <w:tcPr>
                  <w:tcW w:w="491" w:type="pct"/>
                  <w:shd w:val="clear" w:color="000000" w:fill="F2F2F2"/>
                  <w:tcMar>
                    <w:top w:w="15" w:type="dxa"/>
                    <w:left w:w="15" w:type="dxa"/>
                    <w:bottom w:w="0" w:type="dxa"/>
                    <w:right w:w="15" w:type="dxa"/>
                  </w:tcMar>
                  <w:vAlign w:val="center"/>
                  <w:hideMark/>
                </w:tcPr>
                <w:p w14:paraId="0AFA54AA"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Cant.</w:t>
                  </w:r>
                </w:p>
              </w:tc>
            </w:tr>
            <w:tr w:rsidR="00AF7C77" w:rsidRPr="00F83E0A" w14:paraId="619C167C" w14:textId="77777777" w:rsidTr="000B3798">
              <w:trPr>
                <w:trHeight w:val="326"/>
              </w:trPr>
              <w:tc>
                <w:tcPr>
                  <w:tcW w:w="1311" w:type="pct"/>
                  <w:shd w:val="clear" w:color="000000" w:fill="F2F2F2"/>
                  <w:tcMar>
                    <w:top w:w="15" w:type="dxa"/>
                    <w:left w:w="15" w:type="dxa"/>
                    <w:bottom w:w="0" w:type="dxa"/>
                    <w:right w:w="15" w:type="dxa"/>
                  </w:tcMar>
                  <w:vAlign w:val="center"/>
                  <w:hideMark/>
                </w:tcPr>
                <w:p w14:paraId="3D269CFD" w14:textId="77777777" w:rsidR="00AF7C77" w:rsidRPr="00F83E0A" w:rsidRDefault="00AF7C77" w:rsidP="00E95D68">
                  <w:pPr>
                    <w:framePr w:hSpace="141" w:wrap="around" w:vAnchor="text" w:hAnchor="margin" w:y="51"/>
                    <w:suppressOverlap/>
                    <w:jc w:val="center"/>
                    <w:rPr>
                      <w:rFonts w:asciiTheme="minorHAnsi" w:hAnsiTheme="minorHAnsi" w:cstheme="minorHAnsi"/>
                      <w:b/>
                      <w:bCs/>
                      <w:sz w:val="20"/>
                      <w:szCs w:val="20"/>
                    </w:rPr>
                  </w:pPr>
                  <w:r w:rsidRPr="00F83E0A">
                    <w:rPr>
                      <w:rFonts w:asciiTheme="minorHAnsi" w:hAnsiTheme="minorHAnsi" w:cstheme="minorHAnsi"/>
                      <w:b/>
                      <w:bCs/>
                      <w:sz w:val="20"/>
                      <w:szCs w:val="20"/>
                    </w:rPr>
                    <w:t>EJERCITO NACIONAL</w:t>
                  </w:r>
                </w:p>
              </w:tc>
              <w:tc>
                <w:tcPr>
                  <w:tcW w:w="329" w:type="pct"/>
                  <w:shd w:val="clear" w:color="000000" w:fill="FFFFFF"/>
                  <w:vAlign w:val="center"/>
                </w:tcPr>
                <w:p w14:paraId="0D61596D" w14:textId="77777777" w:rsidR="00AF7C77" w:rsidRPr="00F83E0A" w:rsidRDefault="00AF7C77"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3</w:t>
                  </w:r>
                </w:p>
              </w:tc>
              <w:tc>
                <w:tcPr>
                  <w:tcW w:w="654" w:type="pct"/>
                  <w:shd w:val="clear" w:color="000000" w:fill="FFFFFF"/>
                  <w:tcMar>
                    <w:top w:w="15" w:type="dxa"/>
                    <w:left w:w="15" w:type="dxa"/>
                    <w:bottom w:w="0" w:type="dxa"/>
                    <w:right w:w="15" w:type="dxa"/>
                  </w:tcMar>
                  <w:vAlign w:val="center"/>
                </w:tcPr>
                <w:p w14:paraId="6AB050F5" w14:textId="77777777" w:rsidR="00AF7C77" w:rsidRPr="00F83E0A" w:rsidRDefault="00AF7C77"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Motocicletas</w:t>
                  </w:r>
                </w:p>
              </w:tc>
              <w:tc>
                <w:tcPr>
                  <w:tcW w:w="2215" w:type="pct"/>
                  <w:shd w:val="clear" w:color="000000" w:fill="FFFFFF"/>
                  <w:tcMar>
                    <w:top w:w="15" w:type="dxa"/>
                    <w:left w:w="15" w:type="dxa"/>
                    <w:bottom w:w="0" w:type="dxa"/>
                    <w:right w:w="15" w:type="dxa"/>
                  </w:tcMar>
                  <w:vAlign w:val="center"/>
                </w:tcPr>
                <w:p w14:paraId="091EC736" w14:textId="77777777" w:rsidR="00AF7C77" w:rsidRPr="00F83E0A" w:rsidRDefault="00AF7C77"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Motocicleta si uniformada para servicio de vigilancia - EJERCITO</w:t>
                  </w:r>
                </w:p>
              </w:tc>
              <w:tc>
                <w:tcPr>
                  <w:tcW w:w="491" w:type="pct"/>
                  <w:shd w:val="clear" w:color="auto" w:fill="auto"/>
                  <w:tcMar>
                    <w:top w:w="15" w:type="dxa"/>
                    <w:left w:w="15" w:type="dxa"/>
                    <w:bottom w:w="0" w:type="dxa"/>
                    <w:right w:w="15" w:type="dxa"/>
                  </w:tcMar>
                  <w:vAlign w:val="center"/>
                </w:tcPr>
                <w:p w14:paraId="7CCD0DEC" w14:textId="77777777" w:rsidR="00AF7C77" w:rsidRPr="00F83E0A" w:rsidRDefault="00AF7C77" w:rsidP="00E95D68">
                  <w:pPr>
                    <w:framePr w:hSpace="141" w:wrap="around" w:vAnchor="text" w:hAnchor="margin" w:y="51"/>
                    <w:suppressOverlap/>
                    <w:jc w:val="center"/>
                    <w:rPr>
                      <w:rFonts w:asciiTheme="minorHAnsi" w:hAnsiTheme="minorHAnsi" w:cstheme="minorHAnsi"/>
                      <w:sz w:val="20"/>
                      <w:szCs w:val="20"/>
                    </w:rPr>
                  </w:pPr>
                  <w:r w:rsidRPr="00F83E0A">
                    <w:rPr>
                      <w:rFonts w:asciiTheme="minorHAnsi" w:hAnsiTheme="minorHAnsi" w:cstheme="minorHAnsi"/>
                      <w:sz w:val="20"/>
                      <w:szCs w:val="20"/>
                    </w:rPr>
                    <w:t>50</w:t>
                  </w:r>
                </w:p>
              </w:tc>
            </w:tr>
          </w:tbl>
          <w:p w14:paraId="3C1787B6" w14:textId="77777777" w:rsidR="00AF7C77" w:rsidRPr="00F83E0A" w:rsidRDefault="00AF7C77" w:rsidP="00CD3CF7">
            <w:pPr>
              <w:rPr>
                <w:rFonts w:asciiTheme="minorHAnsi" w:hAnsiTheme="minorHAnsi" w:cstheme="minorHAnsi"/>
                <w:sz w:val="20"/>
                <w:szCs w:val="20"/>
                <w:lang w:eastAsia="es-ES"/>
              </w:rPr>
            </w:pPr>
          </w:p>
          <w:p w14:paraId="6DBE23D6" w14:textId="77777777" w:rsidR="00AF7C77" w:rsidRPr="00F83E0A" w:rsidRDefault="00AF7C77" w:rsidP="00CD3CF7">
            <w:pPr>
              <w:rPr>
                <w:rFonts w:asciiTheme="minorHAnsi" w:hAnsiTheme="minorHAnsi" w:cstheme="minorHAnsi"/>
                <w:sz w:val="20"/>
                <w:szCs w:val="20"/>
                <w:lang w:eastAsia="en-US"/>
              </w:rPr>
            </w:pPr>
            <w:r w:rsidRPr="00F83E0A">
              <w:rPr>
                <w:rFonts w:asciiTheme="minorHAnsi" w:hAnsiTheme="minorHAnsi" w:cstheme="minorHAnsi"/>
                <w:sz w:val="20"/>
                <w:szCs w:val="20"/>
                <w:lang w:eastAsia="en-US"/>
              </w:rPr>
              <w:t>A continuación, se detallan las fichas técnicas y las condiciones específicas que deberán cumplirse para cada uno de estos tipos de vehículos.</w:t>
            </w:r>
          </w:p>
          <w:p w14:paraId="62B70463" w14:textId="77777777" w:rsidR="00286DB6" w:rsidRPr="00F83E0A" w:rsidRDefault="00286DB6" w:rsidP="00CD3CF7">
            <w:pPr>
              <w:rPr>
                <w:rFonts w:asciiTheme="minorHAnsi" w:hAnsiTheme="minorHAnsi" w:cstheme="minorHAnsi"/>
                <w:sz w:val="20"/>
                <w:szCs w:val="20"/>
              </w:rPr>
            </w:pPr>
          </w:p>
          <w:p w14:paraId="22302E85" w14:textId="77777777" w:rsidR="00286DB6" w:rsidRPr="00F83E0A" w:rsidRDefault="00286DB6" w:rsidP="00CD3CF7">
            <w:pPr>
              <w:rPr>
                <w:rFonts w:asciiTheme="minorHAnsi" w:hAnsiTheme="minorHAnsi" w:cstheme="minorHAnsi"/>
                <w:b/>
                <w:iCs/>
                <w:sz w:val="20"/>
                <w:szCs w:val="20"/>
              </w:rPr>
            </w:pPr>
          </w:p>
          <w:p w14:paraId="2D757504" w14:textId="6B189118" w:rsidR="00286DB6" w:rsidRPr="00F83E0A" w:rsidRDefault="00D676DC" w:rsidP="00CD3CF7">
            <w:pPr>
              <w:pStyle w:val="Ttulo2"/>
              <w:rPr>
                <w:rFonts w:asciiTheme="minorHAnsi" w:hAnsiTheme="minorHAnsi" w:cstheme="minorHAnsi"/>
                <w:sz w:val="20"/>
                <w:szCs w:val="20"/>
              </w:rPr>
            </w:pPr>
            <w:bookmarkStart w:id="7" w:name="_Toc11865380"/>
            <w:bookmarkStart w:id="8" w:name="_Toc11865422"/>
            <w:bookmarkStart w:id="9" w:name="_Toc11865443"/>
            <w:bookmarkStart w:id="10" w:name="_Toc97739124"/>
            <w:bookmarkStart w:id="11" w:name="_Toc191625041"/>
            <w:r>
              <w:rPr>
                <w:rFonts w:asciiTheme="minorHAnsi" w:hAnsiTheme="minorHAnsi" w:cstheme="minorHAnsi"/>
                <w:sz w:val="20"/>
                <w:szCs w:val="20"/>
              </w:rPr>
              <w:t>B</w:t>
            </w:r>
            <w:r w:rsidR="00286DB6" w:rsidRPr="0067556E">
              <w:rPr>
                <w:rFonts w:asciiTheme="minorHAnsi" w:hAnsiTheme="minorHAnsi" w:cstheme="minorHAnsi"/>
                <w:sz w:val="20"/>
                <w:szCs w:val="20"/>
              </w:rPr>
              <w:t xml:space="preserve">.1 </w:t>
            </w:r>
            <w:bookmarkEnd w:id="7"/>
            <w:bookmarkEnd w:id="8"/>
            <w:bookmarkEnd w:id="9"/>
            <w:bookmarkEnd w:id="10"/>
            <w:r w:rsidR="00286DB6" w:rsidRPr="0067556E">
              <w:rPr>
                <w:rFonts w:asciiTheme="minorHAnsi" w:hAnsiTheme="minorHAnsi" w:cstheme="minorHAnsi"/>
                <w:sz w:val="20"/>
                <w:szCs w:val="20"/>
              </w:rPr>
              <w:t>Motocicleta si uniformada para servicio de vigilancia – EJERCITO</w:t>
            </w:r>
            <w:bookmarkEnd w:id="11"/>
          </w:p>
          <w:p w14:paraId="0E16E5FC" w14:textId="77777777" w:rsidR="00286DB6" w:rsidRPr="00F83E0A" w:rsidRDefault="00286DB6" w:rsidP="00CD3CF7">
            <w:pPr>
              <w:pStyle w:val="Textoindependiente"/>
              <w:spacing w:before="28" w:after="1"/>
              <w:rPr>
                <w:rFonts w:asciiTheme="minorHAnsi" w:hAnsiTheme="minorHAnsi" w:cstheme="minorHAnsi"/>
                <w:b/>
                <w:sz w:val="20"/>
                <w:szCs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3008"/>
              <w:gridCol w:w="4551"/>
            </w:tblGrid>
            <w:tr w:rsidR="00286DB6" w:rsidRPr="00F83E0A" w14:paraId="55B1474F" w14:textId="77777777" w:rsidTr="00C56FD2">
              <w:trPr>
                <w:trHeight w:val="1840"/>
              </w:trPr>
              <w:tc>
                <w:tcPr>
                  <w:tcW w:w="7669" w:type="dxa"/>
                  <w:gridSpan w:val="3"/>
                </w:tcPr>
                <w:p w14:paraId="1F81AB9F" w14:textId="77777777" w:rsidR="00286DB6" w:rsidRPr="00F83E0A" w:rsidRDefault="00286DB6" w:rsidP="00E95D68">
                  <w:pPr>
                    <w:pStyle w:val="TableParagraph"/>
                    <w:framePr w:hSpace="141" w:wrap="around" w:vAnchor="text" w:hAnchor="margin" w:y="51"/>
                    <w:ind w:left="105" w:right="103"/>
                    <w:suppressOverlap/>
                    <w:jc w:val="both"/>
                    <w:rPr>
                      <w:rFonts w:asciiTheme="minorHAnsi" w:hAnsiTheme="minorHAnsi" w:cstheme="minorHAnsi"/>
                      <w:sz w:val="20"/>
                      <w:szCs w:val="20"/>
                    </w:rPr>
                  </w:pPr>
                  <w:r w:rsidRPr="00F83E0A">
                    <w:rPr>
                      <w:rFonts w:asciiTheme="minorHAnsi" w:hAnsiTheme="minorHAnsi" w:cstheme="minorHAnsi"/>
                      <w:sz w:val="20"/>
                      <w:szCs w:val="20"/>
                    </w:rPr>
                    <w:t>La presente especificación técnica tiene por objeto establecer los requisitos de carácter técnico y funcional que debe cumplir la adquisición de vehículos tipo motocicletas para el Ejército Nacional – (Cuarta Brigada – Batallón de Policía Militar No 4 “Ciudad de Medellín” – GAULA</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Militar).</w:t>
                  </w:r>
                </w:p>
                <w:p w14:paraId="4CA1B9A5" w14:textId="77777777" w:rsidR="00286DB6" w:rsidRPr="00F83E0A" w:rsidRDefault="00286DB6" w:rsidP="00E95D68">
                  <w:pPr>
                    <w:pStyle w:val="TableParagraph"/>
                    <w:framePr w:hSpace="141" w:wrap="around" w:vAnchor="text" w:hAnchor="margin" w:y="51"/>
                    <w:spacing w:before="17"/>
                    <w:suppressOverlap/>
                    <w:rPr>
                      <w:rFonts w:asciiTheme="minorHAnsi" w:hAnsiTheme="minorHAnsi" w:cstheme="minorHAnsi"/>
                      <w:b/>
                      <w:sz w:val="20"/>
                      <w:szCs w:val="20"/>
                    </w:rPr>
                  </w:pPr>
                </w:p>
                <w:p w14:paraId="735BC255" w14:textId="77777777" w:rsidR="00286DB6" w:rsidRPr="00F83E0A" w:rsidRDefault="00286DB6" w:rsidP="00E95D68">
                  <w:pPr>
                    <w:pStyle w:val="TableParagraph"/>
                    <w:framePr w:hSpace="141" w:wrap="around" w:vAnchor="text" w:hAnchor="margin" w:y="51"/>
                    <w:spacing w:before="1"/>
                    <w:ind w:left="6" w:right="3"/>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rPr>
                    <w:t>MOTOCICLETAS</w:t>
                  </w:r>
                </w:p>
                <w:p w14:paraId="223B3D74" w14:textId="77777777" w:rsidR="00286DB6" w:rsidRPr="00F83E0A" w:rsidRDefault="00286DB6" w:rsidP="00E95D68">
                  <w:pPr>
                    <w:pStyle w:val="TableParagraph"/>
                    <w:framePr w:hSpace="141" w:wrap="around" w:vAnchor="text" w:hAnchor="margin" w:y="51"/>
                    <w:spacing w:before="275" w:line="239" w:lineRule="exact"/>
                    <w:ind w:left="6"/>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REQUISITOS</w:t>
                  </w:r>
                  <w:r w:rsidRPr="00F83E0A">
                    <w:rPr>
                      <w:rFonts w:asciiTheme="minorHAnsi" w:hAnsiTheme="minorHAnsi" w:cstheme="minorHAnsi"/>
                      <w:b/>
                      <w:spacing w:val="-13"/>
                      <w:sz w:val="20"/>
                      <w:szCs w:val="20"/>
                    </w:rPr>
                    <w:t xml:space="preserve"> </w:t>
                  </w:r>
                  <w:r w:rsidRPr="00F83E0A">
                    <w:rPr>
                      <w:rFonts w:asciiTheme="minorHAnsi" w:hAnsiTheme="minorHAnsi" w:cstheme="minorHAnsi"/>
                      <w:b/>
                      <w:spacing w:val="-2"/>
                      <w:sz w:val="20"/>
                      <w:szCs w:val="20"/>
                    </w:rPr>
                    <w:t>GENERALES</w:t>
                  </w:r>
                </w:p>
              </w:tc>
            </w:tr>
            <w:tr w:rsidR="00286DB6" w:rsidRPr="00F83E0A" w14:paraId="59DB967E" w14:textId="77777777" w:rsidTr="00C56FD2">
              <w:trPr>
                <w:trHeight w:val="251"/>
              </w:trPr>
              <w:tc>
                <w:tcPr>
                  <w:tcW w:w="110" w:type="dxa"/>
                  <w:tcBorders>
                    <w:top w:val="nil"/>
                    <w:bottom w:val="nil"/>
                  </w:tcBorders>
                </w:tcPr>
                <w:p w14:paraId="0D097612"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3F03583F" w14:textId="77777777" w:rsidR="00286DB6" w:rsidRPr="00F83E0A" w:rsidRDefault="00286DB6" w:rsidP="00E95D68">
                  <w:pPr>
                    <w:pStyle w:val="TableParagraph"/>
                    <w:framePr w:hSpace="141" w:wrap="around" w:vAnchor="text" w:hAnchor="margin" w:y="51"/>
                    <w:spacing w:line="232" w:lineRule="exact"/>
                    <w:ind w:left="569"/>
                    <w:suppressOverlap/>
                    <w:rPr>
                      <w:rFonts w:asciiTheme="minorHAnsi" w:hAnsiTheme="minorHAnsi" w:cstheme="minorHAnsi"/>
                      <w:b/>
                      <w:sz w:val="20"/>
                      <w:szCs w:val="20"/>
                    </w:rPr>
                  </w:pPr>
                  <w:r w:rsidRPr="00F83E0A">
                    <w:rPr>
                      <w:rFonts w:asciiTheme="minorHAnsi" w:hAnsiTheme="minorHAnsi" w:cstheme="minorHAnsi"/>
                      <w:b/>
                      <w:spacing w:val="-2"/>
                      <w:sz w:val="20"/>
                      <w:szCs w:val="20"/>
                    </w:rPr>
                    <w:t>ESPECIFICACIÓN</w:t>
                  </w:r>
                </w:p>
              </w:tc>
              <w:tc>
                <w:tcPr>
                  <w:tcW w:w="4551" w:type="dxa"/>
                </w:tcPr>
                <w:p w14:paraId="7E5D3C34" w14:textId="77777777" w:rsidR="00286DB6" w:rsidRPr="00F83E0A" w:rsidRDefault="00286DB6" w:rsidP="00E95D68">
                  <w:pPr>
                    <w:pStyle w:val="TableParagraph"/>
                    <w:framePr w:hSpace="141" w:wrap="around" w:vAnchor="text" w:hAnchor="margin" w:y="51"/>
                    <w:spacing w:line="232" w:lineRule="exact"/>
                    <w:ind w:left="84" w:right="1"/>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rPr>
                    <w:t>REQUERIMIENTO</w:t>
                  </w:r>
                </w:p>
              </w:tc>
            </w:tr>
            <w:tr w:rsidR="00286DB6" w:rsidRPr="00F83E0A" w14:paraId="53AAE68B" w14:textId="77777777" w:rsidTr="00C56FD2">
              <w:trPr>
                <w:trHeight w:val="253"/>
              </w:trPr>
              <w:tc>
                <w:tcPr>
                  <w:tcW w:w="110" w:type="dxa"/>
                  <w:tcBorders>
                    <w:top w:val="nil"/>
                    <w:bottom w:val="nil"/>
                  </w:tcBorders>
                </w:tcPr>
                <w:p w14:paraId="58294680"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42827777"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MODELO</w:t>
                  </w:r>
                </w:p>
              </w:tc>
              <w:tc>
                <w:tcPr>
                  <w:tcW w:w="4551" w:type="dxa"/>
                </w:tcPr>
                <w:p w14:paraId="222DD757"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No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inferior</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al</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año</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entrega,</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4"/>
                      <w:sz w:val="20"/>
                      <w:szCs w:val="20"/>
                    </w:rPr>
                    <w:t xml:space="preserve"> </w:t>
                  </w:r>
                  <w:r w:rsidRPr="00F83E0A">
                    <w:rPr>
                      <w:rFonts w:asciiTheme="minorHAnsi" w:hAnsiTheme="minorHAnsi" w:cstheme="minorHAnsi"/>
                      <w:spacing w:val="-2"/>
                      <w:sz w:val="20"/>
                      <w:szCs w:val="20"/>
                    </w:rPr>
                    <w:t>nuevo.</w:t>
                  </w:r>
                </w:p>
              </w:tc>
            </w:tr>
            <w:tr w:rsidR="00286DB6" w:rsidRPr="00F83E0A" w14:paraId="30218922" w14:textId="77777777" w:rsidTr="00C56FD2">
              <w:trPr>
                <w:trHeight w:val="251"/>
              </w:trPr>
              <w:tc>
                <w:tcPr>
                  <w:tcW w:w="110" w:type="dxa"/>
                  <w:tcBorders>
                    <w:top w:val="nil"/>
                    <w:bottom w:val="nil"/>
                  </w:tcBorders>
                </w:tcPr>
                <w:p w14:paraId="5E5B3657"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6C408B42"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TIPO</w:t>
                  </w:r>
                  <w:r w:rsidRPr="00F83E0A">
                    <w:rPr>
                      <w:rFonts w:asciiTheme="minorHAnsi" w:hAnsiTheme="minorHAnsi" w:cstheme="minorHAnsi"/>
                      <w:b/>
                      <w:spacing w:val="-2"/>
                      <w:sz w:val="20"/>
                      <w:szCs w:val="20"/>
                    </w:rPr>
                    <w:t xml:space="preserve"> MOTOCICLETA</w:t>
                  </w:r>
                </w:p>
              </w:tc>
              <w:tc>
                <w:tcPr>
                  <w:tcW w:w="4551" w:type="dxa"/>
                </w:tcPr>
                <w:p w14:paraId="032B5326"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Doble</w:t>
                  </w:r>
                  <w:r w:rsidRPr="00F83E0A">
                    <w:rPr>
                      <w:rFonts w:asciiTheme="minorHAnsi" w:hAnsiTheme="minorHAnsi" w:cstheme="minorHAnsi"/>
                      <w:spacing w:val="-6"/>
                      <w:sz w:val="20"/>
                      <w:szCs w:val="20"/>
                    </w:rPr>
                    <w:t xml:space="preserve"> </w:t>
                  </w:r>
                  <w:r w:rsidRPr="00F83E0A">
                    <w:rPr>
                      <w:rFonts w:asciiTheme="minorHAnsi" w:hAnsiTheme="minorHAnsi" w:cstheme="minorHAnsi"/>
                      <w:spacing w:val="-2"/>
                      <w:sz w:val="20"/>
                      <w:szCs w:val="20"/>
                    </w:rPr>
                    <w:t>propósito.</w:t>
                  </w:r>
                </w:p>
              </w:tc>
            </w:tr>
            <w:tr w:rsidR="00286DB6" w:rsidRPr="00F83E0A" w14:paraId="0036746B" w14:textId="77777777" w:rsidTr="00C56FD2">
              <w:trPr>
                <w:trHeight w:val="254"/>
              </w:trPr>
              <w:tc>
                <w:tcPr>
                  <w:tcW w:w="110" w:type="dxa"/>
                  <w:tcBorders>
                    <w:top w:val="nil"/>
                    <w:bottom w:val="nil"/>
                  </w:tcBorders>
                </w:tcPr>
                <w:p w14:paraId="1196BD44"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5EE79100" w14:textId="77777777" w:rsidR="00286DB6" w:rsidRPr="00F83E0A" w:rsidRDefault="00286DB6" w:rsidP="00E95D68">
                  <w:pPr>
                    <w:pStyle w:val="TableParagraph"/>
                    <w:framePr w:hSpace="141" w:wrap="around" w:vAnchor="text" w:hAnchor="margin" w:y="51"/>
                    <w:spacing w:line="235"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CILINDRADA</w:t>
                  </w:r>
                </w:p>
              </w:tc>
              <w:tc>
                <w:tcPr>
                  <w:tcW w:w="4551" w:type="dxa"/>
                </w:tcPr>
                <w:p w14:paraId="74B288C9" w14:textId="77777777" w:rsidR="00286DB6" w:rsidRPr="00F83E0A" w:rsidRDefault="00286DB6" w:rsidP="00E95D68">
                  <w:pPr>
                    <w:pStyle w:val="TableParagraph"/>
                    <w:framePr w:hSpace="141" w:wrap="around" w:vAnchor="text" w:hAnchor="margin" w:y="51"/>
                    <w:spacing w:line="235"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Entre 640 a 660 CC (Cilindrada comercial)</w:t>
                  </w:r>
                </w:p>
              </w:tc>
            </w:tr>
            <w:tr w:rsidR="00286DB6" w:rsidRPr="00F83E0A" w14:paraId="1B5560C9" w14:textId="77777777" w:rsidTr="00C56FD2">
              <w:trPr>
                <w:trHeight w:val="251"/>
              </w:trPr>
              <w:tc>
                <w:tcPr>
                  <w:tcW w:w="110" w:type="dxa"/>
                  <w:tcBorders>
                    <w:top w:val="nil"/>
                    <w:bottom w:val="nil"/>
                  </w:tcBorders>
                </w:tcPr>
                <w:p w14:paraId="441CE7D7"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3F6FB13"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CHASIS</w:t>
                  </w:r>
                </w:p>
              </w:tc>
              <w:tc>
                <w:tcPr>
                  <w:tcW w:w="4551" w:type="dxa"/>
                </w:tcPr>
                <w:p w14:paraId="550AD334"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Construido</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material</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alta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resistencia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los</w:t>
                  </w:r>
                  <w:r w:rsidRPr="00F83E0A">
                    <w:rPr>
                      <w:rFonts w:asciiTheme="minorHAnsi" w:hAnsiTheme="minorHAnsi" w:cstheme="minorHAnsi"/>
                      <w:spacing w:val="-4"/>
                      <w:sz w:val="20"/>
                      <w:szCs w:val="20"/>
                    </w:rPr>
                    <w:t xml:space="preserve"> </w:t>
                  </w:r>
                  <w:r w:rsidRPr="00F83E0A">
                    <w:rPr>
                      <w:rFonts w:asciiTheme="minorHAnsi" w:hAnsiTheme="minorHAnsi" w:cstheme="minorHAnsi"/>
                      <w:spacing w:val="-2"/>
                      <w:sz w:val="20"/>
                      <w:szCs w:val="20"/>
                    </w:rPr>
                    <w:t>impactos.</w:t>
                  </w:r>
                </w:p>
              </w:tc>
            </w:tr>
            <w:tr w:rsidR="00286DB6" w:rsidRPr="00F83E0A" w14:paraId="65DBC620" w14:textId="77777777" w:rsidTr="00C56FD2">
              <w:trPr>
                <w:trHeight w:val="254"/>
              </w:trPr>
              <w:tc>
                <w:tcPr>
                  <w:tcW w:w="110" w:type="dxa"/>
                  <w:tcBorders>
                    <w:top w:val="nil"/>
                    <w:bottom w:val="nil"/>
                  </w:tcBorders>
                </w:tcPr>
                <w:p w14:paraId="356ED244"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77854CF9"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TRANSMISIÓN</w:t>
                  </w:r>
                </w:p>
              </w:tc>
              <w:tc>
                <w:tcPr>
                  <w:tcW w:w="4551" w:type="dxa"/>
                </w:tcPr>
                <w:p w14:paraId="4FE6D73B"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pacing w:val="-2"/>
                      <w:sz w:val="20"/>
                      <w:szCs w:val="20"/>
                    </w:rPr>
                    <w:t>Mecánica.</w:t>
                  </w:r>
                </w:p>
              </w:tc>
            </w:tr>
            <w:tr w:rsidR="00286DB6" w:rsidRPr="00F83E0A" w14:paraId="00AE0B7C" w14:textId="77777777" w:rsidTr="00C56FD2">
              <w:trPr>
                <w:trHeight w:val="758"/>
              </w:trPr>
              <w:tc>
                <w:tcPr>
                  <w:tcW w:w="110" w:type="dxa"/>
                  <w:tcBorders>
                    <w:top w:val="nil"/>
                    <w:bottom w:val="nil"/>
                  </w:tcBorders>
                </w:tcPr>
                <w:p w14:paraId="3B4CB5B5"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08E3B2CE" w14:textId="77777777" w:rsidR="00286DB6" w:rsidRPr="00F83E0A" w:rsidRDefault="00286DB6" w:rsidP="00E95D68">
                  <w:pPr>
                    <w:pStyle w:val="TableParagraph"/>
                    <w:framePr w:hSpace="141" w:wrap="around" w:vAnchor="text" w:hAnchor="margin" w:y="51"/>
                    <w:spacing w:before="249"/>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SUSPENSIÓN</w:t>
                  </w:r>
                </w:p>
              </w:tc>
              <w:tc>
                <w:tcPr>
                  <w:tcW w:w="4551" w:type="dxa"/>
                </w:tcPr>
                <w:p w14:paraId="37FED438" w14:textId="77777777" w:rsidR="00091CC8" w:rsidRDefault="00286DB6" w:rsidP="00E95D68">
                  <w:pPr>
                    <w:pStyle w:val="TableParagraph"/>
                    <w:framePr w:hSpace="141" w:wrap="around" w:vAnchor="text" w:hAnchor="margin" w:y="51"/>
                    <w:spacing w:line="250" w:lineRule="exact"/>
                    <w:ind w:left="110"/>
                    <w:suppressOverlap/>
                    <w:rPr>
                      <w:rFonts w:asciiTheme="minorHAnsi" w:hAnsiTheme="minorHAnsi" w:cstheme="minorHAnsi"/>
                      <w:spacing w:val="-7"/>
                      <w:sz w:val="20"/>
                      <w:szCs w:val="20"/>
                    </w:rPr>
                  </w:pPr>
                  <w:r w:rsidRPr="00F83E0A">
                    <w:rPr>
                      <w:rFonts w:asciiTheme="minorHAnsi" w:hAnsiTheme="minorHAnsi" w:cstheme="minorHAnsi"/>
                      <w:spacing w:val="-2"/>
                      <w:sz w:val="20"/>
                      <w:szCs w:val="20"/>
                    </w:rPr>
                    <w:t>Delantera:</w:t>
                  </w:r>
                  <w:r w:rsidRPr="00F83E0A">
                    <w:rPr>
                      <w:rFonts w:asciiTheme="minorHAnsi" w:hAnsiTheme="minorHAnsi" w:cstheme="minorHAnsi"/>
                      <w:spacing w:val="-16"/>
                      <w:sz w:val="20"/>
                      <w:szCs w:val="20"/>
                    </w:rPr>
                    <w:t xml:space="preserve"> </w:t>
                  </w:r>
                  <w:r w:rsidRPr="00F83E0A">
                    <w:rPr>
                      <w:rFonts w:asciiTheme="minorHAnsi" w:hAnsiTheme="minorHAnsi" w:cstheme="minorHAnsi"/>
                      <w:spacing w:val="-2"/>
                      <w:sz w:val="20"/>
                      <w:szCs w:val="20"/>
                    </w:rPr>
                    <w:t>Telescópica,</w:t>
                  </w:r>
                  <w:r w:rsidRPr="00F83E0A">
                    <w:rPr>
                      <w:rFonts w:asciiTheme="minorHAnsi" w:hAnsiTheme="minorHAnsi" w:cstheme="minorHAnsi"/>
                      <w:spacing w:val="-10"/>
                      <w:sz w:val="20"/>
                      <w:szCs w:val="20"/>
                    </w:rPr>
                    <w:t xml:space="preserve"> </w:t>
                  </w:r>
                  <w:r w:rsidRPr="00F83E0A">
                    <w:rPr>
                      <w:rFonts w:asciiTheme="minorHAnsi" w:hAnsiTheme="minorHAnsi" w:cstheme="minorHAnsi"/>
                      <w:spacing w:val="-2"/>
                      <w:sz w:val="20"/>
                      <w:szCs w:val="20"/>
                    </w:rPr>
                    <w:t>resorte</w:t>
                  </w:r>
                  <w:r w:rsidRPr="00F83E0A">
                    <w:rPr>
                      <w:rFonts w:asciiTheme="minorHAnsi" w:hAnsiTheme="minorHAnsi" w:cstheme="minorHAnsi"/>
                      <w:spacing w:val="-12"/>
                      <w:sz w:val="20"/>
                      <w:szCs w:val="20"/>
                    </w:rPr>
                    <w:t xml:space="preserve"> </w:t>
                  </w:r>
                  <w:r w:rsidRPr="00F83E0A">
                    <w:rPr>
                      <w:rFonts w:asciiTheme="minorHAnsi" w:hAnsiTheme="minorHAnsi" w:cstheme="minorHAnsi"/>
                      <w:spacing w:val="-2"/>
                      <w:sz w:val="20"/>
                      <w:szCs w:val="20"/>
                    </w:rPr>
                    <w:t>en</w:t>
                  </w:r>
                  <w:r w:rsidRPr="00F83E0A">
                    <w:rPr>
                      <w:rFonts w:asciiTheme="minorHAnsi" w:hAnsiTheme="minorHAnsi" w:cstheme="minorHAnsi"/>
                      <w:spacing w:val="-12"/>
                      <w:sz w:val="20"/>
                      <w:szCs w:val="20"/>
                    </w:rPr>
                    <w:t xml:space="preserve"> </w:t>
                  </w:r>
                  <w:r w:rsidRPr="00F83E0A">
                    <w:rPr>
                      <w:rFonts w:asciiTheme="minorHAnsi" w:hAnsiTheme="minorHAnsi" w:cstheme="minorHAnsi"/>
                      <w:spacing w:val="-2"/>
                      <w:sz w:val="20"/>
                      <w:szCs w:val="20"/>
                    </w:rPr>
                    <w:t>espiral</w:t>
                  </w:r>
                  <w:r w:rsidRPr="00F83E0A">
                    <w:rPr>
                      <w:rFonts w:asciiTheme="minorHAnsi" w:hAnsiTheme="minorHAnsi" w:cstheme="minorHAnsi"/>
                      <w:spacing w:val="-10"/>
                      <w:sz w:val="20"/>
                      <w:szCs w:val="20"/>
                    </w:rPr>
                    <w:t xml:space="preserve"> </w:t>
                  </w:r>
                  <w:r w:rsidRPr="00F83E0A">
                    <w:rPr>
                      <w:rFonts w:asciiTheme="minorHAnsi" w:hAnsiTheme="minorHAnsi" w:cstheme="minorHAnsi"/>
                      <w:spacing w:val="-2"/>
                      <w:sz w:val="20"/>
                      <w:szCs w:val="20"/>
                    </w:rPr>
                    <w:t>amortiguador</w:t>
                  </w:r>
                  <w:r w:rsidRPr="00F83E0A">
                    <w:rPr>
                      <w:rFonts w:asciiTheme="minorHAnsi" w:hAnsiTheme="minorHAnsi" w:cstheme="minorHAnsi"/>
                      <w:spacing w:val="-7"/>
                      <w:sz w:val="20"/>
                      <w:szCs w:val="20"/>
                    </w:rPr>
                    <w:t xml:space="preserve"> </w:t>
                  </w:r>
                </w:p>
                <w:p w14:paraId="224F3858" w14:textId="73A91105" w:rsidR="00286DB6" w:rsidRPr="00F83E0A" w:rsidRDefault="00286DB6" w:rsidP="00E95D68">
                  <w:pPr>
                    <w:pStyle w:val="TableParagraph"/>
                    <w:framePr w:hSpace="141" w:wrap="around" w:vAnchor="text" w:hAnchor="margin" w:y="51"/>
                    <w:spacing w:line="250" w:lineRule="exact"/>
                    <w:ind w:left="110"/>
                    <w:suppressOverlap/>
                    <w:rPr>
                      <w:rFonts w:asciiTheme="minorHAnsi" w:hAnsiTheme="minorHAnsi" w:cstheme="minorHAnsi"/>
                      <w:sz w:val="20"/>
                      <w:szCs w:val="20"/>
                    </w:rPr>
                  </w:pPr>
                  <w:r w:rsidRPr="00F83E0A">
                    <w:rPr>
                      <w:rFonts w:asciiTheme="minorHAnsi" w:hAnsiTheme="minorHAnsi" w:cstheme="minorHAnsi"/>
                      <w:spacing w:val="-2"/>
                      <w:sz w:val="20"/>
                      <w:szCs w:val="20"/>
                    </w:rPr>
                    <w:t>hidráulico</w:t>
                  </w:r>
                  <w:r w:rsidRPr="00F83E0A">
                    <w:rPr>
                      <w:rFonts w:asciiTheme="minorHAnsi" w:hAnsiTheme="minorHAnsi" w:cstheme="minorHAnsi"/>
                      <w:spacing w:val="-13"/>
                      <w:sz w:val="20"/>
                      <w:szCs w:val="20"/>
                    </w:rPr>
                    <w:t xml:space="preserve"> </w:t>
                  </w:r>
                  <w:r w:rsidRPr="00F83E0A">
                    <w:rPr>
                      <w:rFonts w:asciiTheme="minorHAnsi" w:hAnsiTheme="minorHAnsi" w:cstheme="minorHAnsi"/>
                      <w:spacing w:val="-2"/>
                      <w:sz w:val="20"/>
                      <w:szCs w:val="20"/>
                    </w:rPr>
                    <w:t>o</w:t>
                  </w:r>
                  <w:r w:rsidRPr="00F83E0A">
                    <w:rPr>
                      <w:rFonts w:asciiTheme="minorHAnsi" w:hAnsiTheme="minorHAnsi" w:cstheme="minorHAnsi"/>
                      <w:spacing w:val="-10"/>
                      <w:sz w:val="20"/>
                      <w:szCs w:val="20"/>
                    </w:rPr>
                    <w:t xml:space="preserve"> </w:t>
                  </w:r>
                  <w:r w:rsidRPr="00F83E0A">
                    <w:rPr>
                      <w:rFonts w:asciiTheme="minorHAnsi" w:hAnsiTheme="minorHAnsi" w:cstheme="minorHAnsi"/>
                      <w:spacing w:val="-4"/>
                      <w:sz w:val="20"/>
                      <w:szCs w:val="20"/>
                    </w:rPr>
                    <w:t>gas.</w:t>
                  </w:r>
                </w:p>
                <w:p w14:paraId="4E30D412" w14:textId="77777777" w:rsidR="00091CC8" w:rsidRDefault="00286DB6" w:rsidP="00E95D68">
                  <w:pPr>
                    <w:pStyle w:val="TableParagraph"/>
                    <w:framePr w:hSpace="141" w:wrap="around" w:vAnchor="text" w:hAnchor="margin" w:y="51"/>
                    <w:spacing w:line="252" w:lineRule="exact"/>
                    <w:ind w:left="110"/>
                    <w:suppressOverlap/>
                    <w:rPr>
                      <w:rFonts w:asciiTheme="minorHAnsi" w:hAnsiTheme="minorHAnsi" w:cstheme="minorHAnsi"/>
                      <w:spacing w:val="-7"/>
                      <w:sz w:val="20"/>
                      <w:szCs w:val="20"/>
                    </w:rPr>
                  </w:pPr>
                  <w:r w:rsidRPr="00F83E0A">
                    <w:rPr>
                      <w:rFonts w:asciiTheme="minorHAnsi" w:hAnsiTheme="minorHAnsi" w:cstheme="minorHAnsi"/>
                      <w:sz w:val="20"/>
                      <w:szCs w:val="20"/>
                    </w:rPr>
                    <w:t>Trasera: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Mono</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amortiguada,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resorte</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espiral,</w:t>
                  </w:r>
                  <w:r w:rsidRPr="00F83E0A">
                    <w:rPr>
                      <w:rFonts w:asciiTheme="minorHAnsi" w:hAnsiTheme="minorHAnsi" w:cstheme="minorHAnsi"/>
                      <w:spacing w:val="-7"/>
                      <w:sz w:val="20"/>
                      <w:szCs w:val="20"/>
                    </w:rPr>
                    <w:t xml:space="preserve"> </w:t>
                  </w:r>
                </w:p>
                <w:p w14:paraId="54314196" w14:textId="09B3B4EE" w:rsidR="00286DB6" w:rsidRPr="00F83E0A" w:rsidRDefault="00286DB6" w:rsidP="00E95D68">
                  <w:pPr>
                    <w:pStyle w:val="TableParagraph"/>
                    <w:framePr w:hSpace="141" w:wrap="around" w:vAnchor="text" w:hAnchor="margin" w:y="51"/>
                    <w:spacing w:line="25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amortiguada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aceite, totalmente ajustable.</w:t>
                  </w:r>
                </w:p>
              </w:tc>
            </w:tr>
            <w:tr w:rsidR="00286DB6" w:rsidRPr="00F83E0A" w14:paraId="028E6010" w14:textId="77777777" w:rsidTr="00C56FD2">
              <w:trPr>
                <w:trHeight w:val="253"/>
              </w:trPr>
              <w:tc>
                <w:tcPr>
                  <w:tcW w:w="110" w:type="dxa"/>
                  <w:tcBorders>
                    <w:top w:val="nil"/>
                    <w:bottom w:val="nil"/>
                  </w:tcBorders>
                </w:tcPr>
                <w:p w14:paraId="2FFB4E6B"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56FC2574"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FRENOS</w:t>
                  </w:r>
                </w:p>
              </w:tc>
              <w:tc>
                <w:tcPr>
                  <w:tcW w:w="4551" w:type="dxa"/>
                </w:tcPr>
                <w:p w14:paraId="2235BC88"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Delantero: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Disco,</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Trasero: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Disco</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banda</w:t>
                  </w:r>
                </w:p>
              </w:tc>
            </w:tr>
            <w:tr w:rsidR="00286DB6" w:rsidRPr="00F83E0A" w14:paraId="6CA454C9" w14:textId="77777777" w:rsidTr="00C56FD2">
              <w:trPr>
                <w:trHeight w:val="506"/>
              </w:trPr>
              <w:tc>
                <w:tcPr>
                  <w:tcW w:w="110" w:type="dxa"/>
                  <w:tcBorders>
                    <w:top w:val="nil"/>
                    <w:bottom w:val="nil"/>
                  </w:tcBorders>
                </w:tcPr>
                <w:p w14:paraId="2B07F133"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7559" w:type="dxa"/>
                  <w:gridSpan w:val="2"/>
                </w:tcPr>
                <w:p w14:paraId="6ABCEB86" w14:textId="77777777" w:rsidR="00286DB6" w:rsidRPr="00F83E0A" w:rsidRDefault="00286DB6" w:rsidP="00E95D68">
                  <w:pPr>
                    <w:pStyle w:val="TableParagraph"/>
                    <w:framePr w:hSpace="141" w:wrap="around" w:vAnchor="text" w:hAnchor="margin" w:y="51"/>
                    <w:spacing w:before="249" w:line="237" w:lineRule="exact"/>
                    <w:ind w:left="80"/>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REQUISITOS</w:t>
                  </w:r>
                  <w:r w:rsidRPr="00F83E0A">
                    <w:rPr>
                      <w:rFonts w:asciiTheme="minorHAnsi" w:hAnsiTheme="minorHAnsi" w:cstheme="minorHAnsi"/>
                      <w:b/>
                      <w:spacing w:val="-14"/>
                      <w:sz w:val="20"/>
                      <w:szCs w:val="20"/>
                    </w:rPr>
                    <w:t xml:space="preserve"> </w:t>
                  </w:r>
                  <w:r w:rsidRPr="00F83E0A">
                    <w:rPr>
                      <w:rFonts w:asciiTheme="minorHAnsi" w:hAnsiTheme="minorHAnsi" w:cstheme="minorHAnsi"/>
                      <w:b/>
                      <w:spacing w:val="-2"/>
                      <w:sz w:val="20"/>
                      <w:szCs w:val="20"/>
                    </w:rPr>
                    <w:t>ESPECÍFICOS</w:t>
                  </w:r>
                </w:p>
              </w:tc>
            </w:tr>
            <w:tr w:rsidR="00286DB6" w:rsidRPr="00F83E0A" w14:paraId="4A02FFD5" w14:textId="77777777" w:rsidTr="00C56FD2">
              <w:trPr>
                <w:trHeight w:val="253"/>
              </w:trPr>
              <w:tc>
                <w:tcPr>
                  <w:tcW w:w="110" w:type="dxa"/>
                  <w:tcBorders>
                    <w:top w:val="nil"/>
                    <w:bottom w:val="nil"/>
                  </w:tcBorders>
                </w:tcPr>
                <w:p w14:paraId="77558C71"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7F9BAC5"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ESPECIFICACIÓN</w:t>
                  </w:r>
                </w:p>
              </w:tc>
              <w:tc>
                <w:tcPr>
                  <w:tcW w:w="4551" w:type="dxa"/>
                </w:tcPr>
                <w:p w14:paraId="327EEAD0"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b/>
                      <w:sz w:val="20"/>
                      <w:szCs w:val="20"/>
                    </w:rPr>
                  </w:pPr>
                  <w:r w:rsidRPr="00F83E0A">
                    <w:rPr>
                      <w:rFonts w:asciiTheme="minorHAnsi" w:hAnsiTheme="minorHAnsi" w:cstheme="minorHAnsi"/>
                      <w:b/>
                      <w:spacing w:val="-2"/>
                      <w:sz w:val="20"/>
                      <w:szCs w:val="20"/>
                    </w:rPr>
                    <w:t>REQUERIMIENTO</w:t>
                  </w:r>
                </w:p>
              </w:tc>
            </w:tr>
            <w:tr w:rsidR="00286DB6" w:rsidRPr="00F83E0A" w14:paraId="6FB2D284" w14:textId="77777777" w:rsidTr="00C56FD2">
              <w:trPr>
                <w:trHeight w:val="251"/>
              </w:trPr>
              <w:tc>
                <w:tcPr>
                  <w:tcW w:w="110" w:type="dxa"/>
                  <w:tcBorders>
                    <w:top w:val="nil"/>
                    <w:bottom w:val="nil"/>
                  </w:tcBorders>
                </w:tcPr>
                <w:p w14:paraId="701D7926"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35BDA0CA" w14:textId="29BBBCD0"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pacing w:val="-4"/>
                      <w:sz w:val="20"/>
                      <w:szCs w:val="20"/>
                    </w:rPr>
                    <w:t>TIPO</w:t>
                  </w:r>
                </w:p>
              </w:tc>
              <w:tc>
                <w:tcPr>
                  <w:tcW w:w="4551" w:type="dxa"/>
                </w:tcPr>
                <w:p w14:paraId="46CE3422" w14:textId="3F11D240"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Doble</w:t>
                  </w:r>
                  <w:r w:rsidRPr="00F83E0A">
                    <w:rPr>
                      <w:rFonts w:asciiTheme="minorHAnsi" w:hAnsiTheme="minorHAnsi" w:cstheme="minorHAnsi"/>
                      <w:spacing w:val="-6"/>
                      <w:sz w:val="20"/>
                      <w:szCs w:val="20"/>
                    </w:rPr>
                    <w:t xml:space="preserve"> </w:t>
                  </w:r>
                  <w:r w:rsidRPr="00F83E0A">
                    <w:rPr>
                      <w:rFonts w:asciiTheme="minorHAnsi" w:hAnsiTheme="minorHAnsi" w:cstheme="minorHAnsi"/>
                      <w:spacing w:val="-2"/>
                      <w:sz w:val="20"/>
                      <w:szCs w:val="20"/>
                    </w:rPr>
                    <w:t>propósito.</w:t>
                  </w:r>
                </w:p>
              </w:tc>
            </w:tr>
            <w:tr w:rsidR="00286DB6" w:rsidRPr="00F83E0A" w14:paraId="65A01482" w14:textId="77777777" w:rsidTr="00C56FD2">
              <w:trPr>
                <w:trHeight w:val="253"/>
              </w:trPr>
              <w:tc>
                <w:tcPr>
                  <w:tcW w:w="110" w:type="dxa"/>
                  <w:tcBorders>
                    <w:top w:val="nil"/>
                    <w:bottom w:val="nil"/>
                  </w:tcBorders>
                </w:tcPr>
                <w:p w14:paraId="3A430DCF"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3975A1C8" w14:textId="629BEFC0"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MODELO</w:t>
                  </w:r>
                </w:p>
              </w:tc>
              <w:tc>
                <w:tcPr>
                  <w:tcW w:w="4551" w:type="dxa"/>
                </w:tcPr>
                <w:p w14:paraId="70CC387D" w14:textId="6A79ED92"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No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inferior</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al</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año</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entrega,</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4"/>
                      <w:sz w:val="20"/>
                      <w:szCs w:val="20"/>
                    </w:rPr>
                    <w:t xml:space="preserve"> </w:t>
                  </w:r>
                  <w:r w:rsidRPr="00F83E0A">
                    <w:rPr>
                      <w:rFonts w:asciiTheme="minorHAnsi" w:hAnsiTheme="minorHAnsi" w:cstheme="minorHAnsi"/>
                      <w:spacing w:val="-2"/>
                      <w:sz w:val="20"/>
                      <w:szCs w:val="20"/>
                    </w:rPr>
                    <w:t>nuevo.</w:t>
                  </w:r>
                </w:p>
              </w:tc>
            </w:tr>
            <w:tr w:rsidR="00286DB6" w:rsidRPr="00F83E0A" w14:paraId="4CDEE581" w14:textId="77777777" w:rsidTr="00C56FD2">
              <w:trPr>
                <w:trHeight w:val="251"/>
              </w:trPr>
              <w:tc>
                <w:tcPr>
                  <w:tcW w:w="110" w:type="dxa"/>
                  <w:tcBorders>
                    <w:top w:val="nil"/>
                    <w:bottom w:val="nil"/>
                  </w:tcBorders>
                </w:tcPr>
                <w:p w14:paraId="493FBE3B"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D71B2B4"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MOTOR</w:t>
                  </w:r>
                </w:p>
              </w:tc>
              <w:tc>
                <w:tcPr>
                  <w:tcW w:w="4551" w:type="dxa"/>
                </w:tcPr>
                <w:p w14:paraId="7DE171FD"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Cuatro</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tiempos</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refrigerados</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aire</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4"/>
                      <w:sz w:val="20"/>
                      <w:szCs w:val="20"/>
                    </w:rPr>
                    <w:t xml:space="preserve"> </w:t>
                  </w:r>
                  <w:r w:rsidRPr="00F83E0A">
                    <w:rPr>
                      <w:rFonts w:asciiTheme="minorHAnsi" w:hAnsiTheme="minorHAnsi" w:cstheme="minorHAnsi"/>
                      <w:spacing w:val="-2"/>
                      <w:sz w:val="20"/>
                      <w:szCs w:val="20"/>
                    </w:rPr>
                    <w:t>aceite</w:t>
                  </w:r>
                </w:p>
              </w:tc>
            </w:tr>
            <w:tr w:rsidR="00286DB6" w:rsidRPr="00F83E0A" w14:paraId="2C4304AA" w14:textId="77777777" w:rsidTr="00C56FD2">
              <w:trPr>
                <w:trHeight w:val="254"/>
              </w:trPr>
              <w:tc>
                <w:tcPr>
                  <w:tcW w:w="110" w:type="dxa"/>
                  <w:tcBorders>
                    <w:top w:val="nil"/>
                    <w:bottom w:val="nil"/>
                  </w:tcBorders>
                </w:tcPr>
                <w:p w14:paraId="1E17639A"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0254C757" w14:textId="3CA51323"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CILINDRADA</w:t>
                  </w:r>
                </w:p>
              </w:tc>
              <w:tc>
                <w:tcPr>
                  <w:tcW w:w="4551" w:type="dxa"/>
                </w:tcPr>
                <w:p w14:paraId="09701785" w14:textId="70EFDAAD"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640</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660</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CC</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Cilindrada</w:t>
                  </w:r>
                  <w:r w:rsidRPr="00F83E0A">
                    <w:rPr>
                      <w:rFonts w:asciiTheme="minorHAnsi" w:hAnsiTheme="minorHAnsi" w:cstheme="minorHAnsi"/>
                      <w:spacing w:val="-3"/>
                      <w:sz w:val="20"/>
                      <w:szCs w:val="20"/>
                    </w:rPr>
                    <w:t xml:space="preserve"> </w:t>
                  </w:r>
                  <w:r w:rsidRPr="00F83E0A">
                    <w:rPr>
                      <w:rFonts w:asciiTheme="minorHAnsi" w:hAnsiTheme="minorHAnsi" w:cstheme="minorHAnsi"/>
                      <w:spacing w:val="-2"/>
                      <w:sz w:val="20"/>
                      <w:szCs w:val="20"/>
                    </w:rPr>
                    <w:t>Comercial.</w:t>
                  </w:r>
                </w:p>
              </w:tc>
            </w:tr>
            <w:tr w:rsidR="00286DB6" w:rsidRPr="00F83E0A" w14:paraId="277624AC" w14:textId="77777777" w:rsidTr="00C56FD2">
              <w:trPr>
                <w:trHeight w:val="251"/>
              </w:trPr>
              <w:tc>
                <w:tcPr>
                  <w:tcW w:w="110" w:type="dxa"/>
                  <w:tcBorders>
                    <w:top w:val="nil"/>
                    <w:bottom w:val="nil"/>
                  </w:tcBorders>
                </w:tcPr>
                <w:p w14:paraId="2216B2D6"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5BD7721A"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SISTEMA</w:t>
                  </w:r>
                  <w:r w:rsidRPr="00F83E0A">
                    <w:rPr>
                      <w:rFonts w:asciiTheme="minorHAnsi" w:hAnsiTheme="minorHAnsi" w:cstheme="minorHAnsi"/>
                      <w:b/>
                      <w:spacing w:val="-15"/>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7"/>
                      <w:sz w:val="20"/>
                      <w:szCs w:val="20"/>
                    </w:rPr>
                    <w:t xml:space="preserve"> </w:t>
                  </w:r>
                  <w:r w:rsidRPr="00F83E0A">
                    <w:rPr>
                      <w:rFonts w:asciiTheme="minorHAnsi" w:hAnsiTheme="minorHAnsi" w:cstheme="minorHAnsi"/>
                      <w:b/>
                      <w:spacing w:val="-2"/>
                      <w:sz w:val="20"/>
                      <w:szCs w:val="20"/>
                    </w:rPr>
                    <w:t>ARRANQUE</w:t>
                  </w:r>
                </w:p>
              </w:tc>
              <w:tc>
                <w:tcPr>
                  <w:tcW w:w="4551" w:type="dxa"/>
                </w:tcPr>
                <w:p w14:paraId="73413409"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pacing w:val="-2"/>
                      <w:sz w:val="20"/>
                      <w:szCs w:val="20"/>
                    </w:rPr>
                    <w:t>Eléctrico.</w:t>
                  </w:r>
                </w:p>
              </w:tc>
            </w:tr>
            <w:tr w:rsidR="00286DB6" w:rsidRPr="00F83E0A" w14:paraId="1C477617" w14:textId="77777777" w:rsidTr="00C56FD2">
              <w:trPr>
                <w:trHeight w:val="254"/>
              </w:trPr>
              <w:tc>
                <w:tcPr>
                  <w:tcW w:w="110" w:type="dxa"/>
                  <w:tcBorders>
                    <w:top w:val="nil"/>
                    <w:bottom w:val="nil"/>
                  </w:tcBorders>
                </w:tcPr>
                <w:p w14:paraId="7A69A76F"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42493C12"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COMBUSTIBLE</w:t>
                  </w:r>
                </w:p>
              </w:tc>
              <w:tc>
                <w:tcPr>
                  <w:tcW w:w="4551" w:type="dxa"/>
                </w:tcPr>
                <w:p w14:paraId="0E924400"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pacing w:val="-2"/>
                      <w:sz w:val="20"/>
                      <w:szCs w:val="20"/>
                    </w:rPr>
                    <w:t>Gasolina.</w:t>
                  </w:r>
                </w:p>
              </w:tc>
            </w:tr>
            <w:tr w:rsidR="00286DB6" w:rsidRPr="00F83E0A" w14:paraId="1A05EC42" w14:textId="77777777" w:rsidTr="00C56FD2">
              <w:trPr>
                <w:trHeight w:val="254"/>
              </w:trPr>
              <w:tc>
                <w:tcPr>
                  <w:tcW w:w="110" w:type="dxa"/>
                  <w:tcBorders>
                    <w:top w:val="nil"/>
                    <w:bottom w:val="nil"/>
                  </w:tcBorders>
                </w:tcPr>
                <w:p w14:paraId="7C8A0BC5"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56F28657"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ACCIONAR</w:t>
                  </w:r>
                  <w:r w:rsidRPr="00F83E0A">
                    <w:rPr>
                      <w:rFonts w:asciiTheme="minorHAnsi" w:hAnsiTheme="minorHAnsi" w:cstheme="minorHAnsi"/>
                      <w:b/>
                      <w:spacing w:val="-10"/>
                      <w:sz w:val="20"/>
                      <w:szCs w:val="20"/>
                    </w:rPr>
                    <w:t xml:space="preserve"> </w:t>
                  </w:r>
                  <w:r w:rsidRPr="00F83E0A">
                    <w:rPr>
                      <w:rFonts w:asciiTheme="minorHAnsi" w:hAnsiTheme="minorHAnsi" w:cstheme="minorHAnsi"/>
                      <w:b/>
                      <w:spacing w:val="-2"/>
                      <w:sz w:val="20"/>
                      <w:szCs w:val="20"/>
                    </w:rPr>
                    <w:t>EMBRAGUE</w:t>
                  </w:r>
                </w:p>
              </w:tc>
              <w:tc>
                <w:tcPr>
                  <w:tcW w:w="4551" w:type="dxa"/>
                </w:tcPr>
                <w:p w14:paraId="3118A886"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Guaya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manillar</w:t>
                  </w:r>
                  <w:r w:rsidRPr="00F83E0A">
                    <w:rPr>
                      <w:rFonts w:asciiTheme="minorHAnsi" w:hAnsiTheme="minorHAnsi" w:cstheme="minorHAnsi"/>
                      <w:spacing w:val="-2"/>
                      <w:sz w:val="20"/>
                      <w:szCs w:val="20"/>
                    </w:rPr>
                    <w:t xml:space="preserve"> izquierdo.</w:t>
                  </w:r>
                </w:p>
              </w:tc>
            </w:tr>
            <w:tr w:rsidR="00286DB6" w:rsidRPr="00F83E0A" w14:paraId="446ED2BA" w14:textId="77777777" w:rsidTr="00C56FD2">
              <w:trPr>
                <w:trHeight w:val="251"/>
              </w:trPr>
              <w:tc>
                <w:tcPr>
                  <w:tcW w:w="110" w:type="dxa"/>
                  <w:tcBorders>
                    <w:top w:val="nil"/>
                    <w:bottom w:val="nil"/>
                  </w:tcBorders>
                </w:tcPr>
                <w:p w14:paraId="70454FB4"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E0FA148"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TIPO</w:t>
                  </w:r>
                  <w:r w:rsidRPr="00F83E0A">
                    <w:rPr>
                      <w:rFonts w:asciiTheme="minorHAnsi" w:hAnsiTheme="minorHAnsi" w:cstheme="minorHAnsi"/>
                      <w:b/>
                      <w:spacing w:val="-2"/>
                      <w:sz w:val="20"/>
                      <w:szCs w:val="20"/>
                    </w:rPr>
                    <w:t xml:space="preserve"> EMBRAGUE</w:t>
                  </w:r>
                </w:p>
              </w:tc>
              <w:tc>
                <w:tcPr>
                  <w:tcW w:w="4551" w:type="dxa"/>
                </w:tcPr>
                <w:p w14:paraId="28AB086C"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Multidisco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bañado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6"/>
                      <w:sz w:val="20"/>
                      <w:szCs w:val="20"/>
                    </w:rPr>
                    <w:t xml:space="preserve"> </w:t>
                  </w:r>
                  <w:r w:rsidRPr="00F83E0A">
                    <w:rPr>
                      <w:rFonts w:asciiTheme="minorHAnsi" w:hAnsiTheme="minorHAnsi" w:cstheme="minorHAnsi"/>
                      <w:spacing w:val="-2"/>
                      <w:sz w:val="20"/>
                      <w:szCs w:val="20"/>
                    </w:rPr>
                    <w:t>aceite.</w:t>
                  </w:r>
                </w:p>
              </w:tc>
            </w:tr>
            <w:tr w:rsidR="00286DB6" w:rsidRPr="00F83E0A" w14:paraId="19510BC5" w14:textId="77777777" w:rsidTr="00C56FD2">
              <w:trPr>
                <w:trHeight w:val="254"/>
              </w:trPr>
              <w:tc>
                <w:tcPr>
                  <w:tcW w:w="110" w:type="dxa"/>
                  <w:tcBorders>
                    <w:top w:val="nil"/>
                    <w:bottom w:val="nil"/>
                  </w:tcBorders>
                </w:tcPr>
                <w:p w14:paraId="6A970BF3"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3FB25613"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CAJA</w:t>
                  </w:r>
                  <w:r w:rsidRPr="00F83E0A">
                    <w:rPr>
                      <w:rFonts w:asciiTheme="minorHAnsi" w:hAnsiTheme="minorHAnsi" w:cstheme="minorHAnsi"/>
                      <w:b/>
                      <w:spacing w:val="-14"/>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1"/>
                      <w:sz w:val="20"/>
                      <w:szCs w:val="20"/>
                    </w:rPr>
                    <w:t xml:space="preserve"> </w:t>
                  </w:r>
                  <w:r w:rsidRPr="00F83E0A">
                    <w:rPr>
                      <w:rFonts w:asciiTheme="minorHAnsi" w:hAnsiTheme="minorHAnsi" w:cstheme="minorHAnsi"/>
                      <w:b/>
                      <w:spacing w:val="-2"/>
                      <w:sz w:val="20"/>
                      <w:szCs w:val="20"/>
                    </w:rPr>
                    <w:t>VELOCIDADES</w:t>
                  </w:r>
                </w:p>
              </w:tc>
              <w:tc>
                <w:tcPr>
                  <w:tcW w:w="4551" w:type="dxa"/>
                </w:tcPr>
                <w:p w14:paraId="379CE6DA"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Mínimo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cinco</w:t>
                  </w:r>
                  <w:r w:rsidRPr="00F83E0A">
                    <w:rPr>
                      <w:rFonts w:asciiTheme="minorHAnsi" w:hAnsiTheme="minorHAnsi" w:cstheme="minorHAnsi"/>
                      <w:spacing w:val="-5"/>
                      <w:sz w:val="20"/>
                      <w:szCs w:val="20"/>
                    </w:rPr>
                    <w:t xml:space="preserve"> </w:t>
                  </w:r>
                  <w:r w:rsidRPr="00F83E0A">
                    <w:rPr>
                      <w:rFonts w:asciiTheme="minorHAnsi" w:hAnsiTheme="minorHAnsi" w:cstheme="minorHAnsi"/>
                      <w:spacing w:val="-2"/>
                      <w:sz w:val="20"/>
                      <w:szCs w:val="20"/>
                    </w:rPr>
                    <w:t>velocidades.</w:t>
                  </w:r>
                </w:p>
              </w:tc>
            </w:tr>
            <w:tr w:rsidR="00286DB6" w:rsidRPr="00F83E0A" w14:paraId="24DBDD41" w14:textId="77777777" w:rsidTr="00C56FD2">
              <w:trPr>
                <w:trHeight w:val="251"/>
              </w:trPr>
              <w:tc>
                <w:tcPr>
                  <w:tcW w:w="110" w:type="dxa"/>
                  <w:tcBorders>
                    <w:top w:val="nil"/>
                    <w:bottom w:val="nil"/>
                  </w:tcBorders>
                </w:tcPr>
                <w:p w14:paraId="553D3E7C"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993048C"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TRANSMISIÓN</w:t>
                  </w:r>
                </w:p>
              </w:tc>
              <w:tc>
                <w:tcPr>
                  <w:tcW w:w="4551" w:type="dxa"/>
                </w:tcPr>
                <w:p w14:paraId="08223F1C"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Engranaje</w:t>
                  </w:r>
                  <w:r w:rsidRPr="00F83E0A">
                    <w:rPr>
                      <w:rFonts w:asciiTheme="minorHAnsi" w:hAnsiTheme="minorHAnsi" w:cstheme="minorHAnsi"/>
                      <w:spacing w:val="-6"/>
                      <w:sz w:val="20"/>
                      <w:szCs w:val="20"/>
                    </w:rPr>
                    <w:t xml:space="preserve"> </w:t>
                  </w:r>
                  <w:r w:rsidRPr="00F83E0A">
                    <w:rPr>
                      <w:rFonts w:asciiTheme="minorHAnsi" w:hAnsiTheme="minorHAnsi" w:cstheme="minorHAnsi"/>
                      <w:spacing w:val="-2"/>
                      <w:sz w:val="20"/>
                      <w:szCs w:val="20"/>
                    </w:rPr>
                    <w:t>constante.</w:t>
                  </w:r>
                </w:p>
              </w:tc>
            </w:tr>
            <w:tr w:rsidR="00286DB6" w:rsidRPr="00F83E0A" w14:paraId="3C0542C5" w14:textId="77777777" w:rsidTr="00C56FD2">
              <w:trPr>
                <w:trHeight w:val="254"/>
              </w:trPr>
              <w:tc>
                <w:tcPr>
                  <w:tcW w:w="110" w:type="dxa"/>
                  <w:tcBorders>
                    <w:top w:val="nil"/>
                    <w:bottom w:val="nil"/>
                  </w:tcBorders>
                </w:tcPr>
                <w:p w14:paraId="21C3D66A"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71056524" w14:textId="77777777" w:rsidR="00286DB6" w:rsidRPr="00F83E0A" w:rsidRDefault="00286DB6" w:rsidP="00E95D68">
                  <w:pPr>
                    <w:pStyle w:val="TableParagraph"/>
                    <w:framePr w:hSpace="141" w:wrap="around" w:vAnchor="text" w:hAnchor="margin" w:y="51"/>
                    <w:spacing w:line="234"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CHASIS</w:t>
                  </w:r>
                </w:p>
              </w:tc>
              <w:tc>
                <w:tcPr>
                  <w:tcW w:w="4551" w:type="dxa"/>
                </w:tcPr>
                <w:p w14:paraId="7705FE9A" w14:textId="77777777" w:rsidR="00286DB6" w:rsidRPr="00F83E0A" w:rsidRDefault="00286DB6" w:rsidP="00E95D68">
                  <w:pPr>
                    <w:pStyle w:val="TableParagraph"/>
                    <w:framePr w:hSpace="141" w:wrap="around" w:vAnchor="text" w:hAnchor="margin" w:y="51"/>
                    <w:spacing w:line="234"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Tipo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Cross</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3"/>
                      <w:sz w:val="20"/>
                      <w:szCs w:val="20"/>
                    </w:rPr>
                    <w:t xml:space="preserve"> </w:t>
                  </w:r>
                  <w:r w:rsidRPr="00F83E0A">
                    <w:rPr>
                      <w:rFonts w:asciiTheme="minorHAnsi" w:hAnsiTheme="minorHAnsi" w:cstheme="minorHAnsi"/>
                      <w:spacing w:val="-2"/>
                      <w:sz w:val="20"/>
                      <w:szCs w:val="20"/>
                    </w:rPr>
                    <w:t>enduro.</w:t>
                  </w:r>
                </w:p>
              </w:tc>
            </w:tr>
            <w:tr w:rsidR="00286DB6" w:rsidRPr="00F83E0A" w14:paraId="1EFE06CD" w14:textId="77777777" w:rsidTr="00C56FD2">
              <w:trPr>
                <w:trHeight w:val="334"/>
              </w:trPr>
              <w:tc>
                <w:tcPr>
                  <w:tcW w:w="110" w:type="dxa"/>
                  <w:tcBorders>
                    <w:top w:val="nil"/>
                    <w:bottom w:val="nil"/>
                  </w:tcBorders>
                </w:tcPr>
                <w:p w14:paraId="30DF5DE7"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vAlign w:val="center"/>
                </w:tcPr>
                <w:p w14:paraId="042234B3" w14:textId="5BF42BA7" w:rsidR="00286DB6" w:rsidRPr="00F83E0A" w:rsidRDefault="00286DB6" w:rsidP="00E95D68">
                  <w:pPr>
                    <w:pStyle w:val="TableParagraph"/>
                    <w:framePr w:hSpace="141" w:wrap="around" w:vAnchor="text" w:hAnchor="margin" w:y="51"/>
                    <w:spacing w:before="247"/>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SUSPENSIÓN</w:t>
                  </w:r>
                </w:p>
              </w:tc>
              <w:tc>
                <w:tcPr>
                  <w:tcW w:w="4551" w:type="dxa"/>
                </w:tcPr>
                <w:p w14:paraId="2F4C58F9" w14:textId="008AC89C" w:rsidR="00286DB6" w:rsidRPr="00F83E0A" w:rsidRDefault="00C13AEB" w:rsidP="00E95D68">
                  <w:pPr>
                    <w:pStyle w:val="TableParagraph"/>
                    <w:framePr w:hSpace="141" w:wrap="around" w:vAnchor="text" w:hAnchor="margin" w:y="51"/>
                    <w:ind w:left="110"/>
                    <w:suppressOverlap/>
                    <w:rPr>
                      <w:rFonts w:asciiTheme="minorHAnsi" w:hAnsiTheme="minorHAnsi" w:cstheme="minorHAnsi"/>
                      <w:sz w:val="20"/>
                      <w:szCs w:val="20"/>
                    </w:rPr>
                  </w:pPr>
                  <w:r w:rsidRPr="00C13AEB">
                    <w:rPr>
                      <w:rFonts w:asciiTheme="minorHAnsi" w:hAnsiTheme="minorHAnsi" w:cstheme="minorHAnsi"/>
                      <w:spacing w:val="-2"/>
                      <w:sz w:val="20"/>
                      <w:szCs w:val="20"/>
                    </w:rPr>
                    <w:t>Delantera: Telescópica, resorte en espiral amortiguador hidráulico o gas. Trasera: Amortiguada por aceite, precarga de resorte totalmente ajustable.</w:t>
                  </w:r>
                </w:p>
              </w:tc>
            </w:tr>
            <w:tr w:rsidR="00286DB6" w:rsidRPr="00F83E0A" w14:paraId="3C862253" w14:textId="77777777" w:rsidTr="00C56FD2">
              <w:trPr>
                <w:trHeight w:val="506"/>
              </w:trPr>
              <w:tc>
                <w:tcPr>
                  <w:tcW w:w="110" w:type="dxa"/>
                  <w:tcBorders>
                    <w:top w:val="nil"/>
                    <w:bottom w:val="nil"/>
                  </w:tcBorders>
                </w:tcPr>
                <w:p w14:paraId="12579EBF"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4671C8AC" w14:textId="77777777" w:rsidR="00286DB6" w:rsidRPr="00F83E0A" w:rsidRDefault="00286DB6" w:rsidP="00E95D68">
                  <w:pPr>
                    <w:pStyle w:val="TableParagraph"/>
                    <w:framePr w:hSpace="141" w:wrap="around" w:vAnchor="text" w:hAnchor="margin" w:y="51"/>
                    <w:spacing w:before="122"/>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FRENO</w:t>
                  </w:r>
                </w:p>
              </w:tc>
              <w:tc>
                <w:tcPr>
                  <w:tcW w:w="4551" w:type="dxa"/>
                </w:tcPr>
                <w:p w14:paraId="162C4CAC" w14:textId="7003B25A" w:rsidR="00286DB6" w:rsidRPr="00C56FD2" w:rsidRDefault="00C13AEB" w:rsidP="00C56FD2">
                  <w:pPr>
                    <w:pStyle w:val="TableParagraph"/>
                    <w:framePr w:hSpace="141" w:wrap="around" w:vAnchor="text" w:hAnchor="margin" w:y="51"/>
                    <w:ind w:left="110"/>
                    <w:suppressOverlap/>
                    <w:rPr>
                      <w:rFonts w:asciiTheme="minorHAnsi" w:hAnsiTheme="minorHAnsi" w:cstheme="minorHAnsi"/>
                      <w:spacing w:val="59"/>
                      <w:w w:val="150"/>
                      <w:sz w:val="20"/>
                      <w:szCs w:val="20"/>
                    </w:rPr>
                  </w:pPr>
                  <w:r w:rsidRPr="00C13AEB">
                    <w:rPr>
                      <w:rFonts w:asciiTheme="minorHAnsi" w:hAnsiTheme="minorHAnsi" w:cstheme="minorHAnsi"/>
                      <w:spacing w:val="-2"/>
                      <w:sz w:val="20"/>
                      <w:szCs w:val="20"/>
                    </w:rPr>
                    <w:t>Delantero: Disco. Trasero: Disco o banda</w:t>
                  </w:r>
                </w:p>
              </w:tc>
            </w:tr>
            <w:tr w:rsidR="00286DB6" w:rsidRPr="00F83E0A" w14:paraId="0C0D11EC" w14:textId="77777777" w:rsidTr="00C56FD2">
              <w:trPr>
                <w:trHeight w:val="251"/>
              </w:trPr>
              <w:tc>
                <w:tcPr>
                  <w:tcW w:w="110" w:type="dxa"/>
                  <w:tcBorders>
                    <w:top w:val="nil"/>
                    <w:bottom w:val="nil"/>
                  </w:tcBorders>
                </w:tcPr>
                <w:p w14:paraId="00DF9AB4"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1D3EA8FC"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z w:val="20"/>
                      <w:szCs w:val="20"/>
                    </w:rPr>
                    <w:t>SISTEMA</w:t>
                  </w:r>
                  <w:r w:rsidRPr="00F83E0A">
                    <w:rPr>
                      <w:rFonts w:asciiTheme="minorHAnsi" w:hAnsiTheme="minorHAnsi" w:cstheme="minorHAnsi"/>
                      <w:b/>
                      <w:spacing w:val="-15"/>
                      <w:sz w:val="20"/>
                      <w:szCs w:val="20"/>
                    </w:rPr>
                    <w:t xml:space="preserve"> </w:t>
                  </w:r>
                  <w:r w:rsidRPr="00F83E0A">
                    <w:rPr>
                      <w:rFonts w:asciiTheme="minorHAnsi" w:hAnsiTheme="minorHAnsi" w:cstheme="minorHAnsi"/>
                      <w:b/>
                      <w:spacing w:val="-2"/>
                      <w:sz w:val="20"/>
                      <w:szCs w:val="20"/>
                    </w:rPr>
                    <w:t>ELÉCTRICO</w:t>
                  </w:r>
                </w:p>
              </w:tc>
              <w:tc>
                <w:tcPr>
                  <w:tcW w:w="4551" w:type="dxa"/>
                </w:tcPr>
                <w:p w14:paraId="07E58ADE"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Batería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12</w:t>
                  </w:r>
                  <w:r w:rsidRPr="00F83E0A">
                    <w:rPr>
                      <w:rFonts w:asciiTheme="minorHAnsi" w:hAnsiTheme="minorHAnsi" w:cstheme="minorHAnsi"/>
                      <w:spacing w:val="-2"/>
                      <w:sz w:val="20"/>
                      <w:szCs w:val="20"/>
                    </w:rPr>
                    <w:t xml:space="preserve"> Voltios.</w:t>
                  </w:r>
                </w:p>
              </w:tc>
            </w:tr>
            <w:tr w:rsidR="00286DB6" w:rsidRPr="00F83E0A" w14:paraId="3ABED3EE" w14:textId="77777777" w:rsidTr="00C56FD2">
              <w:trPr>
                <w:trHeight w:val="252"/>
              </w:trPr>
              <w:tc>
                <w:tcPr>
                  <w:tcW w:w="110" w:type="dxa"/>
                  <w:tcBorders>
                    <w:top w:val="nil"/>
                    <w:bottom w:val="nil"/>
                  </w:tcBorders>
                </w:tcPr>
                <w:p w14:paraId="6C754D75"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6B2964F8" w14:textId="77777777" w:rsidR="00286DB6" w:rsidRPr="00F83E0A" w:rsidRDefault="00286DB6" w:rsidP="00E95D68">
                  <w:pPr>
                    <w:pStyle w:val="TableParagraph"/>
                    <w:framePr w:hSpace="141" w:wrap="around" w:vAnchor="text" w:hAnchor="margin" w:y="51"/>
                    <w:spacing w:line="232"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LUCES</w:t>
                  </w:r>
                </w:p>
              </w:tc>
              <w:tc>
                <w:tcPr>
                  <w:tcW w:w="4551" w:type="dxa"/>
                </w:tcPr>
                <w:p w14:paraId="2E137010" w14:textId="77777777" w:rsidR="00286DB6" w:rsidRPr="00F83E0A" w:rsidRDefault="00286DB6" w:rsidP="00E95D68">
                  <w:pPr>
                    <w:pStyle w:val="TableParagraph"/>
                    <w:framePr w:hSpace="141" w:wrap="around" w:vAnchor="text" w:hAnchor="margin" w:y="51"/>
                    <w:spacing w:line="23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Reglamentadas</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Ministerio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1"/>
                      <w:sz w:val="20"/>
                      <w:szCs w:val="20"/>
                    </w:rPr>
                    <w:t xml:space="preserve"> </w:t>
                  </w:r>
                  <w:r w:rsidRPr="00F83E0A">
                    <w:rPr>
                      <w:rFonts w:asciiTheme="minorHAnsi" w:hAnsiTheme="minorHAnsi" w:cstheme="minorHAnsi"/>
                      <w:spacing w:val="-2"/>
                      <w:sz w:val="20"/>
                      <w:szCs w:val="20"/>
                    </w:rPr>
                    <w:t>Transporte</w:t>
                  </w:r>
                </w:p>
              </w:tc>
            </w:tr>
            <w:tr w:rsidR="00286DB6" w:rsidRPr="00F83E0A" w14:paraId="448AE082" w14:textId="77777777" w:rsidTr="00C56FD2">
              <w:trPr>
                <w:trHeight w:val="760"/>
              </w:trPr>
              <w:tc>
                <w:tcPr>
                  <w:tcW w:w="110" w:type="dxa"/>
                  <w:tcBorders>
                    <w:top w:val="nil"/>
                    <w:bottom w:val="nil"/>
                  </w:tcBorders>
                </w:tcPr>
                <w:p w14:paraId="45D51B31"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1B80F674" w14:textId="77777777" w:rsidR="00286DB6" w:rsidRPr="00F83E0A" w:rsidRDefault="00286DB6" w:rsidP="00E95D68">
                  <w:pPr>
                    <w:pStyle w:val="TableParagraph"/>
                    <w:framePr w:hSpace="141" w:wrap="around" w:vAnchor="text" w:hAnchor="margin" w:y="51"/>
                    <w:spacing w:before="249"/>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LLANTAS</w:t>
                  </w:r>
                  <w:r w:rsidRPr="00F83E0A">
                    <w:rPr>
                      <w:rFonts w:asciiTheme="minorHAnsi" w:hAnsiTheme="minorHAnsi" w:cstheme="minorHAnsi"/>
                      <w:b/>
                      <w:spacing w:val="-8"/>
                      <w:sz w:val="20"/>
                      <w:szCs w:val="20"/>
                    </w:rPr>
                    <w:t xml:space="preserve"> </w:t>
                  </w:r>
                  <w:r w:rsidRPr="00F83E0A">
                    <w:rPr>
                      <w:rFonts w:asciiTheme="minorHAnsi" w:hAnsiTheme="minorHAnsi" w:cstheme="minorHAnsi"/>
                      <w:b/>
                      <w:spacing w:val="-2"/>
                      <w:sz w:val="20"/>
                      <w:szCs w:val="20"/>
                    </w:rPr>
                    <w:t>Y</w:t>
                  </w:r>
                  <w:r w:rsidRPr="00F83E0A">
                    <w:rPr>
                      <w:rFonts w:asciiTheme="minorHAnsi" w:hAnsiTheme="minorHAnsi" w:cstheme="minorHAnsi"/>
                      <w:b/>
                      <w:spacing w:val="-9"/>
                      <w:sz w:val="20"/>
                      <w:szCs w:val="20"/>
                    </w:rPr>
                    <w:t xml:space="preserve"> </w:t>
                  </w:r>
                  <w:r w:rsidRPr="00F83E0A">
                    <w:rPr>
                      <w:rFonts w:asciiTheme="minorHAnsi" w:hAnsiTheme="minorHAnsi" w:cstheme="minorHAnsi"/>
                      <w:b/>
                      <w:spacing w:val="-4"/>
                      <w:sz w:val="20"/>
                      <w:szCs w:val="20"/>
                    </w:rPr>
                    <w:t>RINES</w:t>
                  </w:r>
                </w:p>
              </w:tc>
              <w:tc>
                <w:tcPr>
                  <w:tcW w:w="4551" w:type="dxa"/>
                </w:tcPr>
                <w:p w14:paraId="3014E87C" w14:textId="77777777" w:rsidR="00091CC8" w:rsidRDefault="00286DB6" w:rsidP="00E95D68">
                  <w:pPr>
                    <w:pStyle w:val="TableParagraph"/>
                    <w:framePr w:hSpace="141" w:wrap="around" w:vAnchor="text" w:hAnchor="margin" w:y="51"/>
                    <w:spacing w:line="252" w:lineRule="exact"/>
                    <w:ind w:left="110" w:right="20"/>
                    <w:suppressOverlap/>
                    <w:jc w:val="both"/>
                    <w:rPr>
                      <w:rFonts w:asciiTheme="minorHAnsi" w:hAnsiTheme="minorHAnsi" w:cstheme="minorHAnsi"/>
                      <w:sz w:val="20"/>
                      <w:szCs w:val="20"/>
                    </w:rPr>
                  </w:pPr>
                  <w:r w:rsidRPr="00F83E0A">
                    <w:rPr>
                      <w:rFonts w:asciiTheme="minorHAnsi" w:hAnsiTheme="minorHAnsi" w:cstheme="minorHAnsi"/>
                      <w:sz w:val="20"/>
                      <w:szCs w:val="20"/>
                    </w:rPr>
                    <w:t xml:space="preserve">Las homologadas por el fabricante para este tipo de </w:t>
                  </w:r>
                </w:p>
                <w:p w14:paraId="4906D7F9" w14:textId="77777777" w:rsidR="00091CC8" w:rsidRDefault="00286DB6" w:rsidP="00E95D68">
                  <w:pPr>
                    <w:pStyle w:val="TableParagraph"/>
                    <w:framePr w:hSpace="141" w:wrap="around" w:vAnchor="text" w:hAnchor="margin" w:y="51"/>
                    <w:spacing w:line="252" w:lineRule="exact"/>
                    <w:ind w:left="110" w:right="20"/>
                    <w:suppressOverlap/>
                    <w:jc w:val="both"/>
                    <w:rPr>
                      <w:rFonts w:asciiTheme="minorHAnsi" w:hAnsiTheme="minorHAnsi" w:cstheme="minorHAnsi"/>
                      <w:sz w:val="20"/>
                      <w:szCs w:val="20"/>
                    </w:rPr>
                  </w:pPr>
                  <w:r w:rsidRPr="00F83E0A">
                    <w:rPr>
                      <w:rFonts w:asciiTheme="minorHAnsi" w:hAnsiTheme="minorHAnsi" w:cstheme="minorHAnsi"/>
                      <w:sz w:val="20"/>
                      <w:szCs w:val="20"/>
                    </w:rPr>
                    <w:t xml:space="preserve">motocicletas con labrado para ser empleadas en </w:t>
                  </w:r>
                </w:p>
                <w:p w14:paraId="72943461" w14:textId="77777777" w:rsidR="00091CC8" w:rsidRDefault="00286DB6" w:rsidP="00E95D68">
                  <w:pPr>
                    <w:pStyle w:val="TableParagraph"/>
                    <w:framePr w:hSpace="141" w:wrap="around" w:vAnchor="text" w:hAnchor="margin" w:y="51"/>
                    <w:spacing w:line="252" w:lineRule="exact"/>
                    <w:ind w:left="110" w:right="20"/>
                    <w:suppressOverlap/>
                    <w:jc w:val="both"/>
                    <w:rPr>
                      <w:rFonts w:asciiTheme="minorHAnsi" w:hAnsiTheme="minorHAnsi" w:cstheme="minorHAnsi"/>
                      <w:sz w:val="20"/>
                      <w:szCs w:val="20"/>
                    </w:rPr>
                  </w:pPr>
                  <w:r w:rsidRPr="00F83E0A">
                    <w:rPr>
                      <w:rFonts w:asciiTheme="minorHAnsi" w:hAnsiTheme="minorHAnsi" w:cstheme="minorHAnsi"/>
                      <w:sz w:val="20"/>
                      <w:szCs w:val="20"/>
                    </w:rPr>
                    <w:t xml:space="preserve">terrenos pavimentados, con excelente capacidad de </w:t>
                  </w:r>
                </w:p>
                <w:p w14:paraId="3D7B76D7" w14:textId="56AAD402" w:rsidR="00286DB6" w:rsidRPr="00F83E0A" w:rsidRDefault="00286DB6" w:rsidP="00E95D68">
                  <w:pPr>
                    <w:pStyle w:val="TableParagraph"/>
                    <w:framePr w:hSpace="141" w:wrap="around" w:vAnchor="text" w:hAnchor="margin" w:y="51"/>
                    <w:spacing w:line="252" w:lineRule="exact"/>
                    <w:ind w:left="110" w:right="20"/>
                    <w:suppressOverlap/>
                    <w:jc w:val="both"/>
                    <w:rPr>
                      <w:rFonts w:asciiTheme="minorHAnsi" w:hAnsiTheme="minorHAnsi" w:cstheme="minorHAnsi"/>
                      <w:sz w:val="20"/>
                      <w:szCs w:val="20"/>
                    </w:rPr>
                  </w:pPr>
                  <w:r w:rsidRPr="00F83E0A">
                    <w:rPr>
                      <w:rFonts w:asciiTheme="minorHAnsi" w:hAnsiTheme="minorHAnsi" w:cstheme="minorHAnsi"/>
                      <w:sz w:val="20"/>
                      <w:szCs w:val="20"/>
                    </w:rPr>
                    <w:t>frenado en pavimento húmedo.</w:t>
                  </w:r>
                </w:p>
              </w:tc>
            </w:tr>
            <w:tr w:rsidR="00286DB6" w:rsidRPr="00F83E0A" w14:paraId="2063F952" w14:textId="77777777" w:rsidTr="00C56FD2">
              <w:trPr>
                <w:trHeight w:val="505"/>
              </w:trPr>
              <w:tc>
                <w:tcPr>
                  <w:tcW w:w="110" w:type="dxa"/>
                  <w:tcBorders>
                    <w:top w:val="nil"/>
                    <w:bottom w:val="nil"/>
                  </w:tcBorders>
                </w:tcPr>
                <w:p w14:paraId="1ED3C33B"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3CF56668" w14:textId="77777777" w:rsidR="00286DB6" w:rsidRPr="00F83E0A" w:rsidRDefault="00286DB6" w:rsidP="00E95D68">
                  <w:pPr>
                    <w:pStyle w:val="TableParagraph"/>
                    <w:framePr w:hSpace="141" w:wrap="around" w:vAnchor="text" w:hAnchor="margin" w:y="51"/>
                    <w:tabs>
                      <w:tab w:val="left" w:pos="1249"/>
                      <w:tab w:val="left" w:pos="1971"/>
                      <w:tab w:val="left" w:pos="2756"/>
                    </w:tabs>
                    <w:spacing w:line="248"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TANQUE</w:t>
                  </w:r>
                  <w:r w:rsidRPr="00F83E0A">
                    <w:rPr>
                      <w:rFonts w:asciiTheme="minorHAnsi" w:hAnsiTheme="minorHAnsi" w:cstheme="minorHAnsi"/>
                      <w:b/>
                      <w:sz w:val="20"/>
                      <w:szCs w:val="20"/>
                    </w:rPr>
                    <w:tab/>
                  </w:r>
                  <w:r w:rsidRPr="00F83E0A">
                    <w:rPr>
                      <w:rFonts w:asciiTheme="minorHAnsi" w:hAnsiTheme="minorHAnsi" w:cstheme="minorHAnsi"/>
                      <w:b/>
                      <w:spacing w:val="-5"/>
                      <w:sz w:val="20"/>
                      <w:szCs w:val="20"/>
                    </w:rPr>
                    <w:t>CON</w:t>
                  </w:r>
                  <w:r w:rsidRPr="00F83E0A">
                    <w:rPr>
                      <w:rFonts w:asciiTheme="minorHAnsi" w:hAnsiTheme="minorHAnsi" w:cstheme="minorHAnsi"/>
                      <w:b/>
                      <w:sz w:val="20"/>
                      <w:szCs w:val="20"/>
                    </w:rPr>
                    <w:tab/>
                  </w:r>
                  <w:r w:rsidRPr="00F83E0A">
                    <w:rPr>
                      <w:rFonts w:asciiTheme="minorHAnsi" w:hAnsiTheme="minorHAnsi" w:cstheme="minorHAnsi"/>
                      <w:b/>
                      <w:spacing w:val="-4"/>
                      <w:sz w:val="20"/>
                      <w:szCs w:val="20"/>
                    </w:rPr>
                    <w:t>TAPA</w:t>
                  </w:r>
                  <w:r w:rsidRPr="00F83E0A">
                    <w:rPr>
                      <w:rFonts w:asciiTheme="minorHAnsi" w:hAnsiTheme="minorHAnsi" w:cstheme="minorHAnsi"/>
                      <w:b/>
                      <w:sz w:val="20"/>
                      <w:szCs w:val="20"/>
                    </w:rPr>
                    <w:tab/>
                  </w:r>
                  <w:r w:rsidRPr="00F83E0A">
                    <w:rPr>
                      <w:rFonts w:asciiTheme="minorHAnsi" w:hAnsiTheme="minorHAnsi" w:cstheme="minorHAnsi"/>
                      <w:b/>
                      <w:spacing w:val="-12"/>
                      <w:sz w:val="20"/>
                      <w:szCs w:val="20"/>
                    </w:rPr>
                    <w:t>Y</w:t>
                  </w:r>
                </w:p>
                <w:p w14:paraId="2D66718F" w14:textId="77777777" w:rsidR="00286DB6" w:rsidRPr="00F83E0A" w:rsidRDefault="00286DB6" w:rsidP="00E95D68">
                  <w:pPr>
                    <w:pStyle w:val="TableParagraph"/>
                    <w:framePr w:hSpace="141" w:wrap="around" w:vAnchor="text" w:hAnchor="margin" w:y="51"/>
                    <w:spacing w:line="238"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SEGURO</w:t>
                  </w:r>
                </w:p>
              </w:tc>
              <w:tc>
                <w:tcPr>
                  <w:tcW w:w="4551" w:type="dxa"/>
                </w:tcPr>
                <w:p w14:paraId="4E1F4341" w14:textId="77777777" w:rsidR="00286DB6" w:rsidRPr="00F83E0A" w:rsidRDefault="00286DB6" w:rsidP="00E95D68">
                  <w:pPr>
                    <w:pStyle w:val="TableParagraph"/>
                    <w:framePr w:hSpace="141" w:wrap="around" w:vAnchor="text" w:hAnchor="margin" w:y="51"/>
                    <w:spacing w:before="124"/>
                    <w:ind w:left="110"/>
                    <w:suppressOverlap/>
                    <w:rPr>
                      <w:rFonts w:asciiTheme="minorHAnsi" w:hAnsiTheme="minorHAnsi" w:cstheme="minorHAnsi"/>
                      <w:sz w:val="20"/>
                      <w:szCs w:val="20"/>
                    </w:rPr>
                  </w:pPr>
                  <w:r w:rsidRPr="00F83E0A">
                    <w:rPr>
                      <w:rFonts w:asciiTheme="minorHAnsi" w:hAnsiTheme="minorHAnsi" w:cstheme="minorHAnsi"/>
                      <w:sz w:val="20"/>
                      <w:szCs w:val="20"/>
                    </w:rPr>
                    <w:t>Mínimo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13</w:t>
                  </w:r>
                  <w:r w:rsidRPr="00F83E0A">
                    <w:rPr>
                      <w:rFonts w:asciiTheme="minorHAnsi" w:hAnsiTheme="minorHAnsi" w:cstheme="minorHAnsi"/>
                      <w:spacing w:val="-4"/>
                      <w:sz w:val="20"/>
                      <w:szCs w:val="20"/>
                    </w:rPr>
                    <w:t xml:space="preserve"> </w:t>
                  </w:r>
                  <w:r w:rsidRPr="00F83E0A">
                    <w:rPr>
                      <w:rFonts w:asciiTheme="minorHAnsi" w:hAnsiTheme="minorHAnsi" w:cstheme="minorHAnsi"/>
                      <w:spacing w:val="-2"/>
                      <w:sz w:val="20"/>
                      <w:szCs w:val="20"/>
                    </w:rPr>
                    <w:t>litros</w:t>
                  </w:r>
                </w:p>
              </w:tc>
            </w:tr>
            <w:tr w:rsidR="00286DB6" w:rsidRPr="00F83E0A" w14:paraId="45C0CBD4" w14:textId="77777777" w:rsidTr="00C56FD2">
              <w:trPr>
                <w:trHeight w:val="505"/>
              </w:trPr>
              <w:tc>
                <w:tcPr>
                  <w:tcW w:w="110" w:type="dxa"/>
                  <w:tcBorders>
                    <w:top w:val="nil"/>
                    <w:bottom w:val="nil"/>
                  </w:tcBorders>
                </w:tcPr>
                <w:p w14:paraId="36607710"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DC46419" w14:textId="77777777" w:rsidR="00286DB6" w:rsidRPr="00F83E0A" w:rsidRDefault="00286DB6" w:rsidP="00E95D68">
                  <w:pPr>
                    <w:pStyle w:val="TableParagraph"/>
                    <w:framePr w:hSpace="141" w:wrap="around" w:vAnchor="text" w:hAnchor="margin" w:y="51"/>
                    <w:tabs>
                      <w:tab w:val="left" w:pos="2594"/>
                    </w:tabs>
                    <w:spacing w:line="247"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RESERVA</w:t>
                  </w:r>
                  <w:r w:rsidRPr="00F83E0A">
                    <w:rPr>
                      <w:rFonts w:asciiTheme="minorHAnsi" w:hAnsiTheme="minorHAnsi" w:cstheme="minorHAnsi"/>
                      <w:b/>
                      <w:sz w:val="20"/>
                      <w:szCs w:val="20"/>
                    </w:rPr>
                    <w:tab/>
                  </w:r>
                  <w:r w:rsidRPr="00F83E0A">
                    <w:rPr>
                      <w:rFonts w:asciiTheme="minorHAnsi" w:hAnsiTheme="minorHAnsi" w:cstheme="minorHAnsi"/>
                      <w:b/>
                      <w:spacing w:val="-5"/>
                      <w:sz w:val="20"/>
                      <w:szCs w:val="20"/>
                    </w:rPr>
                    <w:t>DE</w:t>
                  </w:r>
                </w:p>
                <w:p w14:paraId="6240F144" w14:textId="77777777" w:rsidR="00286DB6" w:rsidRPr="00F83E0A" w:rsidRDefault="00286DB6" w:rsidP="00E95D68">
                  <w:pPr>
                    <w:pStyle w:val="TableParagraph"/>
                    <w:framePr w:hSpace="141" w:wrap="around" w:vAnchor="text" w:hAnchor="margin" w:y="51"/>
                    <w:spacing w:line="238" w:lineRule="exact"/>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COMBUSTIBLE</w:t>
                  </w:r>
                </w:p>
              </w:tc>
              <w:tc>
                <w:tcPr>
                  <w:tcW w:w="4551" w:type="dxa"/>
                </w:tcPr>
                <w:p w14:paraId="7074A3E7" w14:textId="77777777" w:rsidR="00286DB6" w:rsidRPr="00F83E0A" w:rsidRDefault="00286DB6" w:rsidP="00E95D68">
                  <w:pPr>
                    <w:pStyle w:val="TableParagraph"/>
                    <w:framePr w:hSpace="141" w:wrap="around" w:vAnchor="text" w:hAnchor="margin" w:y="51"/>
                    <w:spacing w:before="124"/>
                    <w:ind w:left="110"/>
                    <w:suppressOverlap/>
                    <w:rPr>
                      <w:rFonts w:asciiTheme="minorHAnsi" w:hAnsiTheme="minorHAnsi" w:cstheme="minorHAnsi"/>
                      <w:sz w:val="20"/>
                      <w:szCs w:val="20"/>
                    </w:rPr>
                  </w:pPr>
                  <w:r w:rsidRPr="00F83E0A">
                    <w:rPr>
                      <w:rFonts w:asciiTheme="minorHAnsi" w:hAnsiTheme="minorHAnsi" w:cstheme="minorHAnsi"/>
                      <w:sz w:val="20"/>
                      <w:szCs w:val="20"/>
                    </w:rPr>
                    <w:t>Mínimo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1</w:t>
                  </w:r>
                  <w:r w:rsidRPr="00F83E0A">
                    <w:rPr>
                      <w:rFonts w:asciiTheme="minorHAnsi" w:hAnsiTheme="minorHAnsi" w:cstheme="minorHAnsi"/>
                      <w:spacing w:val="-2"/>
                      <w:sz w:val="20"/>
                      <w:szCs w:val="20"/>
                    </w:rPr>
                    <w:t xml:space="preserve"> litro</w:t>
                  </w:r>
                </w:p>
              </w:tc>
            </w:tr>
            <w:tr w:rsidR="00286DB6" w:rsidRPr="00F83E0A" w14:paraId="5C4BA7A8" w14:textId="77777777" w:rsidTr="00C56FD2">
              <w:trPr>
                <w:trHeight w:val="247"/>
              </w:trPr>
              <w:tc>
                <w:tcPr>
                  <w:tcW w:w="110" w:type="dxa"/>
                  <w:tcBorders>
                    <w:top w:val="nil"/>
                    <w:bottom w:val="nil"/>
                  </w:tcBorders>
                </w:tcPr>
                <w:p w14:paraId="1058680C"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3008" w:type="dxa"/>
                </w:tcPr>
                <w:p w14:paraId="2A9C5AA5" w14:textId="77777777" w:rsidR="00286DB6" w:rsidRPr="00F83E0A" w:rsidRDefault="00286DB6" w:rsidP="00E95D68">
                  <w:pPr>
                    <w:pStyle w:val="TableParagraph"/>
                    <w:framePr w:hSpace="141" w:wrap="around" w:vAnchor="text" w:hAnchor="margin" w:y="51"/>
                    <w:tabs>
                      <w:tab w:val="left" w:pos="2422"/>
                    </w:tabs>
                    <w:spacing w:line="228" w:lineRule="exact"/>
                    <w:ind w:left="108"/>
                    <w:suppressOverlap/>
                    <w:rPr>
                      <w:rFonts w:asciiTheme="minorHAnsi" w:hAnsiTheme="minorHAnsi" w:cstheme="minorHAnsi"/>
                      <w:b/>
                      <w:spacing w:val="-5"/>
                      <w:sz w:val="20"/>
                      <w:szCs w:val="20"/>
                    </w:rPr>
                  </w:pPr>
                  <w:r w:rsidRPr="00F83E0A">
                    <w:rPr>
                      <w:rFonts w:asciiTheme="minorHAnsi" w:hAnsiTheme="minorHAnsi" w:cstheme="minorHAnsi"/>
                      <w:b/>
                      <w:spacing w:val="-2"/>
                      <w:sz w:val="20"/>
                      <w:szCs w:val="20"/>
                    </w:rPr>
                    <w:t>HERRAMIENTA</w:t>
                  </w:r>
                  <w:r w:rsidRPr="00F83E0A">
                    <w:rPr>
                      <w:rFonts w:asciiTheme="minorHAnsi" w:hAnsiTheme="minorHAnsi" w:cstheme="minorHAnsi"/>
                      <w:b/>
                      <w:sz w:val="20"/>
                      <w:szCs w:val="20"/>
                    </w:rPr>
                    <w:t xml:space="preserve"> </w:t>
                  </w:r>
                  <w:r w:rsidRPr="00F83E0A">
                    <w:rPr>
                      <w:rFonts w:asciiTheme="minorHAnsi" w:hAnsiTheme="minorHAnsi" w:cstheme="minorHAnsi"/>
                      <w:b/>
                      <w:spacing w:val="-5"/>
                      <w:sz w:val="20"/>
                      <w:szCs w:val="20"/>
                    </w:rPr>
                    <w:t xml:space="preserve">POR </w:t>
                  </w:r>
                  <w:r w:rsidRPr="00F83E0A">
                    <w:rPr>
                      <w:rFonts w:asciiTheme="minorHAnsi" w:hAnsiTheme="minorHAnsi" w:cstheme="minorHAnsi"/>
                      <w:b/>
                      <w:sz w:val="20"/>
                      <w:szCs w:val="20"/>
                    </w:rPr>
                    <w:t>CADA</w:t>
                  </w:r>
                  <w:r w:rsidRPr="00F83E0A">
                    <w:rPr>
                      <w:rFonts w:asciiTheme="minorHAnsi" w:hAnsiTheme="minorHAnsi" w:cstheme="minorHAnsi"/>
                      <w:b/>
                      <w:spacing w:val="-14"/>
                      <w:sz w:val="20"/>
                      <w:szCs w:val="20"/>
                    </w:rPr>
                    <w:t xml:space="preserve"> </w:t>
                  </w:r>
                  <w:r w:rsidRPr="00F83E0A">
                    <w:rPr>
                      <w:rFonts w:asciiTheme="minorHAnsi" w:hAnsiTheme="minorHAnsi" w:cstheme="minorHAnsi"/>
                      <w:b/>
                      <w:spacing w:val="-2"/>
                      <w:sz w:val="20"/>
                      <w:szCs w:val="20"/>
                    </w:rPr>
                    <w:t>MOTOCICLETA</w:t>
                  </w:r>
                </w:p>
                <w:p w14:paraId="4B4E2DF4" w14:textId="77777777" w:rsidR="00286DB6" w:rsidRPr="00F83E0A" w:rsidRDefault="00286DB6" w:rsidP="00E95D68">
                  <w:pPr>
                    <w:pStyle w:val="TableParagraph"/>
                    <w:framePr w:hSpace="141" w:wrap="around" w:vAnchor="text" w:hAnchor="margin" w:y="51"/>
                    <w:tabs>
                      <w:tab w:val="left" w:pos="2422"/>
                    </w:tabs>
                    <w:spacing w:line="228" w:lineRule="exact"/>
                    <w:ind w:left="108"/>
                    <w:suppressOverlap/>
                    <w:rPr>
                      <w:rFonts w:asciiTheme="minorHAnsi" w:hAnsiTheme="minorHAnsi" w:cstheme="minorHAnsi"/>
                      <w:b/>
                      <w:spacing w:val="-5"/>
                      <w:sz w:val="20"/>
                      <w:szCs w:val="20"/>
                    </w:rPr>
                  </w:pPr>
                </w:p>
                <w:p w14:paraId="1145C475" w14:textId="77777777" w:rsidR="00286DB6" w:rsidRPr="00F83E0A" w:rsidRDefault="00286DB6" w:rsidP="00E95D68">
                  <w:pPr>
                    <w:pStyle w:val="TableParagraph"/>
                    <w:framePr w:hSpace="141" w:wrap="around" w:vAnchor="text" w:hAnchor="margin" w:y="51"/>
                    <w:tabs>
                      <w:tab w:val="left" w:pos="2422"/>
                    </w:tabs>
                    <w:spacing w:line="228" w:lineRule="exact"/>
                    <w:ind w:left="108"/>
                    <w:suppressOverlap/>
                    <w:rPr>
                      <w:rFonts w:asciiTheme="minorHAnsi" w:hAnsiTheme="minorHAnsi" w:cstheme="minorHAnsi"/>
                      <w:b/>
                      <w:sz w:val="20"/>
                      <w:szCs w:val="20"/>
                    </w:rPr>
                  </w:pPr>
                </w:p>
              </w:tc>
              <w:tc>
                <w:tcPr>
                  <w:tcW w:w="4551" w:type="dxa"/>
                </w:tcPr>
                <w:p w14:paraId="3C8E75AD" w14:textId="77777777" w:rsidR="00286DB6" w:rsidRPr="00F83E0A" w:rsidRDefault="00286DB6" w:rsidP="00E95D68">
                  <w:pPr>
                    <w:pStyle w:val="TableParagraph"/>
                    <w:framePr w:hSpace="141" w:wrap="around" w:vAnchor="text" w:hAnchor="margin" w:y="51"/>
                    <w:spacing w:line="228" w:lineRule="exact"/>
                    <w:ind w:left="110"/>
                    <w:suppressOverlap/>
                    <w:rPr>
                      <w:rFonts w:asciiTheme="minorHAnsi" w:hAnsiTheme="minorHAnsi" w:cstheme="minorHAnsi"/>
                      <w:spacing w:val="-2"/>
                      <w:sz w:val="20"/>
                      <w:szCs w:val="20"/>
                    </w:rPr>
                  </w:pPr>
                  <w:r w:rsidRPr="00F83E0A">
                    <w:rPr>
                      <w:rFonts w:asciiTheme="minorHAnsi" w:hAnsiTheme="minorHAnsi" w:cstheme="minorHAnsi"/>
                      <w:sz w:val="20"/>
                      <w:szCs w:val="20"/>
                    </w:rPr>
                    <w:t>Estuche</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para</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herramienta</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como</w:t>
                  </w:r>
                  <w:r w:rsidRPr="00F83E0A">
                    <w:rPr>
                      <w:rFonts w:asciiTheme="minorHAnsi" w:hAnsiTheme="minorHAnsi" w:cstheme="minorHAnsi"/>
                      <w:spacing w:val="-8"/>
                      <w:sz w:val="20"/>
                      <w:szCs w:val="20"/>
                    </w:rPr>
                    <w:t xml:space="preserve"> </w:t>
                  </w:r>
                  <w:r w:rsidRPr="00F83E0A">
                    <w:rPr>
                      <w:rFonts w:asciiTheme="minorHAnsi" w:hAnsiTheme="minorHAnsi" w:cstheme="minorHAnsi"/>
                      <w:spacing w:val="-2"/>
                      <w:sz w:val="20"/>
                      <w:szCs w:val="20"/>
                    </w:rPr>
                    <w:t>mínimo:</w:t>
                  </w:r>
                </w:p>
                <w:p w14:paraId="40453807" w14:textId="77777777" w:rsidR="00286DB6" w:rsidRPr="00F83E0A" w:rsidRDefault="00286DB6" w:rsidP="00E95D68">
                  <w:pPr>
                    <w:pStyle w:val="TableParagraph"/>
                    <w:framePr w:hSpace="141" w:wrap="around" w:vAnchor="text" w:hAnchor="margin" w:y="51"/>
                    <w:spacing w:line="228" w:lineRule="exact"/>
                    <w:ind w:left="110"/>
                    <w:suppressOverlap/>
                    <w:rPr>
                      <w:rFonts w:asciiTheme="minorHAnsi" w:hAnsiTheme="minorHAnsi" w:cstheme="minorHAnsi"/>
                      <w:spacing w:val="-2"/>
                      <w:sz w:val="20"/>
                      <w:szCs w:val="20"/>
                    </w:rPr>
                  </w:pPr>
                </w:p>
                <w:p w14:paraId="2BB434E6" w14:textId="77777777" w:rsidR="00091CC8" w:rsidRDefault="00286DB6" w:rsidP="00E95D68">
                  <w:pPr>
                    <w:pStyle w:val="TableParagraph"/>
                    <w:framePr w:hSpace="141" w:wrap="around" w:vAnchor="text" w:hAnchor="margin" w:y="51"/>
                    <w:ind w:left="110" w:right="21"/>
                    <w:suppressOverlap/>
                    <w:jc w:val="both"/>
                    <w:rPr>
                      <w:rFonts w:asciiTheme="minorHAnsi" w:hAnsiTheme="minorHAnsi" w:cstheme="minorHAnsi"/>
                      <w:spacing w:val="-2"/>
                      <w:sz w:val="20"/>
                      <w:szCs w:val="20"/>
                    </w:rPr>
                  </w:pPr>
                  <w:r w:rsidRPr="00F83E0A">
                    <w:rPr>
                      <w:rFonts w:asciiTheme="minorHAnsi" w:hAnsiTheme="minorHAnsi" w:cstheme="minorHAnsi"/>
                      <w:sz w:val="20"/>
                      <w:szCs w:val="20"/>
                    </w:rPr>
                    <w:t>01</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Pinza,</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01</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Alicate,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01</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copa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bujías,</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02</w:t>
                  </w:r>
                  <w:r w:rsidRPr="00F83E0A">
                    <w:rPr>
                      <w:rFonts w:asciiTheme="minorHAnsi" w:hAnsiTheme="minorHAnsi" w:cstheme="minorHAnsi"/>
                      <w:spacing w:val="-2"/>
                      <w:sz w:val="20"/>
                      <w:szCs w:val="20"/>
                    </w:rPr>
                    <w:t xml:space="preserve"> </w:t>
                  </w:r>
                </w:p>
                <w:p w14:paraId="2D6A358C" w14:textId="77777777" w:rsidR="00091CC8" w:rsidRDefault="00286DB6" w:rsidP="00E95D68">
                  <w:pPr>
                    <w:pStyle w:val="TableParagraph"/>
                    <w:framePr w:hSpace="141" w:wrap="around" w:vAnchor="text" w:hAnchor="margin" w:y="51"/>
                    <w:ind w:left="110" w:right="21"/>
                    <w:suppressOverlap/>
                    <w:jc w:val="both"/>
                    <w:rPr>
                      <w:rFonts w:asciiTheme="minorHAnsi" w:hAnsiTheme="minorHAnsi" w:cstheme="minorHAnsi"/>
                      <w:spacing w:val="-3"/>
                      <w:sz w:val="20"/>
                      <w:szCs w:val="20"/>
                    </w:rPr>
                  </w:pPr>
                  <w:r w:rsidRPr="00F83E0A">
                    <w:rPr>
                      <w:rFonts w:asciiTheme="minorHAnsi" w:hAnsiTheme="minorHAnsi" w:cstheme="minorHAnsi"/>
                      <w:sz w:val="20"/>
                      <w:szCs w:val="20"/>
                    </w:rPr>
                    <w:t>destornilladores</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pala, 02 destornilladores de</w:t>
                  </w:r>
                  <w:r w:rsidRPr="00F83E0A">
                    <w:rPr>
                      <w:rFonts w:asciiTheme="minorHAnsi" w:hAnsiTheme="minorHAnsi" w:cstheme="minorHAnsi"/>
                      <w:spacing w:val="-3"/>
                      <w:sz w:val="20"/>
                      <w:szCs w:val="20"/>
                    </w:rPr>
                    <w:t xml:space="preserve"> </w:t>
                  </w:r>
                </w:p>
                <w:p w14:paraId="727D285A" w14:textId="77777777" w:rsidR="00091CC8" w:rsidRDefault="00286DB6" w:rsidP="00E95D68">
                  <w:pPr>
                    <w:pStyle w:val="TableParagraph"/>
                    <w:framePr w:hSpace="141" w:wrap="around" w:vAnchor="text" w:hAnchor="margin" w:y="51"/>
                    <w:ind w:left="110" w:right="21"/>
                    <w:suppressOverlap/>
                    <w:jc w:val="both"/>
                    <w:rPr>
                      <w:rFonts w:asciiTheme="minorHAnsi" w:hAnsiTheme="minorHAnsi" w:cstheme="minorHAnsi"/>
                      <w:sz w:val="20"/>
                      <w:szCs w:val="20"/>
                    </w:rPr>
                  </w:pPr>
                  <w:r w:rsidRPr="00F83E0A">
                    <w:rPr>
                      <w:rFonts w:asciiTheme="minorHAnsi" w:hAnsiTheme="minorHAnsi" w:cstheme="minorHAnsi"/>
                      <w:sz w:val="20"/>
                      <w:szCs w:val="20"/>
                    </w:rPr>
                    <w:t>estrella, 01</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Juego</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llaves boca Fija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acorde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con</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 xml:space="preserve">la </w:t>
                  </w:r>
                </w:p>
                <w:p w14:paraId="2B2066A2" w14:textId="77777777" w:rsidR="00091CC8" w:rsidRDefault="00286DB6" w:rsidP="00E95D68">
                  <w:pPr>
                    <w:pStyle w:val="TableParagraph"/>
                    <w:framePr w:hSpace="141" w:wrap="around" w:vAnchor="text" w:hAnchor="margin" w:y="51"/>
                    <w:ind w:left="110" w:right="21"/>
                    <w:suppressOverlap/>
                    <w:jc w:val="both"/>
                    <w:rPr>
                      <w:rFonts w:asciiTheme="minorHAnsi" w:hAnsiTheme="minorHAnsi" w:cstheme="minorHAnsi"/>
                      <w:spacing w:val="40"/>
                      <w:sz w:val="20"/>
                      <w:szCs w:val="20"/>
                    </w:rPr>
                  </w:pPr>
                  <w:r w:rsidRPr="00F83E0A">
                    <w:rPr>
                      <w:rFonts w:asciiTheme="minorHAnsi" w:hAnsiTheme="minorHAnsi" w:cstheme="minorHAnsi"/>
                      <w:sz w:val="20"/>
                      <w:szCs w:val="20"/>
                    </w:rPr>
                    <w:t>tornillería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motocicleta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(6</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unidades),</w:t>
                  </w:r>
                  <w:r w:rsidRPr="00F83E0A">
                    <w:rPr>
                      <w:rFonts w:asciiTheme="minorHAnsi" w:hAnsiTheme="minorHAnsi" w:cstheme="minorHAnsi"/>
                      <w:spacing w:val="40"/>
                      <w:sz w:val="20"/>
                      <w:szCs w:val="20"/>
                    </w:rPr>
                    <w:t xml:space="preserve"> </w:t>
                  </w:r>
                </w:p>
                <w:p w14:paraId="3A8337A4" w14:textId="7E6CB31D" w:rsidR="00286DB6" w:rsidRPr="00F83E0A" w:rsidRDefault="00286DB6" w:rsidP="00E95D68">
                  <w:pPr>
                    <w:pStyle w:val="TableParagraph"/>
                    <w:framePr w:hSpace="141" w:wrap="around" w:vAnchor="text" w:hAnchor="margin" w:y="51"/>
                    <w:ind w:left="110" w:right="21"/>
                    <w:suppressOverlap/>
                    <w:jc w:val="both"/>
                    <w:rPr>
                      <w:rFonts w:asciiTheme="minorHAnsi" w:hAnsiTheme="minorHAnsi" w:cstheme="minorHAnsi"/>
                      <w:sz w:val="20"/>
                      <w:szCs w:val="20"/>
                    </w:rPr>
                  </w:pPr>
                  <w:r w:rsidRPr="00F83E0A">
                    <w:rPr>
                      <w:rFonts w:asciiTheme="minorHAnsi" w:hAnsiTheme="minorHAnsi" w:cstheme="minorHAnsi"/>
                      <w:sz w:val="20"/>
                      <w:szCs w:val="20"/>
                    </w:rPr>
                    <w:t>01</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Hombre</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solo.</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(toda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la</w:t>
                  </w:r>
                </w:p>
                <w:p w14:paraId="6E39D9F1" w14:textId="77777777" w:rsidR="00091CC8" w:rsidRDefault="00286DB6" w:rsidP="00E95D68">
                  <w:pPr>
                    <w:pStyle w:val="TableParagraph"/>
                    <w:framePr w:hSpace="141" w:wrap="around" w:vAnchor="text" w:hAnchor="margin" w:y="51"/>
                    <w:spacing w:line="228" w:lineRule="exact"/>
                    <w:ind w:left="110"/>
                    <w:suppressOverlap/>
                    <w:rPr>
                      <w:rFonts w:asciiTheme="minorHAnsi" w:hAnsiTheme="minorHAnsi" w:cstheme="minorHAnsi"/>
                      <w:spacing w:val="-5"/>
                      <w:sz w:val="20"/>
                      <w:szCs w:val="20"/>
                    </w:rPr>
                  </w:pPr>
                  <w:r w:rsidRPr="00F83E0A">
                    <w:rPr>
                      <w:rFonts w:asciiTheme="minorHAnsi" w:hAnsiTheme="minorHAnsi" w:cstheme="minorHAnsi"/>
                      <w:sz w:val="20"/>
                      <w:szCs w:val="20"/>
                    </w:rPr>
                    <w:t>herramienta</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excelente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calidad</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cromo</w:t>
                  </w:r>
                  <w:r w:rsidRPr="00F83E0A">
                    <w:rPr>
                      <w:rFonts w:asciiTheme="minorHAnsi" w:hAnsiTheme="minorHAnsi" w:cstheme="minorHAnsi"/>
                      <w:spacing w:val="-5"/>
                      <w:sz w:val="20"/>
                      <w:szCs w:val="20"/>
                    </w:rPr>
                    <w:t xml:space="preserve"> </w:t>
                  </w:r>
                </w:p>
                <w:p w14:paraId="22B3B66A" w14:textId="77777777" w:rsidR="00091CC8" w:rsidRDefault="00286DB6" w:rsidP="00E95D68">
                  <w:pPr>
                    <w:pStyle w:val="TableParagraph"/>
                    <w:framePr w:hSpace="141" w:wrap="around" w:vAnchor="text" w:hAnchor="margin" w:y="51"/>
                    <w:spacing w:line="228" w:lineRule="exact"/>
                    <w:ind w:left="110"/>
                    <w:suppressOverlap/>
                    <w:rPr>
                      <w:rFonts w:asciiTheme="minorHAnsi" w:hAnsiTheme="minorHAnsi" w:cstheme="minorHAnsi"/>
                      <w:sz w:val="20"/>
                      <w:szCs w:val="20"/>
                    </w:rPr>
                  </w:pPr>
                  <w:r w:rsidRPr="00F83E0A">
                    <w:rPr>
                      <w:rFonts w:asciiTheme="minorHAnsi" w:hAnsiTheme="minorHAnsi" w:cstheme="minorHAnsi"/>
                      <w:spacing w:val="-2"/>
                      <w:sz w:val="20"/>
                      <w:szCs w:val="20"/>
                    </w:rPr>
                    <w:t xml:space="preserve">vanadium). </w:t>
                  </w:r>
                  <w:r w:rsidRPr="00F83E0A">
                    <w:rPr>
                      <w:rFonts w:asciiTheme="minorHAnsi" w:hAnsiTheme="minorHAnsi" w:cstheme="minorHAnsi"/>
                      <w:sz w:val="20"/>
                      <w:szCs w:val="20"/>
                    </w:rPr>
                    <w:t xml:space="preserve">Y todos los demás elementos en </w:t>
                  </w:r>
                </w:p>
                <w:p w14:paraId="6DE01631" w14:textId="77777777" w:rsidR="00091CC8" w:rsidRDefault="00286DB6" w:rsidP="00E95D68">
                  <w:pPr>
                    <w:pStyle w:val="TableParagraph"/>
                    <w:framePr w:hSpace="141" w:wrap="around" w:vAnchor="text" w:hAnchor="margin" w:y="51"/>
                    <w:spacing w:line="228"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 xml:space="preserve">cumplimiento de las condiciones establecidas por el </w:t>
                  </w:r>
                </w:p>
                <w:p w14:paraId="56FA52E9" w14:textId="6095CCD6" w:rsidR="00286DB6" w:rsidRPr="00F83E0A" w:rsidRDefault="00286DB6" w:rsidP="00E95D68">
                  <w:pPr>
                    <w:pStyle w:val="TableParagraph"/>
                    <w:framePr w:hSpace="141" w:wrap="around" w:vAnchor="text" w:hAnchor="margin" w:y="51"/>
                    <w:spacing w:line="228"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ministerio de transporte.</w:t>
                  </w:r>
                </w:p>
              </w:tc>
            </w:tr>
          </w:tbl>
          <w:p w14:paraId="4A3B54EE" w14:textId="77777777" w:rsidR="00286DB6" w:rsidRPr="00F83E0A" w:rsidRDefault="00286DB6" w:rsidP="00CD3CF7">
            <w:pPr>
              <w:rPr>
                <w:rFonts w:asciiTheme="minorHAnsi" w:hAnsiTheme="minorHAnsi" w:cstheme="minorHAnsi"/>
                <w:sz w:val="20"/>
                <w:szCs w:val="20"/>
                <w:lang w:eastAsia="en-US"/>
              </w:rPr>
            </w:pPr>
          </w:p>
          <w:p w14:paraId="013509A9" w14:textId="12176D27" w:rsidR="00286DB6" w:rsidRPr="00F83E0A" w:rsidRDefault="00286DB6" w:rsidP="00CD3CF7">
            <w:pPr>
              <w:rPr>
                <w:rFonts w:asciiTheme="minorHAnsi" w:hAnsiTheme="minorHAnsi" w:cstheme="minorHAnsi"/>
                <w:sz w:val="20"/>
                <w:szCs w:val="20"/>
                <w:lang w:eastAsia="en-US"/>
              </w:rPr>
            </w:pPr>
          </w:p>
          <w:tbl>
            <w:tblPr>
              <w:tblStyle w:val="TableNormal"/>
              <w:tblW w:w="979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2439"/>
              <w:gridCol w:w="5251"/>
              <w:gridCol w:w="2008"/>
            </w:tblGrid>
            <w:tr w:rsidR="00286DB6" w:rsidRPr="00F83E0A" w14:paraId="41104D81" w14:textId="77777777" w:rsidTr="00C56FD2">
              <w:trPr>
                <w:trHeight w:val="1164"/>
              </w:trPr>
              <w:tc>
                <w:tcPr>
                  <w:tcW w:w="94" w:type="dxa"/>
                  <w:tcBorders>
                    <w:top w:val="nil"/>
                    <w:bottom w:val="nil"/>
                  </w:tcBorders>
                </w:tcPr>
                <w:p w14:paraId="6AC051F0"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2439" w:type="dxa"/>
                </w:tcPr>
                <w:p w14:paraId="6F145135" w14:textId="77777777" w:rsidR="00286DB6" w:rsidRPr="00F83E0A" w:rsidRDefault="00286DB6" w:rsidP="00E95D68">
                  <w:pPr>
                    <w:pStyle w:val="TableParagraph"/>
                    <w:framePr w:hSpace="141" w:wrap="around" w:vAnchor="text" w:hAnchor="margin" w:y="51"/>
                    <w:suppressOverlap/>
                    <w:rPr>
                      <w:rFonts w:asciiTheme="minorHAnsi" w:hAnsiTheme="minorHAnsi" w:cstheme="minorHAnsi"/>
                      <w:b/>
                      <w:sz w:val="20"/>
                      <w:szCs w:val="20"/>
                    </w:rPr>
                  </w:pPr>
                </w:p>
                <w:p w14:paraId="797C4E91" w14:textId="77777777" w:rsidR="00286DB6" w:rsidRPr="00F83E0A" w:rsidRDefault="00286DB6" w:rsidP="00E95D68">
                  <w:pPr>
                    <w:pStyle w:val="TableParagraph"/>
                    <w:framePr w:hSpace="141" w:wrap="around" w:vAnchor="text" w:hAnchor="margin" w:y="51"/>
                    <w:tabs>
                      <w:tab w:val="left" w:pos="1381"/>
                      <w:tab w:val="left" w:pos="2274"/>
                    </w:tabs>
                    <w:ind w:left="108" w:right="87"/>
                    <w:suppressOverlap/>
                    <w:rPr>
                      <w:rFonts w:asciiTheme="minorHAnsi" w:hAnsiTheme="minorHAnsi" w:cstheme="minorHAnsi"/>
                      <w:b/>
                      <w:sz w:val="20"/>
                      <w:szCs w:val="20"/>
                    </w:rPr>
                  </w:pPr>
                  <w:r w:rsidRPr="00F83E0A">
                    <w:rPr>
                      <w:rFonts w:asciiTheme="minorHAnsi" w:hAnsiTheme="minorHAnsi" w:cstheme="minorHAnsi"/>
                      <w:b/>
                      <w:spacing w:val="-2"/>
                      <w:sz w:val="20"/>
                      <w:szCs w:val="20"/>
                    </w:rPr>
                    <w:t>EQUIPO</w:t>
                  </w:r>
                  <w:r w:rsidRPr="00F83E0A">
                    <w:rPr>
                      <w:rFonts w:asciiTheme="minorHAnsi" w:hAnsiTheme="minorHAnsi" w:cstheme="minorHAnsi"/>
                      <w:b/>
                      <w:sz w:val="20"/>
                      <w:szCs w:val="20"/>
                    </w:rPr>
                    <w:tab/>
                  </w:r>
                  <w:r w:rsidRPr="00F83E0A">
                    <w:rPr>
                      <w:rFonts w:asciiTheme="minorHAnsi" w:hAnsiTheme="minorHAnsi" w:cstheme="minorHAnsi"/>
                      <w:b/>
                      <w:spacing w:val="-4"/>
                      <w:sz w:val="20"/>
                      <w:szCs w:val="20"/>
                    </w:rPr>
                    <w:t>POR</w:t>
                  </w:r>
                  <w:r w:rsidRPr="00F83E0A">
                    <w:rPr>
                      <w:rFonts w:asciiTheme="minorHAnsi" w:hAnsiTheme="minorHAnsi" w:cstheme="minorHAnsi"/>
                      <w:b/>
                      <w:sz w:val="20"/>
                      <w:szCs w:val="20"/>
                    </w:rPr>
                    <w:tab/>
                  </w:r>
                  <w:r w:rsidRPr="00F83E0A">
                    <w:rPr>
                      <w:rFonts w:asciiTheme="minorHAnsi" w:hAnsiTheme="minorHAnsi" w:cstheme="minorHAnsi"/>
                      <w:b/>
                      <w:spacing w:val="-4"/>
                      <w:sz w:val="20"/>
                      <w:szCs w:val="20"/>
                    </w:rPr>
                    <w:t xml:space="preserve">CADA </w:t>
                  </w:r>
                  <w:r w:rsidRPr="00F83E0A">
                    <w:rPr>
                      <w:rFonts w:asciiTheme="minorHAnsi" w:hAnsiTheme="minorHAnsi" w:cstheme="minorHAnsi"/>
                      <w:b/>
                      <w:spacing w:val="-2"/>
                      <w:sz w:val="20"/>
                      <w:szCs w:val="20"/>
                    </w:rPr>
                    <w:t>MOTOCICLETA</w:t>
                  </w:r>
                </w:p>
              </w:tc>
              <w:tc>
                <w:tcPr>
                  <w:tcW w:w="5251" w:type="dxa"/>
                </w:tcPr>
                <w:p w14:paraId="6B37F9E8"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(02) Dos cascos abatibles o cerrados, que cumplan con</w:t>
                  </w:r>
                </w:p>
                <w:p w14:paraId="21A15380"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la normatividad vigente del Ministerio de Transportes</w:t>
                  </w:r>
                </w:p>
                <w:p w14:paraId="5EE910A9"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deben incluir simbología institucional (emblemas,</w:t>
                  </w:r>
                </w:p>
                <w:p w14:paraId="30DF1BAB" w14:textId="48E045F8"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colores, siglas y escudos Ejercito Nacional).</w:t>
                  </w:r>
                </w:p>
                <w:p w14:paraId="7A3546DC"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60A1EF6E"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lastRenderedPageBreak/>
                    <w:t xml:space="preserve">(02) Dos impermeables de tres piezas (chaqueta, </w:t>
                  </w:r>
                </w:p>
                <w:p w14:paraId="68EC5AA8" w14:textId="74B1B60C"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pantalón y zapatones) en color verde;</w:t>
                  </w:r>
                </w:p>
                <w:p w14:paraId="0334020A"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deben incluir simbología institucional (emblemas y </w:t>
                  </w:r>
                </w:p>
                <w:p w14:paraId="3F4743FB"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escudos Ejercito Nacional), que cumplan con la</w:t>
                  </w:r>
                </w:p>
                <w:p w14:paraId="114648CA"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especificación técnica NTMD-0254-A2, en caso de</w:t>
                  </w:r>
                </w:p>
                <w:p w14:paraId="4E5EDF3C" w14:textId="1B792327"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actualización, la que la actualice.</w:t>
                  </w:r>
                </w:p>
                <w:p w14:paraId="28A6D278"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5AF823F3"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(02) Dos juegos de rodilleras, coderas y guantes según </w:t>
                  </w:r>
                </w:p>
                <w:p w14:paraId="22E51EFC" w14:textId="495B9F39"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el anexo 1.</w:t>
                  </w:r>
                </w:p>
                <w:p w14:paraId="4AE277C6"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7591C298" w14:textId="7F39C0D5"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Maletero de alta resistencia, instalado en la parte</w:t>
                  </w:r>
                </w:p>
                <w:p w14:paraId="7B0E9E28"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trasera en su respectiva parrilla resistente a la vibración,</w:t>
                  </w:r>
                </w:p>
                <w:p w14:paraId="61A8C610"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con un rango mínimo entre 30 litros y 40 litros, de color</w:t>
                  </w:r>
                </w:p>
                <w:p w14:paraId="6D19B2AE" w14:textId="02005425"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previamente acordado con la supervisión.</w:t>
                  </w:r>
                </w:p>
                <w:p w14:paraId="0DE8AF8E"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00ED8792" w14:textId="55546E76"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(01) Porta tonfa: este se encontrará colocado al costado</w:t>
                  </w:r>
                </w:p>
                <w:p w14:paraId="6FC23E14"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derecho de la defensa en la parte superior </w:t>
                  </w:r>
                </w:p>
                <w:p w14:paraId="2FCA921F"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sujeta mediante una base metálica que </w:t>
                  </w:r>
                </w:p>
                <w:p w14:paraId="1951A518"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impida que la tonfa se mueva con el movimiento </w:t>
                  </w:r>
                </w:p>
                <w:p w14:paraId="32A39542" w14:textId="0229D15E"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constante de la motocicleta</w:t>
                  </w:r>
                </w:p>
                <w:p w14:paraId="48A1C112"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6ACD4B84"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1: Parámetros que serán revisados por parte</w:t>
                  </w:r>
                </w:p>
                <w:p w14:paraId="04A19614"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del Grupo Control de Calidad de la Dirección </w:t>
                  </w:r>
                </w:p>
                <w:p w14:paraId="00789CF2" w14:textId="0ABCB612"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Administrativa y Financiera del Ejército Nacional.</w:t>
                  </w:r>
                </w:p>
                <w:p w14:paraId="2E299561"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6EB25D12" w14:textId="77777777" w:rsidR="00091CC8" w:rsidRDefault="00286DB6" w:rsidP="00E95D68">
                  <w:pPr>
                    <w:framePr w:hSpace="141" w:wrap="around" w:vAnchor="text" w:hAnchor="margin" w:y="51"/>
                    <w:ind w:firstLine="118"/>
                    <w:suppressOverlap/>
                    <w:rPr>
                      <w:rFonts w:asciiTheme="minorHAnsi" w:hAnsiTheme="minorHAnsi" w:cstheme="minorHAnsi"/>
                      <w:sz w:val="20"/>
                      <w:szCs w:val="20"/>
                    </w:rPr>
                  </w:pPr>
                  <w:r w:rsidRPr="00F83E0A">
                    <w:rPr>
                      <w:rFonts w:asciiTheme="minorHAnsi" w:hAnsiTheme="minorHAnsi" w:cstheme="minorHAnsi"/>
                      <w:sz w:val="20"/>
                      <w:szCs w:val="20"/>
                    </w:rPr>
                    <w:t>Nota 2: Se debe anexar certificación expedida por</w:t>
                  </w:r>
                </w:p>
                <w:p w14:paraId="0C547D30" w14:textId="0D3CC085" w:rsidR="00286DB6" w:rsidRPr="00F83E0A" w:rsidRDefault="00286DB6" w:rsidP="00E95D68">
                  <w:pPr>
                    <w:framePr w:hSpace="141" w:wrap="around" w:vAnchor="text" w:hAnchor="margin" w:y="51"/>
                    <w:ind w:firstLine="118"/>
                    <w:suppressOverlap/>
                    <w:rPr>
                      <w:rFonts w:asciiTheme="minorHAnsi" w:hAnsiTheme="minorHAnsi" w:cstheme="minorHAnsi"/>
                      <w:sz w:val="20"/>
                      <w:szCs w:val="20"/>
                    </w:rPr>
                  </w:pPr>
                  <w:r w:rsidRPr="00F83E0A">
                    <w:rPr>
                      <w:rFonts w:asciiTheme="minorHAnsi" w:hAnsiTheme="minorHAnsi" w:cstheme="minorHAnsi"/>
                      <w:sz w:val="20"/>
                      <w:szCs w:val="20"/>
                    </w:rPr>
                    <w:t xml:space="preserve"> parte del oferente del cumplimiento del</w:t>
                  </w:r>
                </w:p>
                <w:p w14:paraId="50364DD2" w14:textId="77777777" w:rsidR="00091CC8" w:rsidRDefault="00286DB6" w:rsidP="00E95D68">
                  <w:pPr>
                    <w:framePr w:hSpace="141" w:wrap="around" w:vAnchor="text" w:hAnchor="margin" w:y="51"/>
                    <w:ind w:left="260" w:hanging="142"/>
                    <w:suppressOverlap/>
                    <w:rPr>
                      <w:rFonts w:asciiTheme="minorHAnsi" w:hAnsiTheme="minorHAnsi" w:cstheme="minorHAnsi"/>
                      <w:sz w:val="20"/>
                      <w:szCs w:val="20"/>
                    </w:rPr>
                  </w:pPr>
                  <w:r w:rsidRPr="00F83E0A">
                    <w:rPr>
                      <w:rFonts w:asciiTheme="minorHAnsi" w:hAnsiTheme="minorHAnsi" w:cstheme="minorHAnsi"/>
                      <w:sz w:val="20"/>
                      <w:szCs w:val="20"/>
                    </w:rPr>
                    <w:t xml:space="preserve">cien por ciento (100%) de lo establecido en las </w:t>
                  </w:r>
                </w:p>
                <w:p w14:paraId="20535C57" w14:textId="53FA9BC2" w:rsidR="00286DB6" w:rsidRPr="00F83E0A" w:rsidRDefault="00286DB6" w:rsidP="00E95D68">
                  <w:pPr>
                    <w:framePr w:hSpace="141" w:wrap="around" w:vAnchor="text" w:hAnchor="margin" w:y="51"/>
                    <w:ind w:left="260" w:hanging="142"/>
                    <w:suppressOverlap/>
                    <w:rPr>
                      <w:rFonts w:asciiTheme="minorHAnsi" w:hAnsiTheme="minorHAnsi" w:cstheme="minorHAnsi"/>
                      <w:sz w:val="20"/>
                      <w:szCs w:val="20"/>
                    </w:rPr>
                  </w:pPr>
                  <w:r w:rsidRPr="00F83E0A">
                    <w:rPr>
                      <w:rFonts w:asciiTheme="minorHAnsi" w:hAnsiTheme="minorHAnsi" w:cstheme="minorHAnsi"/>
                      <w:sz w:val="20"/>
                      <w:szCs w:val="20"/>
                    </w:rPr>
                    <w:t>especificaciones técnicas.</w:t>
                  </w:r>
                </w:p>
                <w:p w14:paraId="390A32C9"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75B09647"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Nota 3: Para la recepción de los lotes producto terminado se realizará inspección de condiciones generales (diseño, materiales, acabados,</w:t>
                  </w:r>
                </w:p>
                <w:p w14:paraId="3BF44AEC"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confección) de acuerdo en lo establecido en las </w:t>
                  </w:r>
                </w:p>
                <w:p w14:paraId="01041E3C"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especificaciones técnicas de referencia de cada producto </w:t>
                  </w:r>
                </w:p>
                <w:p w14:paraId="792C7177"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por parte del Grupo control de calidad de la Dirección </w:t>
                  </w:r>
                </w:p>
                <w:p w14:paraId="574B1B8D" w14:textId="5B377265"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Administrativa y Financiera del Ejército Nacional.</w:t>
                  </w:r>
                </w:p>
                <w:p w14:paraId="776CE02A"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p w14:paraId="310BFEAC"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Nota 4: Para los elementos anteriormente mencionados </w:t>
                  </w:r>
                </w:p>
                <w:p w14:paraId="32823845"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tener en cuenta las disposiciones contenidas en la</w:t>
                  </w:r>
                </w:p>
                <w:p w14:paraId="6EDB6FAA"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 Resolución 1080 del 19/03/2019 y las normas que la </w:t>
                  </w:r>
                </w:p>
                <w:p w14:paraId="63851DC4"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modifiquen, aclaren, o adicionen, así como la Norma </w:t>
                  </w:r>
                </w:p>
                <w:p w14:paraId="1E90D5FE" w14:textId="77777777" w:rsidR="00091CC8"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 xml:space="preserve">Técnica NTMD0015-A3 del Ministerio de Defensa </w:t>
                  </w:r>
                </w:p>
                <w:p w14:paraId="26E09356" w14:textId="1880C1A0" w:rsidR="00286DB6" w:rsidRPr="00F83E0A" w:rsidRDefault="00286DB6" w:rsidP="00E95D68">
                  <w:pPr>
                    <w:framePr w:hSpace="141" w:wrap="around" w:vAnchor="text" w:hAnchor="margin" w:y="51"/>
                    <w:suppressOverlap/>
                    <w:rPr>
                      <w:rFonts w:asciiTheme="minorHAnsi" w:hAnsiTheme="minorHAnsi" w:cstheme="minorHAnsi"/>
                      <w:sz w:val="20"/>
                      <w:szCs w:val="20"/>
                    </w:rPr>
                  </w:pPr>
                  <w:r w:rsidRPr="00F83E0A">
                    <w:rPr>
                      <w:rFonts w:asciiTheme="minorHAnsi" w:hAnsiTheme="minorHAnsi" w:cstheme="minorHAnsi"/>
                      <w:sz w:val="20"/>
                      <w:szCs w:val="20"/>
                    </w:rPr>
                    <w:t>Nacional, en caso de actualización, la que la actualice.</w:t>
                  </w:r>
                </w:p>
                <w:p w14:paraId="10810943" w14:textId="77777777" w:rsidR="00286DB6" w:rsidRPr="00F83E0A" w:rsidRDefault="00286DB6" w:rsidP="00E95D68">
                  <w:pPr>
                    <w:pStyle w:val="TableParagraph"/>
                    <w:framePr w:hSpace="141" w:wrap="around" w:vAnchor="text" w:hAnchor="margin" w:y="51"/>
                    <w:ind w:left="110" w:right="16"/>
                    <w:suppressOverlap/>
                    <w:jc w:val="both"/>
                    <w:rPr>
                      <w:rFonts w:asciiTheme="minorHAnsi" w:hAnsiTheme="minorHAnsi" w:cstheme="minorHAnsi"/>
                      <w:sz w:val="20"/>
                      <w:szCs w:val="20"/>
                    </w:rPr>
                  </w:pPr>
                </w:p>
              </w:tc>
              <w:tc>
                <w:tcPr>
                  <w:tcW w:w="2008" w:type="dxa"/>
                </w:tcPr>
                <w:p w14:paraId="414CF99A"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r>
            <w:tr w:rsidR="00286DB6" w:rsidRPr="00F83E0A" w14:paraId="0EE078D0" w14:textId="77777777" w:rsidTr="00C56FD2">
              <w:trPr>
                <w:trHeight w:val="1264"/>
              </w:trPr>
              <w:tc>
                <w:tcPr>
                  <w:tcW w:w="94" w:type="dxa"/>
                  <w:tcBorders>
                    <w:top w:val="nil"/>
                    <w:bottom w:val="nil"/>
                  </w:tcBorders>
                </w:tcPr>
                <w:p w14:paraId="297A2F6C"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2439" w:type="dxa"/>
                </w:tcPr>
                <w:p w14:paraId="4F7A08BE" w14:textId="77777777" w:rsidR="00286DB6" w:rsidRPr="00F83E0A" w:rsidRDefault="00286DB6" w:rsidP="00E95D68">
                  <w:pPr>
                    <w:pStyle w:val="TableParagraph"/>
                    <w:framePr w:hSpace="141" w:wrap="around" w:vAnchor="text" w:hAnchor="margin" w:y="51"/>
                    <w:spacing w:before="248"/>
                    <w:suppressOverlap/>
                    <w:rPr>
                      <w:rFonts w:asciiTheme="minorHAnsi" w:hAnsiTheme="minorHAnsi" w:cstheme="minorHAnsi"/>
                      <w:b/>
                      <w:sz w:val="20"/>
                      <w:szCs w:val="20"/>
                    </w:rPr>
                  </w:pPr>
                </w:p>
                <w:p w14:paraId="17AE37F1" w14:textId="77777777" w:rsidR="00286DB6" w:rsidRPr="00F83E0A" w:rsidRDefault="00286DB6" w:rsidP="00E95D68">
                  <w:pPr>
                    <w:pStyle w:val="TableParagraph"/>
                    <w:framePr w:hSpace="141" w:wrap="around" w:vAnchor="text" w:hAnchor="margin" w:y="51"/>
                    <w:spacing w:before="1"/>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SIRENA</w:t>
                  </w:r>
                  <w:r w:rsidRPr="00F83E0A">
                    <w:rPr>
                      <w:rFonts w:asciiTheme="minorHAnsi" w:hAnsiTheme="minorHAnsi" w:cstheme="minorHAnsi"/>
                      <w:b/>
                      <w:spacing w:val="-4"/>
                      <w:sz w:val="20"/>
                      <w:szCs w:val="20"/>
                    </w:rPr>
                    <w:t xml:space="preserve"> </w:t>
                  </w:r>
                  <w:r w:rsidRPr="00F83E0A">
                    <w:rPr>
                      <w:rFonts w:asciiTheme="minorHAnsi" w:hAnsiTheme="minorHAnsi" w:cstheme="minorHAnsi"/>
                      <w:b/>
                      <w:spacing w:val="-2"/>
                      <w:sz w:val="20"/>
                      <w:szCs w:val="20"/>
                    </w:rPr>
                    <w:t>COMPACTA</w:t>
                  </w:r>
                </w:p>
              </w:tc>
              <w:tc>
                <w:tcPr>
                  <w:tcW w:w="5251" w:type="dxa"/>
                </w:tcPr>
                <w:p w14:paraId="665675A4" w14:textId="77777777" w:rsidR="00091CC8" w:rsidRDefault="00286DB6" w:rsidP="00E95D68">
                  <w:pPr>
                    <w:pStyle w:val="TableParagraph"/>
                    <w:framePr w:hSpace="141" w:wrap="around" w:vAnchor="text" w:hAnchor="margin" w:y="51"/>
                    <w:ind w:left="110" w:right="18"/>
                    <w:suppressOverlap/>
                    <w:jc w:val="both"/>
                    <w:rPr>
                      <w:rFonts w:asciiTheme="minorHAnsi" w:hAnsiTheme="minorHAnsi" w:cstheme="minorHAnsi"/>
                      <w:sz w:val="20"/>
                      <w:szCs w:val="20"/>
                    </w:rPr>
                  </w:pPr>
                  <w:r w:rsidRPr="00F83E0A">
                    <w:rPr>
                      <w:rFonts w:asciiTheme="minorHAnsi" w:hAnsiTheme="minorHAnsi" w:cstheme="minorHAnsi"/>
                      <w:sz w:val="20"/>
                      <w:szCs w:val="20"/>
                    </w:rPr>
                    <w:t xml:space="preserve">Sirena compacta tipo profesional de 30 Wattios </w:t>
                  </w:r>
                </w:p>
                <w:p w14:paraId="034E8462" w14:textId="77777777" w:rsidR="00091CC8" w:rsidRDefault="00286DB6" w:rsidP="00E95D68">
                  <w:pPr>
                    <w:pStyle w:val="TableParagraph"/>
                    <w:framePr w:hSpace="141" w:wrap="around" w:vAnchor="text" w:hAnchor="margin" w:y="51"/>
                    <w:ind w:left="110" w:right="18"/>
                    <w:suppressOverlap/>
                    <w:jc w:val="both"/>
                    <w:rPr>
                      <w:rFonts w:asciiTheme="minorHAnsi" w:hAnsiTheme="minorHAnsi" w:cstheme="minorHAnsi"/>
                      <w:sz w:val="20"/>
                      <w:szCs w:val="20"/>
                    </w:rPr>
                  </w:pPr>
                  <w:r w:rsidRPr="00F83E0A">
                    <w:rPr>
                      <w:rFonts w:asciiTheme="minorHAnsi" w:hAnsiTheme="minorHAnsi" w:cstheme="minorHAnsi"/>
                      <w:sz w:val="20"/>
                      <w:szCs w:val="20"/>
                    </w:rPr>
                    <w:t xml:space="preserve">con funciones de microprocesador, con dos tonos </w:t>
                  </w:r>
                </w:p>
                <w:p w14:paraId="11A4E701" w14:textId="50951B8B" w:rsidR="00286DB6" w:rsidRPr="00F83E0A" w:rsidRDefault="00286DB6" w:rsidP="00E95D68">
                  <w:pPr>
                    <w:pStyle w:val="TableParagraph"/>
                    <w:framePr w:hSpace="141" w:wrap="around" w:vAnchor="text" w:hAnchor="margin" w:y="51"/>
                    <w:ind w:left="110" w:right="18"/>
                    <w:suppressOverlap/>
                    <w:jc w:val="both"/>
                    <w:rPr>
                      <w:rFonts w:asciiTheme="minorHAnsi" w:hAnsiTheme="minorHAnsi" w:cstheme="minorHAnsi"/>
                      <w:sz w:val="20"/>
                      <w:szCs w:val="20"/>
                    </w:rPr>
                  </w:pPr>
                  <w:r w:rsidRPr="00F83E0A">
                    <w:rPr>
                      <w:rFonts w:asciiTheme="minorHAnsi" w:hAnsiTheme="minorHAnsi" w:cstheme="minorHAnsi"/>
                      <w:sz w:val="20"/>
                      <w:szCs w:val="20"/>
                    </w:rPr>
                    <w:t>de sirena tipo policial con control instalado</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13"/>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parte</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delantera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moto</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fácil</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acceso</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operatividad,</w:t>
                  </w:r>
                </w:p>
                <w:p w14:paraId="6430208D" w14:textId="77777777" w:rsidR="00091CC8" w:rsidRDefault="00286DB6" w:rsidP="00E95D68">
                  <w:pPr>
                    <w:pStyle w:val="TableParagraph"/>
                    <w:framePr w:hSpace="141" w:wrap="around" w:vAnchor="text" w:hAnchor="margin" w:y="51"/>
                    <w:spacing w:line="254" w:lineRule="exact"/>
                    <w:ind w:left="110" w:right="18"/>
                    <w:suppressOverlap/>
                    <w:jc w:val="both"/>
                    <w:rPr>
                      <w:rFonts w:asciiTheme="minorHAnsi" w:hAnsiTheme="minorHAnsi" w:cstheme="minorHAnsi"/>
                      <w:spacing w:val="-1"/>
                      <w:sz w:val="20"/>
                      <w:szCs w:val="20"/>
                    </w:rPr>
                  </w:pPr>
                  <w:r w:rsidRPr="00F83E0A">
                    <w:rPr>
                      <w:rFonts w:asciiTheme="minorHAnsi" w:hAnsiTheme="minorHAnsi" w:cstheme="minorHAnsi"/>
                      <w:sz w:val="20"/>
                      <w:szCs w:val="20"/>
                    </w:rPr>
                    <w:t>la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sirena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instalada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defensa de</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moto</w:t>
                  </w:r>
                  <w:r w:rsidRPr="00F83E0A">
                    <w:rPr>
                      <w:rFonts w:asciiTheme="minorHAnsi" w:hAnsiTheme="minorHAnsi" w:cstheme="minorHAnsi"/>
                      <w:spacing w:val="-1"/>
                      <w:sz w:val="20"/>
                      <w:szCs w:val="20"/>
                    </w:rPr>
                    <w:t xml:space="preserve"> </w:t>
                  </w:r>
                </w:p>
                <w:p w14:paraId="7E3ECBA7" w14:textId="22CE6CC9" w:rsidR="00286DB6" w:rsidRPr="00F83E0A" w:rsidRDefault="00286DB6" w:rsidP="00E95D68">
                  <w:pPr>
                    <w:pStyle w:val="TableParagraph"/>
                    <w:framePr w:hSpace="141" w:wrap="around" w:vAnchor="text" w:hAnchor="margin" w:y="51"/>
                    <w:spacing w:line="254" w:lineRule="exact"/>
                    <w:ind w:left="110" w:right="18"/>
                    <w:suppressOverlap/>
                    <w:jc w:val="both"/>
                    <w:rPr>
                      <w:rFonts w:asciiTheme="minorHAnsi" w:hAnsiTheme="minorHAnsi" w:cstheme="minorHAnsi"/>
                      <w:sz w:val="20"/>
                      <w:szCs w:val="20"/>
                    </w:rPr>
                  </w:pPr>
                  <w:r w:rsidRPr="00F83E0A">
                    <w:rPr>
                      <w:rFonts w:asciiTheme="minorHAnsi" w:hAnsiTheme="minorHAnsi" w:cstheme="minorHAnsi"/>
                      <w:sz w:val="20"/>
                      <w:szCs w:val="20"/>
                    </w:rPr>
                    <w:t>por</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parte</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media</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y llevará soportes antivibración.</w:t>
                  </w:r>
                </w:p>
              </w:tc>
              <w:tc>
                <w:tcPr>
                  <w:tcW w:w="2008" w:type="dxa"/>
                </w:tcPr>
                <w:p w14:paraId="4A17D202"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r>
            <w:tr w:rsidR="00286DB6" w:rsidRPr="00F83E0A" w14:paraId="3457FC5D" w14:textId="77777777" w:rsidTr="00C56FD2">
              <w:trPr>
                <w:trHeight w:val="2493"/>
              </w:trPr>
              <w:tc>
                <w:tcPr>
                  <w:tcW w:w="94" w:type="dxa"/>
                  <w:tcBorders>
                    <w:top w:val="nil"/>
                    <w:bottom w:val="nil"/>
                  </w:tcBorders>
                </w:tcPr>
                <w:p w14:paraId="54876E1F"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2439" w:type="dxa"/>
                </w:tcPr>
                <w:p w14:paraId="6A987BB1" w14:textId="77777777" w:rsidR="00286DB6" w:rsidRPr="00F83E0A" w:rsidRDefault="00286DB6" w:rsidP="00E95D68">
                  <w:pPr>
                    <w:pStyle w:val="TableParagraph"/>
                    <w:framePr w:hSpace="141" w:wrap="around" w:vAnchor="text" w:hAnchor="margin" w:y="51"/>
                    <w:suppressOverlap/>
                    <w:rPr>
                      <w:rFonts w:asciiTheme="minorHAnsi" w:hAnsiTheme="minorHAnsi" w:cstheme="minorHAnsi"/>
                      <w:b/>
                      <w:sz w:val="20"/>
                      <w:szCs w:val="20"/>
                    </w:rPr>
                  </w:pPr>
                </w:p>
                <w:p w14:paraId="76CE2CBC" w14:textId="77777777" w:rsidR="00286DB6" w:rsidRPr="00F83E0A" w:rsidRDefault="00286DB6" w:rsidP="00E95D68">
                  <w:pPr>
                    <w:pStyle w:val="TableParagraph"/>
                    <w:framePr w:hSpace="141" w:wrap="around" w:vAnchor="text" w:hAnchor="margin" w:y="51"/>
                    <w:suppressOverlap/>
                    <w:rPr>
                      <w:rFonts w:asciiTheme="minorHAnsi" w:hAnsiTheme="minorHAnsi" w:cstheme="minorHAnsi"/>
                      <w:b/>
                      <w:sz w:val="20"/>
                      <w:szCs w:val="20"/>
                    </w:rPr>
                  </w:pPr>
                </w:p>
                <w:p w14:paraId="5E9716AA" w14:textId="77777777" w:rsidR="00286DB6" w:rsidRPr="00F83E0A" w:rsidRDefault="00286DB6" w:rsidP="00E95D68">
                  <w:pPr>
                    <w:pStyle w:val="TableParagraph"/>
                    <w:framePr w:hSpace="141" w:wrap="around" w:vAnchor="text" w:hAnchor="margin" w:y="51"/>
                    <w:suppressOverlap/>
                    <w:rPr>
                      <w:rFonts w:asciiTheme="minorHAnsi" w:hAnsiTheme="minorHAnsi" w:cstheme="minorHAnsi"/>
                      <w:b/>
                      <w:sz w:val="20"/>
                      <w:szCs w:val="20"/>
                    </w:rPr>
                  </w:pPr>
                </w:p>
                <w:p w14:paraId="654D6706" w14:textId="77777777" w:rsidR="00286DB6" w:rsidRPr="00F83E0A" w:rsidRDefault="00286DB6" w:rsidP="00E95D68">
                  <w:pPr>
                    <w:pStyle w:val="TableParagraph"/>
                    <w:framePr w:hSpace="141" w:wrap="around" w:vAnchor="text" w:hAnchor="margin" w:y="51"/>
                    <w:suppressOverlap/>
                    <w:rPr>
                      <w:rFonts w:asciiTheme="minorHAnsi" w:hAnsiTheme="minorHAnsi" w:cstheme="minorHAnsi"/>
                      <w:b/>
                      <w:sz w:val="20"/>
                      <w:szCs w:val="20"/>
                    </w:rPr>
                  </w:pPr>
                </w:p>
                <w:p w14:paraId="65764744" w14:textId="77777777" w:rsidR="00286DB6" w:rsidRPr="00F83E0A" w:rsidRDefault="00286DB6" w:rsidP="00E95D68">
                  <w:pPr>
                    <w:pStyle w:val="TableParagraph"/>
                    <w:framePr w:hSpace="141" w:wrap="around" w:vAnchor="text" w:hAnchor="margin" w:y="51"/>
                    <w:spacing w:before="120"/>
                    <w:suppressOverlap/>
                    <w:rPr>
                      <w:rFonts w:asciiTheme="minorHAnsi" w:hAnsiTheme="minorHAnsi" w:cstheme="minorHAnsi"/>
                      <w:b/>
                      <w:sz w:val="20"/>
                      <w:szCs w:val="20"/>
                    </w:rPr>
                  </w:pPr>
                </w:p>
                <w:p w14:paraId="0598DFBC" w14:textId="77777777" w:rsidR="00286DB6" w:rsidRPr="00F83E0A" w:rsidRDefault="00286DB6" w:rsidP="00E95D68">
                  <w:pPr>
                    <w:pStyle w:val="TableParagraph"/>
                    <w:framePr w:hSpace="141" w:wrap="around" w:vAnchor="text" w:hAnchor="margin" w:y="51"/>
                    <w:ind w:left="108"/>
                    <w:suppressOverlap/>
                    <w:rPr>
                      <w:rFonts w:asciiTheme="minorHAnsi" w:hAnsiTheme="minorHAnsi" w:cstheme="minorHAnsi"/>
                      <w:b/>
                      <w:sz w:val="20"/>
                      <w:szCs w:val="20"/>
                    </w:rPr>
                  </w:pPr>
                  <w:r w:rsidRPr="00F83E0A">
                    <w:rPr>
                      <w:rFonts w:asciiTheme="minorHAnsi" w:hAnsiTheme="minorHAnsi" w:cstheme="minorHAnsi"/>
                      <w:b/>
                      <w:spacing w:val="-2"/>
                      <w:sz w:val="20"/>
                      <w:szCs w:val="20"/>
                    </w:rPr>
                    <w:t>FOCOS</w:t>
                  </w:r>
                </w:p>
              </w:tc>
              <w:tc>
                <w:tcPr>
                  <w:tcW w:w="5251" w:type="dxa"/>
                </w:tcPr>
                <w:p w14:paraId="39B9E5FA" w14:textId="77777777" w:rsidR="00091CC8" w:rsidRDefault="00286DB6" w:rsidP="00E95D68">
                  <w:pPr>
                    <w:pStyle w:val="TableParagraph"/>
                    <w:framePr w:hSpace="141" w:wrap="around" w:vAnchor="text" w:hAnchor="margin" w:y="51"/>
                    <w:spacing w:line="242" w:lineRule="auto"/>
                    <w:ind w:left="110" w:right="18"/>
                    <w:suppressOverlap/>
                    <w:jc w:val="both"/>
                    <w:rPr>
                      <w:rFonts w:asciiTheme="minorHAnsi" w:hAnsiTheme="minorHAnsi" w:cstheme="minorHAnsi"/>
                      <w:spacing w:val="-15"/>
                      <w:sz w:val="20"/>
                      <w:szCs w:val="20"/>
                    </w:rPr>
                  </w:pPr>
                  <w:r w:rsidRPr="00F83E0A">
                    <w:rPr>
                      <w:rFonts w:asciiTheme="minorHAnsi" w:hAnsiTheme="minorHAnsi" w:cstheme="minorHAnsi"/>
                      <w:sz w:val="20"/>
                      <w:szCs w:val="20"/>
                    </w:rPr>
                    <w:t>Tipo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LED,</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para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uso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policial</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se</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anexar</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certificación</w:t>
                  </w:r>
                  <w:r w:rsidRPr="00F83E0A">
                    <w:rPr>
                      <w:rFonts w:asciiTheme="minorHAnsi" w:hAnsiTheme="minorHAnsi" w:cstheme="minorHAnsi"/>
                      <w:spacing w:val="-15"/>
                      <w:sz w:val="20"/>
                      <w:szCs w:val="20"/>
                    </w:rPr>
                    <w:t xml:space="preserve"> </w:t>
                  </w:r>
                </w:p>
                <w:p w14:paraId="54CBF594" w14:textId="606910E4" w:rsidR="00286DB6" w:rsidRPr="00F83E0A" w:rsidRDefault="00286DB6" w:rsidP="00E95D68">
                  <w:pPr>
                    <w:pStyle w:val="TableParagraph"/>
                    <w:framePr w:hSpace="141" w:wrap="around" w:vAnchor="text" w:hAnchor="margin" w:y="51"/>
                    <w:spacing w:line="242" w:lineRule="auto"/>
                    <w:ind w:left="110" w:right="18"/>
                    <w:suppressOverlap/>
                    <w:jc w:val="both"/>
                    <w:rPr>
                      <w:rFonts w:asciiTheme="minorHAnsi" w:hAnsiTheme="minorHAnsi" w:cstheme="minorHAnsi"/>
                      <w:sz w:val="20"/>
                      <w:szCs w:val="20"/>
                    </w:rPr>
                  </w:pPr>
                  <w:r w:rsidRPr="00F83E0A">
                    <w:rPr>
                      <w:rFonts w:asciiTheme="minorHAnsi" w:hAnsiTheme="minorHAnsi" w:cstheme="minorHAnsi"/>
                      <w:sz w:val="20"/>
                      <w:szCs w:val="20"/>
                    </w:rPr>
                    <w:t>de</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cumplimiento norma SAEJ 845.</w:t>
                  </w:r>
                </w:p>
                <w:p w14:paraId="2F991724" w14:textId="77777777" w:rsidR="00286DB6" w:rsidRPr="00F83E0A" w:rsidRDefault="00286DB6" w:rsidP="00E95D68">
                  <w:pPr>
                    <w:pStyle w:val="TableParagraph"/>
                    <w:framePr w:hSpace="141" w:wrap="around" w:vAnchor="text" w:hAnchor="margin" w:y="51"/>
                    <w:spacing w:before="245"/>
                    <w:ind w:left="110" w:right="19"/>
                    <w:suppressOverlap/>
                    <w:jc w:val="both"/>
                    <w:rPr>
                      <w:rFonts w:asciiTheme="minorHAnsi" w:hAnsiTheme="minorHAnsi" w:cstheme="minorHAnsi"/>
                      <w:sz w:val="20"/>
                      <w:szCs w:val="20"/>
                    </w:rPr>
                  </w:pPr>
                  <w:r w:rsidRPr="00F83E0A">
                    <w:rPr>
                      <w:rFonts w:asciiTheme="minorHAnsi" w:hAnsiTheme="minorHAnsi" w:cstheme="minorHAnsi"/>
                      <w:sz w:val="20"/>
                      <w:szCs w:val="20"/>
                    </w:rPr>
                    <w:t>Dos focos direccionales con seis superled encapsulada resistente a la vibración y a la intemperie, con un ángulo de cobertura de 180 grados cada uno color azul y rojo deben ir montado en la defensa conforme al diseño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motocicleta</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una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cada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lado.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Una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lámpara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con</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tres</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superled rectangular encapsulada resistente a la vibración y a la intemperie, de ángulo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abierto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montada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sobre</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tapa</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superior</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caja</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trasera,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foco de ángulo debe ser abierto con visión trasera. De color azul, material lentes en policarbonato. Voltaje 12V, un solo interruptor de encendido resistente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intemperie</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para</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tres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luces</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mínimo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25</w:t>
                  </w:r>
                  <w:r w:rsidRPr="00F83E0A">
                    <w:rPr>
                      <w:rFonts w:asciiTheme="minorHAnsi" w:hAnsiTheme="minorHAnsi" w:cstheme="minorHAnsi"/>
                      <w:spacing w:val="-3"/>
                      <w:sz w:val="20"/>
                      <w:szCs w:val="20"/>
                    </w:rPr>
                    <w:t xml:space="preserve"> </w:t>
                  </w:r>
                  <w:r w:rsidRPr="00F83E0A">
                    <w:rPr>
                      <w:rFonts w:asciiTheme="minorHAnsi" w:hAnsiTheme="minorHAnsi" w:cstheme="minorHAnsi"/>
                      <w:spacing w:val="-2"/>
                      <w:sz w:val="20"/>
                      <w:szCs w:val="20"/>
                    </w:rPr>
                    <w:t>amperios.</w:t>
                  </w:r>
                </w:p>
              </w:tc>
              <w:tc>
                <w:tcPr>
                  <w:tcW w:w="2008" w:type="dxa"/>
                </w:tcPr>
                <w:p w14:paraId="1F199AE5"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r>
            <w:tr w:rsidR="00286DB6" w:rsidRPr="00F83E0A" w14:paraId="62337459" w14:textId="77777777" w:rsidTr="00C56FD2">
              <w:trPr>
                <w:trHeight w:val="551"/>
              </w:trPr>
              <w:tc>
                <w:tcPr>
                  <w:tcW w:w="7784" w:type="dxa"/>
                  <w:gridSpan w:val="3"/>
                </w:tcPr>
                <w:p w14:paraId="2E7945F7" w14:textId="65E93932" w:rsidR="00286DB6" w:rsidRPr="00F83E0A" w:rsidRDefault="00286DB6" w:rsidP="00E95D68">
                  <w:pPr>
                    <w:pStyle w:val="TableParagraph"/>
                    <w:framePr w:hSpace="141" w:wrap="around" w:vAnchor="text" w:hAnchor="margin" w:y="51"/>
                    <w:spacing w:before="271" w:line="260" w:lineRule="exact"/>
                    <w:ind w:left="6" w:right="5"/>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REQUERIMIENTOS</w:t>
                  </w:r>
                  <w:r w:rsidRPr="00F83E0A">
                    <w:rPr>
                      <w:rFonts w:asciiTheme="minorHAnsi" w:hAnsiTheme="minorHAnsi" w:cstheme="minorHAnsi"/>
                      <w:b/>
                      <w:spacing w:val="-11"/>
                      <w:sz w:val="20"/>
                      <w:szCs w:val="20"/>
                    </w:rPr>
                    <w:t xml:space="preserve"> </w:t>
                  </w:r>
                  <w:r w:rsidRPr="00F83E0A">
                    <w:rPr>
                      <w:rFonts w:asciiTheme="minorHAnsi" w:hAnsiTheme="minorHAnsi" w:cstheme="minorHAnsi"/>
                      <w:b/>
                      <w:spacing w:val="-2"/>
                      <w:sz w:val="20"/>
                      <w:szCs w:val="20"/>
                    </w:rPr>
                    <w:t>ADICIONALES</w:t>
                  </w:r>
                </w:p>
              </w:tc>
              <w:tc>
                <w:tcPr>
                  <w:tcW w:w="2008" w:type="dxa"/>
                  <w:vMerge w:val="restart"/>
                  <w:tcBorders>
                    <w:bottom w:val="nil"/>
                    <w:right w:val="nil"/>
                  </w:tcBorders>
                </w:tcPr>
                <w:p w14:paraId="7D7DE7D3"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r>
            <w:tr w:rsidR="00286DB6" w:rsidRPr="00F83E0A" w14:paraId="20141A42" w14:textId="77777777" w:rsidTr="00C56FD2">
              <w:trPr>
                <w:trHeight w:val="253"/>
              </w:trPr>
              <w:tc>
                <w:tcPr>
                  <w:tcW w:w="94" w:type="dxa"/>
                  <w:tcBorders>
                    <w:top w:val="nil"/>
                    <w:bottom w:val="nil"/>
                  </w:tcBorders>
                </w:tcPr>
                <w:p w14:paraId="6B036D58"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2439" w:type="dxa"/>
                </w:tcPr>
                <w:p w14:paraId="7D86C233" w14:textId="462D0207" w:rsidR="00286DB6" w:rsidRPr="00F83E0A" w:rsidRDefault="00286DB6" w:rsidP="00E95D68">
                  <w:pPr>
                    <w:pStyle w:val="TableParagraph"/>
                    <w:framePr w:hSpace="141" w:wrap="around" w:vAnchor="text" w:hAnchor="margin" w:y="51"/>
                    <w:spacing w:line="234" w:lineRule="exact"/>
                    <w:ind w:left="451"/>
                    <w:suppressOverlap/>
                    <w:rPr>
                      <w:rFonts w:asciiTheme="minorHAnsi" w:hAnsiTheme="minorHAnsi" w:cstheme="minorHAnsi"/>
                      <w:b/>
                      <w:sz w:val="20"/>
                      <w:szCs w:val="20"/>
                    </w:rPr>
                  </w:pPr>
                  <w:r w:rsidRPr="00F83E0A">
                    <w:rPr>
                      <w:rFonts w:asciiTheme="minorHAnsi" w:hAnsiTheme="minorHAnsi" w:cstheme="minorHAnsi"/>
                      <w:b/>
                      <w:spacing w:val="-2"/>
                      <w:sz w:val="20"/>
                      <w:szCs w:val="20"/>
                    </w:rPr>
                    <w:t>CARACTERÍSTICAS</w:t>
                  </w:r>
                </w:p>
              </w:tc>
              <w:tc>
                <w:tcPr>
                  <w:tcW w:w="5251" w:type="dxa"/>
                </w:tcPr>
                <w:p w14:paraId="35D51AD6" w14:textId="5CE300CD" w:rsidR="00286DB6" w:rsidRPr="00F83E0A" w:rsidRDefault="00286DB6" w:rsidP="00E95D68">
                  <w:pPr>
                    <w:pStyle w:val="TableParagraph"/>
                    <w:framePr w:hSpace="141" w:wrap="around" w:vAnchor="text" w:hAnchor="margin" w:y="51"/>
                    <w:spacing w:line="234" w:lineRule="exact"/>
                    <w:ind w:left="84"/>
                    <w:suppressOverlap/>
                    <w:jc w:val="center"/>
                    <w:rPr>
                      <w:rFonts w:asciiTheme="minorHAnsi" w:hAnsiTheme="minorHAnsi" w:cstheme="minorHAnsi"/>
                      <w:b/>
                      <w:sz w:val="20"/>
                      <w:szCs w:val="20"/>
                    </w:rPr>
                  </w:pPr>
                  <w:r w:rsidRPr="00F83E0A">
                    <w:rPr>
                      <w:rFonts w:asciiTheme="minorHAnsi" w:hAnsiTheme="minorHAnsi" w:cstheme="minorHAnsi"/>
                      <w:b/>
                      <w:sz w:val="20"/>
                      <w:szCs w:val="20"/>
                    </w:rPr>
                    <w:t>DESCRIPCIÓN</w:t>
                  </w:r>
                  <w:r w:rsidRPr="00F83E0A">
                    <w:rPr>
                      <w:rFonts w:asciiTheme="minorHAnsi" w:hAnsiTheme="minorHAnsi" w:cstheme="minorHAnsi"/>
                      <w:b/>
                      <w:spacing w:val="-11"/>
                      <w:sz w:val="20"/>
                      <w:szCs w:val="20"/>
                    </w:rPr>
                    <w:t xml:space="preserve"> </w:t>
                  </w:r>
                  <w:r w:rsidRPr="00F83E0A">
                    <w:rPr>
                      <w:rFonts w:asciiTheme="minorHAnsi" w:hAnsiTheme="minorHAnsi" w:cstheme="minorHAnsi"/>
                      <w:b/>
                      <w:spacing w:val="-2"/>
                      <w:sz w:val="20"/>
                      <w:szCs w:val="20"/>
                    </w:rPr>
                    <w:t>TÉCNICA</w:t>
                  </w:r>
                </w:p>
              </w:tc>
              <w:tc>
                <w:tcPr>
                  <w:tcW w:w="0" w:type="dxa"/>
                  <w:vMerge/>
                  <w:tcBorders>
                    <w:top w:val="nil"/>
                    <w:bottom w:val="nil"/>
                    <w:right w:val="nil"/>
                  </w:tcBorders>
                </w:tcPr>
                <w:p w14:paraId="4B734468"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tc>
            </w:tr>
            <w:tr w:rsidR="00286DB6" w:rsidRPr="00F83E0A" w14:paraId="154D07E7" w14:textId="77777777" w:rsidTr="00C56FD2">
              <w:trPr>
                <w:trHeight w:val="753"/>
              </w:trPr>
              <w:tc>
                <w:tcPr>
                  <w:tcW w:w="94" w:type="dxa"/>
                  <w:tcBorders>
                    <w:top w:val="nil"/>
                  </w:tcBorders>
                </w:tcPr>
                <w:p w14:paraId="3E400C9A" w14:textId="77777777" w:rsidR="00286DB6" w:rsidRPr="00F83E0A" w:rsidRDefault="00286DB6" w:rsidP="00E95D68">
                  <w:pPr>
                    <w:pStyle w:val="TableParagraph"/>
                    <w:framePr w:hSpace="141" w:wrap="around" w:vAnchor="text" w:hAnchor="margin" w:y="51"/>
                    <w:suppressOverlap/>
                    <w:rPr>
                      <w:rFonts w:asciiTheme="minorHAnsi" w:hAnsiTheme="minorHAnsi" w:cstheme="minorHAnsi"/>
                      <w:sz w:val="20"/>
                      <w:szCs w:val="20"/>
                    </w:rPr>
                  </w:pPr>
                </w:p>
              </w:tc>
              <w:tc>
                <w:tcPr>
                  <w:tcW w:w="2439" w:type="dxa"/>
                  <w:tcBorders>
                    <w:bottom w:val="double" w:sz="4" w:space="0" w:color="000000"/>
                  </w:tcBorders>
                </w:tcPr>
                <w:p w14:paraId="3A303362" w14:textId="58DE10B8" w:rsidR="00286DB6" w:rsidRPr="00F83E0A" w:rsidRDefault="00286DB6" w:rsidP="00E95D68">
                  <w:pPr>
                    <w:pStyle w:val="TableParagraph"/>
                    <w:framePr w:hSpace="141" w:wrap="around" w:vAnchor="text" w:hAnchor="margin" w:y="51"/>
                    <w:tabs>
                      <w:tab w:val="left" w:pos="1931"/>
                    </w:tabs>
                    <w:spacing w:before="122"/>
                    <w:ind w:left="108" w:right="85"/>
                    <w:suppressOverlap/>
                    <w:rPr>
                      <w:rFonts w:asciiTheme="minorHAnsi" w:hAnsiTheme="minorHAnsi" w:cstheme="minorHAnsi"/>
                      <w:b/>
                      <w:sz w:val="20"/>
                      <w:szCs w:val="20"/>
                    </w:rPr>
                  </w:pPr>
                  <w:r w:rsidRPr="00F83E0A">
                    <w:rPr>
                      <w:rFonts w:asciiTheme="minorHAnsi" w:hAnsiTheme="minorHAnsi" w:cstheme="minorHAnsi"/>
                      <w:b/>
                      <w:spacing w:val="-2"/>
                      <w:sz w:val="20"/>
                      <w:szCs w:val="20"/>
                    </w:rPr>
                    <w:t>INFORMACIÓN</w:t>
                  </w:r>
                  <w:r w:rsidR="00C13AEB">
                    <w:rPr>
                      <w:rFonts w:asciiTheme="minorHAnsi" w:hAnsiTheme="minorHAnsi" w:cstheme="minorHAnsi"/>
                      <w:b/>
                      <w:sz w:val="20"/>
                      <w:szCs w:val="20"/>
                    </w:rPr>
                    <w:t xml:space="preserve"> </w:t>
                  </w:r>
                  <w:r w:rsidRPr="00F83E0A">
                    <w:rPr>
                      <w:rFonts w:asciiTheme="minorHAnsi" w:hAnsiTheme="minorHAnsi" w:cstheme="minorHAnsi"/>
                      <w:b/>
                      <w:spacing w:val="-2"/>
                      <w:sz w:val="20"/>
                      <w:szCs w:val="20"/>
                    </w:rPr>
                    <w:t>TÉCNICA DETALLADA</w:t>
                  </w:r>
                </w:p>
              </w:tc>
              <w:tc>
                <w:tcPr>
                  <w:tcW w:w="5251" w:type="dxa"/>
                  <w:tcBorders>
                    <w:bottom w:val="double" w:sz="4" w:space="0" w:color="000000"/>
                  </w:tcBorders>
                </w:tcPr>
                <w:p w14:paraId="662FFC5C" w14:textId="1B0CBA02" w:rsidR="00286DB6" w:rsidRPr="00F83E0A" w:rsidRDefault="00286DB6" w:rsidP="00E95D68">
                  <w:pPr>
                    <w:pStyle w:val="TableParagraph"/>
                    <w:framePr w:hSpace="141" w:wrap="around" w:vAnchor="text" w:hAnchor="margin" w:y="51"/>
                    <w:ind w:left="110"/>
                    <w:suppressOverlap/>
                    <w:rPr>
                      <w:rFonts w:asciiTheme="minorHAnsi" w:hAnsiTheme="minorHAnsi" w:cstheme="minorHAnsi"/>
                      <w:sz w:val="20"/>
                      <w:szCs w:val="20"/>
                    </w:rPr>
                  </w:pPr>
                  <w:r w:rsidRPr="00F83E0A">
                    <w:rPr>
                      <w:rFonts w:asciiTheme="minorHAnsi" w:hAnsiTheme="minorHAnsi" w:cstheme="minorHAnsi"/>
                      <w:sz w:val="20"/>
                      <w:szCs w:val="20"/>
                    </w:rPr>
                    <w:t>El</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proponente</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deberá</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incluir</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como</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un</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anexo</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ficha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técnica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información</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que</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no</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aparezca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ella</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se</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requiera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para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2"/>
                      <w:sz w:val="20"/>
                      <w:szCs w:val="20"/>
                    </w:rPr>
                    <w:t xml:space="preserve"> </w:t>
                  </w:r>
                  <w:r w:rsidRPr="00F83E0A">
                    <w:rPr>
                      <w:rFonts w:asciiTheme="minorHAnsi" w:hAnsiTheme="minorHAnsi" w:cstheme="minorHAnsi"/>
                      <w:spacing w:val="-2"/>
                      <w:sz w:val="20"/>
                      <w:szCs w:val="20"/>
                    </w:rPr>
                    <w:t>verificación</w:t>
                  </w:r>
                  <w:r w:rsidRPr="00F83E0A">
                    <w:rPr>
                      <w:rFonts w:asciiTheme="minorHAnsi" w:hAnsiTheme="minorHAnsi" w:cstheme="minorHAnsi"/>
                      <w:sz w:val="20"/>
                      <w:szCs w:val="20"/>
                    </w:rPr>
                    <w:t xml:space="preserve"> de</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los</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vehículos.</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Dicho</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anexo</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deberá</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certificado</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fabricante,</w:t>
                  </w:r>
                  <w:r w:rsidRPr="00F83E0A">
                    <w:rPr>
                      <w:rFonts w:asciiTheme="minorHAnsi" w:hAnsiTheme="minorHAnsi" w:cstheme="minorHAnsi"/>
                      <w:spacing w:val="-10"/>
                      <w:sz w:val="20"/>
                      <w:szCs w:val="20"/>
                    </w:rPr>
                    <w:t xml:space="preserve"> o el ensamblador.</w:t>
                  </w:r>
                </w:p>
              </w:tc>
              <w:tc>
                <w:tcPr>
                  <w:tcW w:w="0" w:type="dxa"/>
                  <w:vMerge/>
                  <w:tcBorders>
                    <w:top w:val="nil"/>
                    <w:bottom w:val="nil"/>
                    <w:right w:val="nil"/>
                  </w:tcBorders>
                </w:tcPr>
                <w:p w14:paraId="59F13361" w14:textId="77777777" w:rsidR="00286DB6" w:rsidRPr="00F83E0A" w:rsidRDefault="00286DB6" w:rsidP="00E95D68">
                  <w:pPr>
                    <w:framePr w:hSpace="141" w:wrap="around" w:vAnchor="text" w:hAnchor="margin" w:y="51"/>
                    <w:suppressOverlap/>
                    <w:rPr>
                      <w:rFonts w:asciiTheme="minorHAnsi" w:hAnsiTheme="minorHAnsi" w:cstheme="minorHAnsi"/>
                      <w:sz w:val="20"/>
                      <w:szCs w:val="20"/>
                    </w:rPr>
                  </w:pPr>
                </w:p>
              </w:tc>
            </w:tr>
          </w:tbl>
          <w:p w14:paraId="0F29407C" w14:textId="588F0163" w:rsidR="00AF7C77" w:rsidRPr="00F83E0A" w:rsidRDefault="00AF7C77" w:rsidP="00CD3CF7">
            <w:pPr>
              <w:rPr>
                <w:rFonts w:asciiTheme="minorHAnsi" w:hAnsiTheme="minorHAnsi" w:cstheme="minorHAnsi"/>
                <w:sz w:val="20"/>
                <w:szCs w:val="20"/>
                <w:lang w:eastAsia="en-US"/>
              </w:rPr>
            </w:pPr>
          </w:p>
          <w:tbl>
            <w:tblPr>
              <w:tblStyle w:val="TableNormal"/>
              <w:tblW w:w="786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2898"/>
              <w:gridCol w:w="110"/>
              <w:gridCol w:w="4561"/>
              <w:gridCol w:w="74"/>
              <w:gridCol w:w="36"/>
              <w:gridCol w:w="74"/>
            </w:tblGrid>
            <w:tr w:rsidR="00E66C0D" w:rsidRPr="00F83E0A" w14:paraId="1B672C50" w14:textId="77777777" w:rsidTr="00D7231C">
              <w:trPr>
                <w:gridAfter w:val="2"/>
                <w:wAfter w:w="110" w:type="dxa"/>
                <w:trHeight w:val="1264"/>
              </w:trPr>
              <w:tc>
                <w:tcPr>
                  <w:tcW w:w="3008" w:type="dxa"/>
                  <w:gridSpan w:val="2"/>
                </w:tcPr>
                <w:p w14:paraId="5A96AA27" w14:textId="2B114DED" w:rsidR="00E66C0D" w:rsidRPr="00F83E0A" w:rsidRDefault="00E66C0D" w:rsidP="00E95D68">
                  <w:pPr>
                    <w:pStyle w:val="TableParagraph"/>
                    <w:framePr w:hSpace="141" w:wrap="around" w:vAnchor="text" w:hAnchor="margin" w:y="51"/>
                    <w:spacing w:before="121"/>
                    <w:suppressOverlap/>
                    <w:rPr>
                      <w:rFonts w:asciiTheme="minorHAnsi" w:hAnsiTheme="minorHAnsi" w:cstheme="minorHAnsi"/>
                      <w:b/>
                      <w:sz w:val="20"/>
                      <w:szCs w:val="20"/>
                    </w:rPr>
                  </w:pPr>
                </w:p>
                <w:p w14:paraId="610A7F2B" w14:textId="43352926" w:rsidR="00E66C0D" w:rsidRPr="00F83E0A" w:rsidRDefault="00E66C0D" w:rsidP="00E95D68">
                  <w:pPr>
                    <w:pStyle w:val="TableParagraph"/>
                    <w:framePr w:hSpace="141" w:wrap="around" w:vAnchor="text" w:hAnchor="margin" w:y="51"/>
                    <w:ind w:left="108" w:right="408"/>
                    <w:suppressOverlap/>
                    <w:rPr>
                      <w:rFonts w:asciiTheme="minorHAnsi" w:hAnsiTheme="minorHAnsi" w:cstheme="minorHAnsi"/>
                      <w:b/>
                      <w:sz w:val="20"/>
                      <w:szCs w:val="20"/>
                    </w:rPr>
                  </w:pPr>
                  <w:r w:rsidRPr="00F83E0A">
                    <w:rPr>
                      <w:rFonts w:asciiTheme="minorHAnsi" w:hAnsiTheme="minorHAnsi" w:cstheme="minorHAnsi"/>
                      <w:b/>
                      <w:sz w:val="20"/>
                      <w:szCs w:val="20"/>
                    </w:rPr>
                    <w:t>GARANTÍA</w:t>
                  </w:r>
                  <w:r w:rsidRPr="00F83E0A">
                    <w:rPr>
                      <w:rFonts w:asciiTheme="minorHAnsi" w:hAnsiTheme="minorHAnsi" w:cstheme="minorHAnsi"/>
                      <w:b/>
                      <w:spacing w:val="-4"/>
                      <w:sz w:val="20"/>
                      <w:szCs w:val="20"/>
                    </w:rPr>
                    <w:t xml:space="preserve"> </w:t>
                  </w:r>
                  <w:r w:rsidRPr="00F83E0A">
                    <w:rPr>
                      <w:rFonts w:asciiTheme="minorHAnsi" w:hAnsiTheme="minorHAnsi" w:cstheme="minorHAnsi"/>
                      <w:b/>
                      <w:sz w:val="20"/>
                      <w:szCs w:val="20"/>
                    </w:rPr>
                    <w:t xml:space="preserve">DEL </w:t>
                  </w:r>
                  <w:r w:rsidRPr="00F83E0A">
                    <w:rPr>
                      <w:rFonts w:asciiTheme="minorHAnsi" w:hAnsiTheme="minorHAnsi" w:cstheme="minorHAnsi"/>
                      <w:b/>
                      <w:spacing w:val="-2"/>
                      <w:sz w:val="20"/>
                      <w:szCs w:val="20"/>
                    </w:rPr>
                    <w:t>SERVICIO</w:t>
                  </w:r>
                  <w:r w:rsidRPr="00F83E0A">
                    <w:rPr>
                      <w:rFonts w:asciiTheme="minorHAnsi" w:hAnsiTheme="minorHAnsi" w:cstheme="minorHAnsi"/>
                      <w:b/>
                      <w:spacing w:val="-14"/>
                      <w:sz w:val="20"/>
                      <w:szCs w:val="20"/>
                    </w:rPr>
                    <w:t xml:space="preserve"> </w:t>
                  </w:r>
                  <w:r w:rsidRPr="00F83E0A">
                    <w:rPr>
                      <w:rFonts w:asciiTheme="minorHAnsi" w:hAnsiTheme="minorHAnsi" w:cstheme="minorHAnsi"/>
                      <w:b/>
                      <w:spacing w:val="-2"/>
                      <w:sz w:val="20"/>
                      <w:szCs w:val="20"/>
                    </w:rPr>
                    <w:t>POSTVENTA</w:t>
                  </w:r>
                </w:p>
              </w:tc>
              <w:tc>
                <w:tcPr>
                  <w:tcW w:w="4671" w:type="dxa"/>
                  <w:gridSpan w:val="2"/>
                </w:tcPr>
                <w:p w14:paraId="0528BE28" w14:textId="3DE849F5" w:rsidR="00E66C0D" w:rsidRPr="00F83E0A" w:rsidRDefault="00022635" w:rsidP="00E95D68">
                  <w:pPr>
                    <w:pStyle w:val="TableParagraph"/>
                    <w:framePr w:hSpace="141" w:wrap="around" w:vAnchor="text" w:hAnchor="margin" w:y="51"/>
                    <w:spacing w:line="252" w:lineRule="exact"/>
                    <w:ind w:left="110" w:right="20"/>
                    <w:suppressOverlap/>
                    <w:jc w:val="both"/>
                    <w:rPr>
                      <w:rFonts w:asciiTheme="minorHAnsi" w:hAnsiTheme="minorHAnsi" w:cstheme="minorHAnsi"/>
                      <w:sz w:val="20"/>
                      <w:szCs w:val="20"/>
                    </w:rPr>
                  </w:pPr>
                  <w:r w:rsidRPr="00022635">
                    <w:rPr>
                      <w:rFonts w:asciiTheme="minorHAnsi" w:hAnsiTheme="minorHAnsi" w:cstheme="minorHAnsi"/>
                      <w:sz w:val="20"/>
                      <w:szCs w:val="20"/>
                    </w:rPr>
                    <w:t>El proponente se presenta al proceso manifestando expresamente su aceptación total del compromiso de que cuenta con el soporte técnico avalado y aprobado por el fabricante, el cual ofrece para la prestación de todos los servicios técnicos relacionados, así como para el suministro de repuestos de los vehículos ofertados, esto por un período mínimo de diez (10) años contados a partir de la fecha de entrega de los mismos.</w:t>
                  </w:r>
                </w:p>
              </w:tc>
              <w:tc>
                <w:tcPr>
                  <w:tcW w:w="74" w:type="dxa"/>
                </w:tcPr>
                <w:p w14:paraId="0713BDDB"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6B48875A" w14:textId="77777777" w:rsidTr="00C56FD2">
              <w:trPr>
                <w:trHeight w:val="1266"/>
              </w:trPr>
              <w:tc>
                <w:tcPr>
                  <w:tcW w:w="110" w:type="dxa"/>
                  <w:tcBorders>
                    <w:top w:val="nil"/>
                    <w:bottom w:val="nil"/>
                  </w:tcBorders>
                </w:tcPr>
                <w:p w14:paraId="601BC3EA"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Pr>
                <w:p w14:paraId="2437D375" w14:textId="145BF7B9" w:rsidR="00E66C0D" w:rsidRPr="0067556E"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0CB7F51E" w14:textId="273B26B6" w:rsidR="00E66C0D" w:rsidRPr="0067556E" w:rsidRDefault="00E66C0D" w:rsidP="00E95D68">
                  <w:pPr>
                    <w:pStyle w:val="TableParagraph"/>
                    <w:framePr w:hSpace="141" w:wrap="around" w:vAnchor="text" w:hAnchor="margin" w:y="51"/>
                    <w:spacing w:before="249"/>
                    <w:suppressOverlap/>
                    <w:rPr>
                      <w:rFonts w:asciiTheme="minorHAnsi" w:hAnsiTheme="minorHAnsi" w:cstheme="minorHAnsi"/>
                      <w:b/>
                      <w:sz w:val="20"/>
                      <w:szCs w:val="20"/>
                    </w:rPr>
                  </w:pPr>
                </w:p>
                <w:p w14:paraId="08432990" w14:textId="0FB2A763" w:rsidR="00E66C0D" w:rsidRPr="0067556E" w:rsidRDefault="00E66C0D" w:rsidP="00E95D68">
                  <w:pPr>
                    <w:pStyle w:val="TableParagraph"/>
                    <w:framePr w:hSpace="141" w:wrap="around" w:vAnchor="text" w:hAnchor="margin" w:y="51"/>
                    <w:spacing w:before="1"/>
                    <w:ind w:left="108" w:right="408"/>
                    <w:suppressOverlap/>
                    <w:rPr>
                      <w:rFonts w:asciiTheme="minorHAnsi" w:hAnsiTheme="minorHAnsi" w:cstheme="minorHAnsi"/>
                      <w:b/>
                      <w:sz w:val="20"/>
                      <w:szCs w:val="20"/>
                    </w:rPr>
                  </w:pPr>
                  <w:r w:rsidRPr="0067556E">
                    <w:rPr>
                      <w:rFonts w:asciiTheme="minorHAnsi" w:hAnsiTheme="minorHAnsi" w:cstheme="minorHAnsi"/>
                      <w:b/>
                      <w:spacing w:val="-2"/>
                      <w:sz w:val="20"/>
                      <w:szCs w:val="20"/>
                    </w:rPr>
                    <w:t xml:space="preserve">INFRAESTRUCTURA </w:t>
                  </w:r>
                  <w:r w:rsidRPr="0067556E">
                    <w:rPr>
                      <w:rFonts w:asciiTheme="minorHAnsi" w:hAnsiTheme="minorHAnsi" w:cstheme="minorHAnsi"/>
                      <w:b/>
                      <w:sz w:val="20"/>
                      <w:szCs w:val="20"/>
                    </w:rPr>
                    <w:t xml:space="preserve">DEL SERVICIO </w:t>
                  </w:r>
                  <w:r w:rsidRPr="0067556E">
                    <w:rPr>
                      <w:rFonts w:asciiTheme="minorHAnsi" w:hAnsiTheme="minorHAnsi" w:cstheme="minorHAnsi"/>
                      <w:b/>
                      <w:spacing w:val="-2"/>
                      <w:sz w:val="20"/>
                      <w:szCs w:val="20"/>
                    </w:rPr>
                    <w:t>POSTVENTA</w:t>
                  </w:r>
                </w:p>
              </w:tc>
              <w:tc>
                <w:tcPr>
                  <w:tcW w:w="4671" w:type="dxa"/>
                  <w:gridSpan w:val="3"/>
                </w:tcPr>
                <w:p w14:paraId="1C38C823" w14:textId="15F6880D" w:rsidR="00E66C0D" w:rsidRPr="0067556E" w:rsidRDefault="00022635" w:rsidP="00E95D68">
                  <w:pPr>
                    <w:pStyle w:val="TableParagraph"/>
                    <w:framePr w:hSpace="141" w:wrap="around" w:vAnchor="text" w:hAnchor="margin" w:y="51"/>
                    <w:tabs>
                      <w:tab w:val="left" w:pos="371"/>
                    </w:tabs>
                    <w:spacing w:line="256" w:lineRule="exact"/>
                    <w:ind w:left="110" w:right="22"/>
                    <w:suppressOverlap/>
                    <w:rPr>
                      <w:rFonts w:asciiTheme="minorHAnsi" w:hAnsiTheme="minorHAnsi" w:cstheme="minorHAnsi"/>
                      <w:sz w:val="20"/>
                      <w:szCs w:val="20"/>
                    </w:rPr>
                  </w:pPr>
                  <w:r w:rsidRPr="0067556E">
                    <w:rPr>
                      <w:rFonts w:asciiTheme="minorHAnsi" w:hAnsiTheme="minorHAnsi" w:cstheme="minorHAnsi"/>
                      <w:spacing w:val="-2"/>
                      <w:sz w:val="20"/>
                      <w:szCs w:val="20"/>
                    </w:rPr>
                    <w:t>Tener presente las condiciones expuestas en la ficha técnica de negociación en lo que refiere a la  certificación de la infraestructura del servicio postventa.</w:t>
                  </w:r>
                </w:p>
              </w:tc>
              <w:tc>
                <w:tcPr>
                  <w:tcW w:w="74" w:type="dxa"/>
                </w:tcPr>
                <w:p w14:paraId="4962B863"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2FAE9A31" w14:textId="77777777" w:rsidTr="00D7231C">
              <w:trPr>
                <w:trHeight w:val="1767"/>
              </w:trPr>
              <w:tc>
                <w:tcPr>
                  <w:tcW w:w="110" w:type="dxa"/>
                  <w:tcBorders>
                    <w:top w:val="nil"/>
                    <w:bottom w:val="nil"/>
                  </w:tcBorders>
                </w:tcPr>
                <w:p w14:paraId="587D7C48"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Pr>
                <w:p w14:paraId="6115C845" w14:textId="341F5405"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1BB0F169" w14:textId="30E70335" w:rsidR="00E66C0D" w:rsidRPr="00F83E0A" w:rsidRDefault="00E66C0D" w:rsidP="00E95D68">
                  <w:pPr>
                    <w:pStyle w:val="TableParagraph"/>
                    <w:framePr w:hSpace="141" w:wrap="around" w:vAnchor="text" w:hAnchor="margin" w:y="51"/>
                    <w:spacing w:before="119"/>
                    <w:suppressOverlap/>
                    <w:rPr>
                      <w:rFonts w:asciiTheme="minorHAnsi" w:hAnsiTheme="minorHAnsi" w:cstheme="minorHAnsi"/>
                      <w:b/>
                      <w:sz w:val="20"/>
                      <w:szCs w:val="20"/>
                    </w:rPr>
                  </w:pPr>
                </w:p>
                <w:p w14:paraId="6E2A03A9" w14:textId="4B287721" w:rsidR="00E66C0D" w:rsidRPr="00F83E0A" w:rsidRDefault="00E66C0D" w:rsidP="00E95D68">
                  <w:pPr>
                    <w:pStyle w:val="TableParagraph"/>
                    <w:framePr w:hSpace="141" w:wrap="around" w:vAnchor="text" w:hAnchor="margin" w:y="51"/>
                    <w:ind w:left="108" w:right="408"/>
                    <w:suppressOverlap/>
                    <w:rPr>
                      <w:rFonts w:asciiTheme="minorHAnsi" w:hAnsiTheme="minorHAnsi" w:cstheme="minorHAnsi"/>
                      <w:b/>
                      <w:sz w:val="20"/>
                      <w:szCs w:val="20"/>
                    </w:rPr>
                  </w:pPr>
                  <w:r w:rsidRPr="00F83E0A">
                    <w:rPr>
                      <w:rFonts w:asciiTheme="minorHAnsi" w:hAnsiTheme="minorHAnsi" w:cstheme="minorHAnsi"/>
                      <w:b/>
                      <w:sz w:val="20"/>
                      <w:szCs w:val="20"/>
                    </w:rPr>
                    <w:t xml:space="preserve">GARANTÍA TÉCNICA </w:t>
                  </w:r>
                  <w:r w:rsidRPr="00F83E0A">
                    <w:rPr>
                      <w:rFonts w:asciiTheme="minorHAnsi" w:hAnsiTheme="minorHAnsi" w:cstheme="minorHAnsi"/>
                      <w:b/>
                      <w:spacing w:val="-2"/>
                      <w:sz w:val="20"/>
                      <w:szCs w:val="20"/>
                    </w:rPr>
                    <w:t>DE</w:t>
                  </w:r>
                  <w:r w:rsidRPr="00F83E0A">
                    <w:rPr>
                      <w:rFonts w:asciiTheme="minorHAnsi" w:hAnsiTheme="minorHAnsi" w:cstheme="minorHAnsi"/>
                      <w:b/>
                      <w:spacing w:val="-14"/>
                      <w:sz w:val="20"/>
                      <w:szCs w:val="20"/>
                    </w:rPr>
                    <w:t xml:space="preserve"> </w:t>
                  </w:r>
                  <w:r w:rsidRPr="00F83E0A">
                    <w:rPr>
                      <w:rFonts w:asciiTheme="minorHAnsi" w:hAnsiTheme="minorHAnsi" w:cstheme="minorHAnsi"/>
                      <w:b/>
                      <w:spacing w:val="-2"/>
                      <w:sz w:val="20"/>
                      <w:szCs w:val="20"/>
                    </w:rPr>
                    <w:t>LA</w:t>
                  </w:r>
                  <w:r w:rsidRPr="00F83E0A">
                    <w:rPr>
                      <w:rFonts w:asciiTheme="minorHAnsi" w:hAnsiTheme="minorHAnsi" w:cstheme="minorHAnsi"/>
                      <w:b/>
                      <w:spacing w:val="-15"/>
                      <w:sz w:val="20"/>
                      <w:szCs w:val="20"/>
                    </w:rPr>
                    <w:t xml:space="preserve"> </w:t>
                  </w:r>
                  <w:r w:rsidRPr="00F83E0A">
                    <w:rPr>
                      <w:rFonts w:asciiTheme="minorHAnsi" w:hAnsiTheme="minorHAnsi" w:cstheme="minorHAnsi"/>
                      <w:b/>
                      <w:spacing w:val="-2"/>
                      <w:sz w:val="20"/>
                      <w:szCs w:val="20"/>
                    </w:rPr>
                    <w:t>MOTOCICLETA</w:t>
                  </w:r>
                </w:p>
              </w:tc>
              <w:tc>
                <w:tcPr>
                  <w:tcW w:w="4671" w:type="dxa"/>
                  <w:gridSpan w:val="3"/>
                </w:tcPr>
                <w:p w14:paraId="67C92A6F" w14:textId="16B23601" w:rsidR="00E66C0D" w:rsidRPr="00F83E0A" w:rsidRDefault="00022635" w:rsidP="00E95D68">
                  <w:pPr>
                    <w:pStyle w:val="TableParagraph"/>
                    <w:framePr w:hSpace="141" w:wrap="around" w:vAnchor="text" w:hAnchor="margin" w:y="51"/>
                    <w:spacing w:line="254" w:lineRule="exact"/>
                    <w:ind w:left="110" w:right="26"/>
                    <w:suppressOverlap/>
                    <w:jc w:val="both"/>
                    <w:rPr>
                      <w:rFonts w:asciiTheme="minorHAnsi" w:hAnsiTheme="minorHAnsi" w:cstheme="minorHAnsi"/>
                      <w:sz w:val="20"/>
                      <w:szCs w:val="20"/>
                    </w:rPr>
                  </w:pPr>
                  <w:r w:rsidRPr="00022635">
                    <w:rPr>
                      <w:rFonts w:asciiTheme="minorHAnsi" w:hAnsiTheme="minorHAnsi" w:cstheme="minorHAnsi"/>
                      <w:sz w:val="20"/>
                      <w:szCs w:val="20"/>
                    </w:rPr>
                    <w:t>El proponente se presenta al proceso manifestando expresamente su aceptación total del compromiso de que otorga garantía técnica para amparar las motocicletas contra posibles defectos de fabricación, daños ocasionados por fallas en el diseño, o materiales, incluyendo la mano de obra y los repuestos y la disposición de las piezas que han sido cambiadas de una manera ambientalmente adecuada, con el respectivo soporte de disposición final de estos elementos. Esta garantía debe ser sin costo adicional alguno, por un plazo mínimo de un (1) año libre de kilometraje, contados a partir del recibo a satisfacción de la motocicleta por parte de la Policía Nacional.</w:t>
                  </w:r>
                </w:p>
              </w:tc>
              <w:tc>
                <w:tcPr>
                  <w:tcW w:w="74" w:type="dxa"/>
                </w:tcPr>
                <w:p w14:paraId="2B6DD5C4"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504588AA" w14:textId="77777777" w:rsidTr="00D7231C">
              <w:trPr>
                <w:trHeight w:val="272"/>
              </w:trPr>
              <w:tc>
                <w:tcPr>
                  <w:tcW w:w="110" w:type="dxa"/>
                  <w:tcBorders>
                    <w:top w:val="nil"/>
                  </w:tcBorders>
                </w:tcPr>
                <w:p w14:paraId="585E2968"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Borders>
                    <w:bottom w:val="double" w:sz="4" w:space="0" w:color="000000"/>
                  </w:tcBorders>
                </w:tcPr>
                <w:p w14:paraId="2F67724B" w14:textId="0733B392"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2E987639" w14:textId="657C9D89"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29FC2D6B" w14:textId="78B48521"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4A672B00" w14:textId="40644690"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72E983A0" w14:textId="61F3DAA7"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036B8F29" w14:textId="6318186D"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505FB916" w14:textId="2E6DECAF"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034C6CBE" w14:textId="4A1DBC4E"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25F47025" w14:textId="71CDE828"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2D7EFAFC" w14:textId="03502EFC"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7B6F6139" w14:textId="3627351E"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7AF1B313" w14:textId="192D82E4" w:rsidR="00E66C0D" w:rsidRPr="00F83E0A" w:rsidRDefault="00E66C0D" w:rsidP="00E95D68">
                  <w:pPr>
                    <w:pStyle w:val="TableParagraph"/>
                    <w:framePr w:hSpace="141" w:wrap="around" w:vAnchor="text" w:hAnchor="margin" w:y="51"/>
                    <w:spacing w:before="117"/>
                    <w:suppressOverlap/>
                    <w:jc w:val="center"/>
                    <w:rPr>
                      <w:rFonts w:asciiTheme="minorHAnsi" w:hAnsiTheme="minorHAnsi" w:cstheme="minorHAnsi"/>
                      <w:b/>
                      <w:sz w:val="20"/>
                      <w:szCs w:val="20"/>
                    </w:rPr>
                  </w:pPr>
                </w:p>
                <w:p w14:paraId="256FEB59" w14:textId="11BE4F69" w:rsidR="00E66C0D" w:rsidRPr="00F83E0A" w:rsidRDefault="00E66C0D" w:rsidP="00E95D68">
                  <w:pPr>
                    <w:pStyle w:val="TableParagraph"/>
                    <w:framePr w:hSpace="141" w:wrap="around" w:vAnchor="text" w:hAnchor="margin" w:y="51"/>
                    <w:tabs>
                      <w:tab w:val="left" w:pos="623"/>
                      <w:tab w:val="left" w:pos="1110"/>
                      <w:tab w:val="left" w:pos="1763"/>
                      <w:tab w:val="left" w:pos="2099"/>
                      <w:tab w:val="left" w:pos="2615"/>
                    </w:tabs>
                    <w:ind w:left="108" w:right="84"/>
                    <w:suppressOverlap/>
                    <w:jc w:val="center"/>
                    <w:rPr>
                      <w:rFonts w:asciiTheme="minorHAnsi" w:hAnsiTheme="minorHAnsi" w:cstheme="minorHAnsi"/>
                      <w:b/>
                      <w:sz w:val="20"/>
                      <w:szCs w:val="20"/>
                    </w:rPr>
                  </w:pPr>
                  <w:r w:rsidRPr="00F83E0A">
                    <w:rPr>
                      <w:rFonts w:asciiTheme="minorHAnsi" w:hAnsiTheme="minorHAnsi" w:cstheme="minorHAnsi"/>
                      <w:b/>
                      <w:spacing w:val="-2"/>
                      <w:sz w:val="20"/>
                      <w:szCs w:val="20"/>
                    </w:rPr>
                    <w:t>MANTENIMIENTO PREVENTIVO</w:t>
                  </w:r>
                  <w:r w:rsidRPr="00F83E0A">
                    <w:rPr>
                      <w:rFonts w:asciiTheme="minorHAnsi" w:hAnsiTheme="minorHAnsi" w:cstheme="minorHAnsi"/>
                      <w:b/>
                      <w:sz w:val="20"/>
                      <w:szCs w:val="20"/>
                    </w:rPr>
                    <w:t xml:space="preserve"> </w:t>
                  </w:r>
                  <w:r w:rsidRPr="00F83E0A">
                    <w:rPr>
                      <w:rFonts w:asciiTheme="minorHAnsi" w:hAnsiTheme="minorHAnsi" w:cstheme="minorHAnsi"/>
                      <w:b/>
                      <w:spacing w:val="-2"/>
                      <w:sz w:val="20"/>
                      <w:szCs w:val="20"/>
                    </w:rPr>
                    <w:t xml:space="preserve">(INCLUIDO </w:t>
                  </w:r>
                  <w:r w:rsidRPr="00F83E0A">
                    <w:rPr>
                      <w:rFonts w:asciiTheme="minorHAnsi" w:hAnsiTheme="minorHAnsi" w:cstheme="minorHAnsi"/>
                      <w:b/>
                      <w:spacing w:val="-6"/>
                      <w:sz w:val="20"/>
                      <w:szCs w:val="20"/>
                    </w:rPr>
                    <w:t>EN</w:t>
                  </w:r>
                  <w:r w:rsidRPr="00F83E0A">
                    <w:rPr>
                      <w:rFonts w:asciiTheme="minorHAnsi" w:hAnsiTheme="minorHAnsi" w:cstheme="minorHAnsi"/>
                      <w:b/>
                      <w:sz w:val="20"/>
                      <w:szCs w:val="20"/>
                    </w:rPr>
                    <w:tab/>
                  </w:r>
                  <w:r w:rsidRPr="00F83E0A">
                    <w:rPr>
                      <w:rFonts w:asciiTheme="minorHAnsi" w:hAnsiTheme="minorHAnsi" w:cstheme="minorHAnsi"/>
                      <w:b/>
                      <w:spacing w:val="-6"/>
                      <w:sz w:val="20"/>
                      <w:szCs w:val="20"/>
                    </w:rPr>
                    <w:t>EL</w:t>
                  </w:r>
                  <w:r w:rsidRPr="00F83E0A">
                    <w:rPr>
                      <w:rFonts w:asciiTheme="minorHAnsi" w:hAnsiTheme="minorHAnsi" w:cstheme="minorHAnsi"/>
                      <w:b/>
                      <w:sz w:val="20"/>
                      <w:szCs w:val="20"/>
                    </w:rPr>
                    <w:tab/>
                  </w:r>
                  <w:r w:rsidRPr="00F83E0A">
                    <w:rPr>
                      <w:rFonts w:asciiTheme="minorHAnsi" w:hAnsiTheme="minorHAnsi" w:cstheme="minorHAnsi"/>
                      <w:b/>
                      <w:spacing w:val="-4"/>
                      <w:sz w:val="20"/>
                      <w:szCs w:val="20"/>
                    </w:rPr>
                    <w:t>COSTO</w:t>
                  </w:r>
                  <w:r w:rsidRPr="00F83E0A">
                    <w:rPr>
                      <w:rFonts w:asciiTheme="minorHAnsi" w:hAnsiTheme="minorHAnsi" w:cstheme="minorHAnsi"/>
                      <w:b/>
                      <w:sz w:val="20"/>
                      <w:szCs w:val="20"/>
                    </w:rPr>
                    <w:t xml:space="preserve"> </w:t>
                  </w:r>
                  <w:r w:rsidRPr="00F83E0A">
                    <w:rPr>
                      <w:rFonts w:asciiTheme="minorHAnsi" w:hAnsiTheme="minorHAnsi" w:cstheme="minorHAnsi"/>
                      <w:b/>
                      <w:spacing w:val="-6"/>
                      <w:sz w:val="20"/>
                      <w:szCs w:val="20"/>
                    </w:rPr>
                    <w:t>DE</w:t>
                  </w:r>
                  <w:r w:rsidRPr="00F83E0A">
                    <w:rPr>
                      <w:rFonts w:asciiTheme="minorHAnsi" w:hAnsiTheme="minorHAnsi" w:cstheme="minorHAnsi"/>
                      <w:b/>
                      <w:sz w:val="20"/>
                      <w:szCs w:val="20"/>
                    </w:rPr>
                    <w:tab/>
                  </w:r>
                  <w:r w:rsidRPr="00F83E0A">
                    <w:rPr>
                      <w:rFonts w:asciiTheme="minorHAnsi" w:hAnsiTheme="minorHAnsi" w:cstheme="minorHAnsi"/>
                      <w:b/>
                      <w:spacing w:val="-6"/>
                      <w:sz w:val="20"/>
                      <w:szCs w:val="20"/>
                    </w:rPr>
                    <w:t xml:space="preserve">LA </w:t>
                  </w:r>
                  <w:r w:rsidRPr="00F83E0A">
                    <w:rPr>
                      <w:rFonts w:asciiTheme="minorHAnsi" w:hAnsiTheme="minorHAnsi" w:cstheme="minorHAnsi"/>
                      <w:b/>
                      <w:spacing w:val="-2"/>
                      <w:sz w:val="20"/>
                      <w:szCs w:val="20"/>
                    </w:rPr>
                    <w:t>MOTOCICLETA)</w:t>
                  </w:r>
                </w:p>
              </w:tc>
              <w:tc>
                <w:tcPr>
                  <w:tcW w:w="4671" w:type="dxa"/>
                  <w:gridSpan w:val="3"/>
                  <w:tcBorders>
                    <w:bottom w:val="double" w:sz="4" w:space="0" w:color="000000"/>
                  </w:tcBorders>
                </w:tcPr>
                <w:p w14:paraId="261DA1B0" w14:textId="77777777" w:rsidR="00022635" w:rsidRPr="0067556E" w:rsidRDefault="00022635" w:rsidP="00E95D68">
                  <w:pPr>
                    <w:pStyle w:val="TableParagraph"/>
                    <w:framePr w:hSpace="141" w:wrap="around" w:vAnchor="text" w:hAnchor="margin" w:y="51"/>
                    <w:ind w:left="110" w:right="22"/>
                    <w:suppressOverlap/>
                    <w:jc w:val="both"/>
                    <w:rPr>
                      <w:rFonts w:asciiTheme="minorHAnsi" w:hAnsiTheme="minorHAnsi" w:cstheme="minorHAnsi"/>
                      <w:sz w:val="20"/>
                      <w:szCs w:val="20"/>
                    </w:rPr>
                  </w:pPr>
                  <w:r w:rsidRPr="0067556E">
                    <w:rPr>
                      <w:rFonts w:asciiTheme="minorHAnsi" w:hAnsiTheme="minorHAnsi" w:cstheme="minorHAnsi"/>
                      <w:sz w:val="20"/>
                      <w:szCs w:val="20"/>
                    </w:rPr>
                    <w:t>El oferente debe cumplir con el programa detallado de actividades de mantenimiento establecido por la casa matriz, fabricante o representante de la marca en el país, de acuerdo con el kilometraje y hasta 24,000 km, discriminando cada una de las revisiones e incluyendo mano de obra, insumos y repuestos genuinos con las correspondientes cantidades y en general cualquier repuesto o insumo que sea necesario para atender totalmente el mantenimiento del vehículo objeto de esta negociación, durante los primeros veinticuatro mil (24.000 km.), y la mano de obra para realizar dichos trabajos que incluyan todos los costos directos e indirectos asociados a la atención de dichos servicios. Igualmente deberá tener en cuenta actividades como: centrado de rines, sincronización, lavado de inyectores, cambio programado de partes o repuestos y en general cualquier actividad periódica recomendada por el fabricante de la motocicleta para su adecuada manutención.</w:t>
                  </w:r>
                </w:p>
                <w:p w14:paraId="59D0A4DE" w14:textId="77777777" w:rsidR="00022635" w:rsidRPr="0067556E" w:rsidRDefault="00022635" w:rsidP="00E95D68">
                  <w:pPr>
                    <w:pStyle w:val="TableParagraph"/>
                    <w:framePr w:hSpace="141" w:wrap="around" w:vAnchor="text" w:hAnchor="margin" w:y="51"/>
                    <w:ind w:left="110" w:right="22"/>
                    <w:suppressOverlap/>
                    <w:jc w:val="both"/>
                    <w:rPr>
                      <w:rFonts w:asciiTheme="minorHAnsi" w:hAnsiTheme="minorHAnsi" w:cstheme="minorHAnsi"/>
                      <w:sz w:val="20"/>
                      <w:szCs w:val="20"/>
                    </w:rPr>
                  </w:pPr>
                </w:p>
                <w:p w14:paraId="4642E33C"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r w:rsidRPr="0067556E">
                    <w:rPr>
                      <w:rFonts w:asciiTheme="minorHAnsi" w:hAnsiTheme="minorHAnsi" w:cstheme="minorHAnsi"/>
                      <w:sz w:val="20"/>
                      <w:szCs w:val="20"/>
                    </w:rPr>
                    <w:t>El proponente será responsable por los daños generados al vehículo o a sus partes por la omisión de alguna de estas actividades o el cambio en la frecuencia de ejecución de las mismas.</w:t>
                  </w:r>
                </w:p>
                <w:p w14:paraId="414E69F6"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p>
                <w:p w14:paraId="6F314E09"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r w:rsidRPr="0067556E">
                    <w:rPr>
                      <w:rFonts w:asciiTheme="minorHAnsi" w:hAnsiTheme="minorHAnsi" w:cstheme="minorHAnsi"/>
                      <w:sz w:val="20"/>
                      <w:szCs w:val="20"/>
                    </w:rPr>
                    <w:t>El servicio de mantenimiento debe ser prestado por talleres autorizados ofrecidos a nivel nacional, que tengan sede en la ciudad de Medellín. Conforme a las condiciones expuestas en la ficha técnica de negociación en lo que refiere al cumplimiento de la certificación de la infraestructura del servicio postventa</w:t>
                  </w:r>
                </w:p>
                <w:p w14:paraId="684C53D8"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p>
                <w:p w14:paraId="4DAA13ED"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r w:rsidRPr="0067556E">
                    <w:rPr>
                      <w:rFonts w:asciiTheme="minorHAnsi" w:hAnsiTheme="minorHAnsi" w:cstheme="minorHAnsi"/>
                      <w:sz w:val="20"/>
                      <w:szCs w:val="20"/>
                    </w:rPr>
                    <w:t>Tener presente las condiciones expuestas en la ficha técnica de negociación en lo que refiere al cumplimiento de la certificación de la infraestructura del servicio postventa</w:t>
                  </w:r>
                </w:p>
                <w:p w14:paraId="2ECFF734" w14:textId="77777777" w:rsidR="00022635" w:rsidRPr="0067556E" w:rsidRDefault="00022635" w:rsidP="00E95D68">
                  <w:pPr>
                    <w:pStyle w:val="TableParagraph"/>
                    <w:framePr w:hSpace="141" w:wrap="around" w:vAnchor="text" w:hAnchor="margin" w:y="51"/>
                    <w:ind w:left="110" w:right="21"/>
                    <w:suppressOverlap/>
                    <w:jc w:val="both"/>
                    <w:rPr>
                      <w:rFonts w:asciiTheme="minorHAnsi" w:hAnsiTheme="minorHAnsi" w:cstheme="minorHAnsi"/>
                      <w:sz w:val="20"/>
                      <w:szCs w:val="20"/>
                    </w:rPr>
                  </w:pPr>
                </w:p>
                <w:p w14:paraId="5279B4CE" w14:textId="77777777" w:rsidR="00022635" w:rsidRPr="0067556E" w:rsidRDefault="00022635" w:rsidP="00C56FD2">
                  <w:pPr>
                    <w:pStyle w:val="TableParagraph"/>
                    <w:framePr w:hSpace="141" w:wrap="around" w:vAnchor="text" w:hAnchor="margin" w:y="51"/>
                    <w:ind w:right="21"/>
                    <w:suppressOverlap/>
                    <w:jc w:val="both"/>
                    <w:rPr>
                      <w:rFonts w:asciiTheme="minorHAnsi" w:hAnsiTheme="minorHAnsi" w:cstheme="minorHAnsi"/>
                      <w:sz w:val="20"/>
                      <w:szCs w:val="20"/>
                    </w:rPr>
                  </w:pPr>
                  <w:r w:rsidRPr="0067556E">
                    <w:rPr>
                      <w:rFonts w:asciiTheme="minorHAnsi" w:hAnsiTheme="minorHAnsi" w:cstheme="minorHAnsi"/>
                      <w:sz w:val="20"/>
                      <w:szCs w:val="20"/>
                    </w:rPr>
                    <w:t>El proveedor debe garantizar como mínimo el mantenimiento en la ciudad de Medellín,  Tener presente las condiciones expuestas en la ficha técnica de negociación en lo que refiere al cumplimiento de la certificación de la infraestructura del servicio postventa</w:t>
                  </w:r>
                </w:p>
                <w:p w14:paraId="0EABDD55" w14:textId="77777777" w:rsidR="00022635" w:rsidRPr="0067556E" w:rsidRDefault="00022635" w:rsidP="00C56FD2">
                  <w:pPr>
                    <w:pStyle w:val="TableParagraph"/>
                    <w:framePr w:hSpace="141" w:wrap="around" w:vAnchor="text" w:hAnchor="margin" w:y="51"/>
                    <w:ind w:right="21"/>
                    <w:suppressOverlap/>
                    <w:jc w:val="both"/>
                    <w:rPr>
                      <w:rFonts w:asciiTheme="minorHAnsi" w:hAnsiTheme="minorHAnsi" w:cstheme="minorHAnsi"/>
                      <w:sz w:val="20"/>
                      <w:szCs w:val="20"/>
                    </w:rPr>
                  </w:pPr>
                </w:p>
                <w:p w14:paraId="18690777" w14:textId="77777777" w:rsidR="00022635" w:rsidRPr="0067556E" w:rsidRDefault="00022635" w:rsidP="00E95D68">
                  <w:pPr>
                    <w:framePr w:hSpace="141" w:wrap="around" w:vAnchor="text" w:hAnchor="margin" w:y="51"/>
                    <w:suppressOverlap/>
                    <w:rPr>
                      <w:rFonts w:asciiTheme="minorHAnsi" w:hAnsiTheme="minorHAnsi" w:cstheme="minorHAnsi"/>
                      <w:sz w:val="20"/>
                      <w:szCs w:val="20"/>
                    </w:rPr>
                  </w:pPr>
                  <w:r w:rsidRPr="0067556E">
                    <w:rPr>
                      <w:rFonts w:asciiTheme="minorHAnsi" w:hAnsiTheme="minorHAnsi" w:cstheme="minorHAnsi"/>
                      <w:sz w:val="20"/>
                      <w:szCs w:val="20"/>
                    </w:rPr>
                    <w:t xml:space="preserve">El proponente se compromete a garantizar que existe una red de concesionarios y talleres autorizados que pueden prestar los servicios de mantenimiento preventivo y correctivo, garantía y servicio postventa en la ciudad de Medellín y el área metropolitana del valle de aburrá, lo cual tiene como propósito que se presten los servicios de garantía, mantenimiento preventivo, así como el suministro de repuestos y la atención ágil y oportuna para los vehículos adquiridos. </w:t>
                  </w:r>
                </w:p>
                <w:p w14:paraId="105011C3" w14:textId="77777777" w:rsidR="00022635" w:rsidRPr="0067556E" w:rsidRDefault="00022635" w:rsidP="00E95D68">
                  <w:pPr>
                    <w:framePr w:hSpace="141" w:wrap="around" w:vAnchor="text" w:hAnchor="margin" w:y="51"/>
                    <w:suppressOverlap/>
                    <w:rPr>
                      <w:rFonts w:asciiTheme="minorHAnsi" w:hAnsiTheme="minorHAnsi" w:cstheme="minorHAnsi"/>
                      <w:sz w:val="20"/>
                      <w:szCs w:val="20"/>
                    </w:rPr>
                  </w:pPr>
                </w:p>
                <w:p w14:paraId="1AFA9DFB" w14:textId="255B1CB5" w:rsidR="00E66C0D" w:rsidRPr="0067556E" w:rsidRDefault="00022635" w:rsidP="00C56FD2">
                  <w:pPr>
                    <w:pStyle w:val="TableParagraph"/>
                    <w:framePr w:hSpace="141" w:wrap="around" w:vAnchor="text" w:hAnchor="margin" w:y="51"/>
                    <w:ind w:right="21"/>
                    <w:suppressOverlap/>
                    <w:jc w:val="both"/>
                    <w:rPr>
                      <w:rFonts w:asciiTheme="minorHAnsi" w:hAnsiTheme="minorHAnsi" w:cstheme="minorHAnsi"/>
                      <w:sz w:val="20"/>
                      <w:szCs w:val="20"/>
                    </w:rPr>
                  </w:pPr>
                  <w:r w:rsidRPr="0067556E">
                    <w:rPr>
                      <w:rFonts w:asciiTheme="minorHAnsi" w:hAnsiTheme="minorHAnsi" w:cstheme="minorHAnsi"/>
                      <w:sz w:val="20"/>
                      <w:szCs w:val="20"/>
                    </w:rPr>
                    <w:t>En todo caso la responsabilidad por el servicio en estos talleres ante la Policía Nacional es exclusiva del adjudicatario, sin que se pueda manifestar como eximente de responsabilidad el hecho de su subcontratista en los casos en los que aplique.</w:t>
                  </w:r>
                  <w:r w:rsidR="00E66C0D" w:rsidRPr="0067556E">
                    <w:rPr>
                      <w:rFonts w:asciiTheme="minorHAnsi" w:hAnsiTheme="minorHAnsi" w:cstheme="minorHAnsi"/>
                      <w:sz w:val="20"/>
                      <w:szCs w:val="20"/>
                    </w:rPr>
                    <w:t>e Medellín.</w:t>
                  </w:r>
                </w:p>
              </w:tc>
              <w:tc>
                <w:tcPr>
                  <w:tcW w:w="74" w:type="dxa"/>
                </w:tcPr>
                <w:p w14:paraId="1B8B7649"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2183171C" w14:textId="77777777" w:rsidTr="00D7231C">
              <w:trPr>
                <w:trHeight w:val="3035"/>
              </w:trPr>
              <w:tc>
                <w:tcPr>
                  <w:tcW w:w="110" w:type="dxa"/>
                  <w:tcBorders>
                    <w:top w:val="nil"/>
                    <w:bottom w:val="nil"/>
                  </w:tcBorders>
                </w:tcPr>
                <w:p w14:paraId="1698B9CD"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Pr>
                <w:p w14:paraId="7C1CB15B" w14:textId="382673CD"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73CCDFA0" w14:textId="36355D0F" w:rsidR="00E66C0D" w:rsidRPr="00F83E0A" w:rsidRDefault="00E66C0D" w:rsidP="00E95D68">
                  <w:pPr>
                    <w:pStyle w:val="TableParagraph"/>
                    <w:framePr w:hSpace="141" w:wrap="around" w:vAnchor="text" w:hAnchor="margin" w:y="51"/>
                    <w:suppressOverlap/>
                    <w:rPr>
                      <w:rFonts w:asciiTheme="minorHAnsi" w:hAnsiTheme="minorHAnsi" w:cstheme="minorHAnsi"/>
                      <w:b/>
                      <w:sz w:val="20"/>
                      <w:szCs w:val="20"/>
                    </w:rPr>
                  </w:pPr>
                </w:p>
                <w:p w14:paraId="15ABE8CD" w14:textId="383FDD45" w:rsidR="00E66C0D" w:rsidRPr="00F83E0A" w:rsidRDefault="00E66C0D" w:rsidP="00E95D68">
                  <w:pPr>
                    <w:pStyle w:val="TableParagraph"/>
                    <w:framePr w:hSpace="141" w:wrap="around" w:vAnchor="text" w:hAnchor="margin" w:y="51"/>
                    <w:spacing w:before="249"/>
                    <w:suppressOverlap/>
                    <w:rPr>
                      <w:rFonts w:asciiTheme="minorHAnsi" w:hAnsiTheme="minorHAnsi" w:cstheme="minorHAnsi"/>
                      <w:b/>
                      <w:sz w:val="20"/>
                      <w:szCs w:val="20"/>
                    </w:rPr>
                  </w:pPr>
                </w:p>
                <w:p w14:paraId="7F0EB4B2" w14:textId="763B7975" w:rsidR="00E66C0D" w:rsidRPr="00F83E0A" w:rsidRDefault="00E66C0D" w:rsidP="00E95D68">
                  <w:pPr>
                    <w:pStyle w:val="TableParagraph"/>
                    <w:framePr w:hSpace="141" w:wrap="around" w:vAnchor="text" w:hAnchor="margin" w:y="51"/>
                    <w:ind w:left="108" w:right="624"/>
                    <w:suppressOverlap/>
                    <w:rPr>
                      <w:rFonts w:asciiTheme="minorHAnsi" w:hAnsiTheme="minorHAnsi" w:cstheme="minorHAnsi"/>
                      <w:b/>
                      <w:sz w:val="20"/>
                      <w:szCs w:val="20"/>
                    </w:rPr>
                  </w:pPr>
                  <w:r w:rsidRPr="00F83E0A">
                    <w:rPr>
                      <w:rFonts w:asciiTheme="minorHAnsi" w:hAnsiTheme="minorHAnsi" w:cstheme="minorHAnsi"/>
                      <w:b/>
                      <w:spacing w:val="-4"/>
                      <w:sz w:val="20"/>
                      <w:szCs w:val="20"/>
                    </w:rPr>
                    <w:t xml:space="preserve">CAPACITACIÓN </w:t>
                  </w:r>
                  <w:r w:rsidRPr="00F83E0A">
                    <w:rPr>
                      <w:rFonts w:asciiTheme="minorHAnsi" w:hAnsiTheme="minorHAnsi" w:cstheme="minorHAnsi"/>
                      <w:b/>
                      <w:sz w:val="20"/>
                      <w:szCs w:val="20"/>
                    </w:rPr>
                    <w:t xml:space="preserve">(INCLUIDO EN COSTO DE LA </w:t>
                  </w:r>
                  <w:r w:rsidRPr="00F83E0A">
                    <w:rPr>
                      <w:rFonts w:asciiTheme="minorHAnsi" w:hAnsiTheme="minorHAnsi" w:cstheme="minorHAnsi"/>
                      <w:b/>
                      <w:spacing w:val="-4"/>
                      <w:sz w:val="20"/>
                      <w:szCs w:val="20"/>
                    </w:rPr>
                    <w:t>MOTOCICLETA)</w:t>
                  </w:r>
                </w:p>
              </w:tc>
              <w:tc>
                <w:tcPr>
                  <w:tcW w:w="4671" w:type="dxa"/>
                  <w:gridSpan w:val="3"/>
                </w:tcPr>
                <w:p w14:paraId="723701A7" w14:textId="312B5D82" w:rsidR="00E66C0D" w:rsidRPr="0067556E" w:rsidRDefault="00E66C0D" w:rsidP="00E95D68">
                  <w:pPr>
                    <w:pStyle w:val="TableParagraph"/>
                    <w:framePr w:hSpace="141" w:wrap="around" w:vAnchor="text" w:hAnchor="margin" w:y="51"/>
                    <w:ind w:left="110" w:right="20"/>
                    <w:suppressOverlap/>
                    <w:jc w:val="both"/>
                    <w:rPr>
                      <w:rFonts w:asciiTheme="minorHAnsi" w:hAnsiTheme="minorHAnsi" w:cstheme="minorHAnsi"/>
                      <w:sz w:val="20"/>
                      <w:szCs w:val="20"/>
                    </w:rPr>
                  </w:pPr>
                  <w:r w:rsidRPr="0067556E">
                    <w:rPr>
                      <w:rFonts w:asciiTheme="minorHAnsi" w:hAnsiTheme="minorHAnsi" w:cstheme="minorHAnsi"/>
                      <w:sz w:val="20"/>
                      <w:szCs w:val="20"/>
                    </w:rPr>
                    <w:t>La capacitación se efectuará dentro de los 30 días posteriores a la entrega de las motocicletas.</w:t>
                  </w:r>
                </w:p>
                <w:p w14:paraId="43476093" w14:textId="67AF08DC" w:rsidR="00E66C0D" w:rsidRPr="0067556E" w:rsidRDefault="00E66C0D" w:rsidP="00E95D68">
                  <w:pPr>
                    <w:pStyle w:val="TableParagraph"/>
                    <w:framePr w:hSpace="141" w:wrap="around" w:vAnchor="text" w:hAnchor="margin" w:y="51"/>
                    <w:ind w:left="110" w:right="20"/>
                    <w:suppressOverlap/>
                    <w:jc w:val="both"/>
                    <w:rPr>
                      <w:rFonts w:asciiTheme="minorHAnsi" w:hAnsiTheme="minorHAnsi" w:cstheme="minorHAnsi"/>
                      <w:sz w:val="20"/>
                      <w:szCs w:val="20"/>
                    </w:rPr>
                  </w:pPr>
                </w:p>
                <w:p w14:paraId="2450B973" w14:textId="1B440949" w:rsidR="00E66C0D" w:rsidRPr="0067556E" w:rsidRDefault="00E66C0D" w:rsidP="00E95D68">
                  <w:pPr>
                    <w:pStyle w:val="TableParagraph"/>
                    <w:framePr w:hSpace="141" w:wrap="around" w:vAnchor="text" w:hAnchor="margin" w:y="51"/>
                    <w:ind w:left="110" w:right="17"/>
                    <w:suppressOverlap/>
                    <w:jc w:val="both"/>
                    <w:rPr>
                      <w:rFonts w:asciiTheme="minorHAnsi" w:hAnsiTheme="minorHAnsi" w:cstheme="minorHAnsi"/>
                      <w:sz w:val="20"/>
                      <w:szCs w:val="20"/>
                    </w:rPr>
                  </w:pPr>
                  <w:r w:rsidRPr="0067556E">
                    <w:rPr>
                      <w:rFonts w:asciiTheme="minorHAnsi" w:hAnsiTheme="minorHAnsi" w:cstheme="minorHAnsi"/>
                      <w:sz w:val="20"/>
                      <w:szCs w:val="20"/>
                    </w:rPr>
                    <w:t xml:space="preserve">El </w:t>
                  </w:r>
                  <w:r w:rsidR="00022635" w:rsidRPr="0067556E">
                    <w:rPr>
                      <w:rFonts w:asciiTheme="minorHAnsi" w:hAnsiTheme="minorHAnsi" w:cstheme="minorHAnsi"/>
                      <w:sz w:val="20"/>
                      <w:szCs w:val="20"/>
                    </w:rPr>
                    <w:t xml:space="preserve">adjudicatario presentará al inicio </w:t>
                  </w:r>
                  <w:r w:rsidR="003F4236">
                    <w:rPr>
                      <w:rFonts w:asciiTheme="minorHAnsi" w:hAnsiTheme="minorHAnsi" w:cstheme="minorHAnsi"/>
                      <w:sz w:val="20"/>
                      <w:szCs w:val="20"/>
                    </w:rPr>
                    <w:t>de la negociación</w:t>
                  </w:r>
                  <w:r w:rsidRPr="0067556E">
                    <w:rPr>
                      <w:rFonts w:asciiTheme="minorHAnsi" w:hAnsiTheme="minorHAnsi" w:cstheme="minorHAnsi"/>
                      <w:sz w:val="20"/>
                      <w:szCs w:val="20"/>
                    </w:rPr>
                    <w:t xml:space="preserve"> un programa de capacitación técnica de los sistemas que tiene la moto por modelo y marca, en mantenimiento preventivo</w:t>
                  </w:r>
                  <w:r w:rsidRPr="0067556E">
                    <w:rPr>
                      <w:rFonts w:asciiTheme="minorHAnsi" w:hAnsiTheme="minorHAnsi" w:cstheme="minorHAnsi"/>
                      <w:spacing w:val="-7"/>
                      <w:sz w:val="20"/>
                      <w:szCs w:val="20"/>
                    </w:rPr>
                    <w:t xml:space="preserve"> </w:t>
                  </w:r>
                  <w:r w:rsidRPr="0067556E">
                    <w:rPr>
                      <w:rFonts w:asciiTheme="minorHAnsi" w:hAnsiTheme="minorHAnsi" w:cstheme="minorHAnsi"/>
                      <w:sz w:val="20"/>
                      <w:szCs w:val="20"/>
                    </w:rPr>
                    <w:t>y</w:t>
                  </w:r>
                  <w:r w:rsidRPr="0067556E">
                    <w:rPr>
                      <w:rFonts w:asciiTheme="minorHAnsi" w:hAnsiTheme="minorHAnsi" w:cstheme="minorHAnsi"/>
                      <w:spacing w:val="-9"/>
                      <w:sz w:val="20"/>
                      <w:szCs w:val="20"/>
                    </w:rPr>
                    <w:t xml:space="preserve"> </w:t>
                  </w:r>
                  <w:r w:rsidRPr="0067556E">
                    <w:rPr>
                      <w:rFonts w:asciiTheme="minorHAnsi" w:hAnsiTheme="minorHAnsi" w:cstheme="minorHAnsi"/>
                      <w:sz w:val="20"/>
                      <w:szCs w:val="20"/>
                    </w:rPr>
                    <w:t>correctivo</w:t>
                  </w:r>
                  <w:r w:rsidRPr="0067556E">
                    <w:rPr>
                      <w:rFonts w:asciiTheme="minorHAnsi" w:hAnsiTheme="minorHAnsi" w:cstheme="minorHAnsi"/>
                      <w:spacing w:val="-7"/>
                      <w:sz w:val="20"/>
                      <w:szCs w:val="20"/>
                    </w:rPr>
                    <w:t xml:space="preserve"> </w:t>
                  </w:r>
                  <w:r w:rsidRPr="0067556E">
                    <w:rPr>
                      <w:rFonts w:asciiTheme="minorHAnsi" w:hAnsiTheme="minorHAnsi" w:cstheme="minorHAnsi"/>
                      <w:sz w:val="20"/>
                      <w:szCs w:val="20"/>
                    </w:rPr>
                    <w:t>para</w:t>
                  </w:r>
                  <w:r w:rsidRPr="0067556E">
                    <w:rPr>
                      <w:rFonts w:asciiTheme="minorHAnsi" w:hAnsiTheme="minorHAnsi" w:cstheme="minorHAnsi"/>
                      <w:spacing w:val="-7"/>
                      <w:sz w:val="20"/>
                      <w:szCs w:val="20"/>
                    </w:rPr>
                    <w:t xml:space="preserve"> </w:t>
                  </w:r>
                  <w:r w:rsidRPr="0067556E">
                    <w:rPr>
                      <w:rFonts w:asciiTheme="minorHAnsi" w:hAnsiTheme="minorHAnsi" w:cstheme="minorHAnsi"/>
                      <w:sz w:val="20"/>
                      <w:szCs w:val="20"/>
                    </w:rPr>
                    <w:t>los</w:t>
                  </w:r>
                  <w:r w:rsidRPr="0067556E">
                    <w:rPr>
                      <w:rFonts w:asciiTheme="minorHAnsi" w:hAnsiTheme="minorHAnsi" w:cstheme="minorHAnsi"/>
                      <w:spacing w:val="-12"/>
                      <w:sz w:val="20"/>
                      <w:szCs w:val="20"/>
                    </w:rPr>
                    <w:t xml:space="preserve"> </w:t>
                  </w:r>
                  <w:r w:rsidRPr="0067556E">
                    <w:rPr>
                      <w:rFonts w:asciiTheme="minorHAnsi" w:hAnsiTheme="minorHAnsi" w:cstheme="minorHAnsi"/>
                      <w:sz w:val="20"/>
                      <w:szCs w:val="20"/>
                    </w:rPr>
                    <w:t>jefes</w:t>
                  </w:r>
                  <w:r w:rsidRPr="0067556E">
                    <w:rPr>
                      <w:rFonts w:asciiTheme="minorHAnsi" w:hAnsiTheme="minorHAnsi" w:cstheme="minorHAnsi"/>
                      <w:spacing w:val="-10"/>
                      <w:sz w:val="20"/>
                      <w:szCs w:val="20"/>
                    </w:rPr>
                    <w:t xml:space="preserve"> </w:t>
                  </w:r>
                  <w:r w:rsidRPr="0067556E">
                    <w:rPr>
                      <w:rFonts w:asciiTheme="minorHAnsi" w:hAnsiTheme="minorHAnsi" w:cstheme="minorHAnsi"/>
                      <w:sz w:val="20"/>
                      <w:szCs w:val="20"/>
                    </w:rPr>
                    <w:t>de</w:t>
                  </w:r>
                  <w:r w:rsidRPr="0067556E">
                    <w:rPr>
                      <w:rFonts w:asciiTheme="minorHAnsi" w:hAnsiTheme="minorHAnsi" w:cstheme="minorHAnsi"/>
                      <w:spacing w:val="-10"/>
                      <w:sz w:val="20"/>
                      <w:szCs w:val="20"/>
                    </w:rPr>
                    <w:t xml:space="preserve"> </w:t>
                  </w:r>
                  <w:r w:rsidRPr="0067556E">
                    <w:rPr>
                      <w:rFonts w:asciiTheme="minorHAnsi" w:hAnsiTheme="minorHAnsi" w:cstheme="minorHAnsi"/>
                      <w:sz w:val="20"/>
                      <w:szCs w:val="20"/>
                    </w:rPr>
                    <w:t>patio,</w:t>
                  </w:r>
                  <w:r w:rsidRPr="0067556E">
                    <w:rPr>
                      <w:rFonts w:asciiTheme="minorHAnsi" w:hAnsiTheme="minorHAnsi" w:cstheme="minorHAnsi"/>
                      <w:spacing w:val="-9"/>
                      <w:sz w:val="20"/>
                      <w:szCs w:val="20"/>
                    </w:rPr>
                    <w:t xml:space="preserve"> </w:t>
                  </w:r>
                  <w:r w:rsidRPr="0067556E">
                    <w:rPr>
                      <w:rFonts w:asciiTheme="minorHAnsi" w:hAnsiTheme="minorHAnsi" w:cstheme="minorHAnsi"/>
                      <w:sz w:val="20"/>
                      <w:szCs w:val="20"/>
                    </w:rPr>
                    <w:t>mecánicos</w:t>
                  </w:r>
                  <w:r w:rsidRPr="0067556E">
                    <w:rPr>
                      <w:rFonts w:asciiTheme="minorHAnsi" w:hAnsiTheme="minorHAnsi" w:cstheme="minorHAnsi"/>
                      <w:spacing w:val="-10"/>
                      <w:sz w:val="20"/>
                      <w:szCs w:val="20"/>
                    </w:rPr>
                    <w:t xml:space="preserve"> </w:t>
                  </w:r>
                  <w:r w:rsidRPr="0067556E">
                    <w:rPr>
                      <w:rFonts w:asciiTheme="minorHAnsi" w:hAnsiTheme="minorHAnsi" w:cstheme="minorHAnsi"/>
                      <w:sz w:val="20"/>
                      <w:szCs w:val="20"/>
                    </w:rPr>
                    <w:t>que</w:t>
                  </w:r>
                  <w:r w:rsidRPr="0067556E">
                    <w:rPr>
                      <w:rFonts w:asciiTheme="minorHAnsi" w:hAnsiTheme="minorHAnsi" w:cstheme="minorHAnsi"/>
                      <w:spacing w:val="-10"/>
                      <w:sz w:val="20"/>
                      <w:szCs w:val="20"/>
                    </w:rPr>
                    <w:t xml:space="preserve"> </w:t>
                  </w:r>
                  <w:r w:rsidRPr="0067556E">
                    <w:rPr>
                      <w:rFonts w:asciiTheme="minorHAnsi" w:hAnsiTheme="minorHAnsi" w:cstheme="minorHAnsi"/>
                      <w:sz w:val="20"/>
                      <w:szCs w:val="20"/>
                    </w:rPr>
                    <w:t>la</w:t>
                  </w:r>
                  <w:r w:rsidRPr="0067556E">
                    <w:rPr>
                      <w:rFonts w:asciiTheme="minorHAnsi" w:hAnsiTheme="minorHAnsi" w:cstheme="minorHAnsi"/>
                      <w:spacing w:val="-7"/>
                      <w:sz w:val="20"/>
                      <w:szCs w:val="20"/>
                    </w:rPr>
                    <w:t xml:space="preserve"> </w:t>
                  </w:r>
                  <w:r w:rsidRPr="0067556E">
                    <w:rPr>
                      <w:rFonts w:asciiTheme="minorHAnsi" w:hAnsiTheme="minorHAnsi" w:cstheme="minorHAnsi"/>
                      <w:sz w:val="20"/>
                      <w:szCs w:val="20"/>
                    </w:rPr>
                    <w:t>Unidad Ejecutora determine, con una intensidad mínima de 12 horas (certificación de asistencia).</w:t>
                  </w:r>
                </w:p>
                <w:p w14:paraId="47E746A5" w14:textId="09201E69" w:rsidR="00E66C0D" w:rsidRPr="0067556E" w:rsidRDefault="00E66C0D" w:rsidP="00E95D68">
                  <w:pPr>
                    <w:pStyle w:val="TableParagraph"/>
                    <w:framePr w:hSpace="141" w:wrap="around" w:vAnchor="text" w:hAnchor="margin" w:y="51"/>
                    <w:ind w:left="110" w:right="17"/>
                    <w:suppressOverlap/>
                    <w:jc w:val="both"/>
                    <w:rPr>
                      <w:rFonts w:asciiTheme="minorHAnsi" w:hAnsiTheme="minorHAnsi" w:cstheme="minorHAnsi"/>
                      <w:sz w:val="20"/>
                      <w:szCs w:val="20"/>
                    </w:rPr>
                  </w:pPr>
                </w:p>
                <w:p w14:paraId="0E8E07EE" w14:textId="50DFDB3A" w:rsidR="00E66C0D" w:rsidRPr="0067556E" w:rsidRDefault="00022635" w:rsidP="00E95D68">
                  <w:pPr>
                    <w:pStyle w:val="TableParagraph"/>
                    <w:framePr w:hSpace="141" w:wrap="around" w:vAnchor="text" w:hAnchor="margin" w:y="51"/>
                    <w:ind w:left="110" w:right="20"/>
                    <w:suppressOverlap/>
                    <w:jc w:val="both"/>
                    <w:rPr>
                      <w:rFonts w:asciiTheme="minorHAnsi" w:hAnsiTheme="minorHAnsi" w:cstheme="minorHAnsi"/>
                      <w:sz w:val="20"/>
                      <w:szCs w:val="20"/>
                    </w:rPr>
                  </w:pPr>
                  <w:r w:rsidRPr="0067556E">
                    <w:rPr>
                      <w:rFonts w:asciiTheme="minorHAnsi" w:hAnsiTheme="minorHAnsi" w:cstheme="minorHAnsi"/>
                      <w:sz w:val="20"/>
                      <w:szCs w:val="20"/>
                    </w:rPr>
                    <w:t>P</w:t>
                  </w:r>
                  <w:r w:rsidR="00E66C0D" w:rsidRPr="0067556E">
                    <w:rPr>
                      <w:rFonts w:asciiTheme="minorHAnsi" w:hAnsiTheme="minorHAnsi" w:cstheme="minorHAnsi"/>
                      <w:sz w:val="20"/>
                      <w:szCs w:val="20"/>
                    </w:rPr>
                    <w:t>resentará el cronograma de capacitación teórico - práctica en cada uno de los sistemas, con intensidad horaria. De igual manera, determinará el lugar donde se efectuará la misma.</w:t>
                  </w:r>
                </w:p>
                <w:p w14:paraId="79D2DCB8" w14:textId="3062E9B4" w:rsidR="00E66C0D" w:rsidRPr="0067556E" w:rsidRDefault="00E66C0D" w:rsidP="00E95D68">
                  <w:pPr>
                    <w:pStyle w:val="TableParagraph"/>
                    <w:framePr w:hSpace="141" w:wrap="around" w:vAnchor="text" w:hAnchor="margin" w:y="51"/>
                    <w:ind w:left="110" w:right="20"/>
                    <w:suppressOverlap/>
                    <w:jc w:val="both"/>
                    <w:rPr>
                      <w:rFonts w:asciiTheme="minorHAnsi" w:hAnsiTheme="minorHAnsi" w:cstheme="minorHAnsi"/>
                      <w:sz w:val="20"/>
                      <w:szCs w:val="20"/>
                    </w:rPr>
                  </w:pPr>
                </w:p>
                <w:p w14:paraId="296A85F1" w14:textId="36EA2C45" w:rsidR="00E66C0D" w:rsidRPr="0067556E" w:rsidRDefault="00022635" w:rsidP="00E95D68">
                  <w:pPr>
                    <w:pStyle w:val="TableParagraph"/>
                    <w:framePr w:hSpace="141" w:wrap="around" w:vAnchor="text" w:hAnchor="margin" w:y="51"/>
                    <w:spacing w:line="252" w:lineRule="exact"/>
                    <w:ind w:left="110" w:right="21"/>
                    <w:suppressOverlap/>
                    <w:jc w:val="both"/>
                    <w:rPr>
                      <w:rFonts w:asciiTheme="minorHAnsi" w:hAnsiTheme="minorHAnsi" w:cstheme="minorHAnsi"/>
                      <w:sz w:val="20"/>
                      <w:szCs w:val="20"/>
                    </w:rPr>
                  </w:pPr>
                  <w:r w:rsidRPr="0067556E">
                    <w:rPr>
                      <w:rFonts w:asciiTheme="minorHAnsi" w:hAnsiTheme="minorHAnsi" w:cstheme="minorHAnsi"/>
                      <w:sz w:val="20"/>
                      <w:szCs w:val="20"/>
                    </w:rPr>
                    <w:t>P</w:t>
                  </w:r>
                  <w:r w:rsidR="00E66C0D" w:rsidRPr="0067556E">
                    <w:rPr>
                      <w:rFonts w:asciiTheme="minorHAnsi" w:hAnsiTheme="minorHAnsi" w:cstheme="minorHAnsi"/>
                      <w:sz w:val="20"/>
                      <w:szCs w:val="20"/>
                    </w:rPr>
                    <w:t xml:space="preserve">resentara una inducción como mínimo de 1 horas al personal de conductores de los sistemas básicos de la </w:t>
                  </w:r>
                  <w:r w:rsidR="00E66C0D" w:rsidRPr="0067556E">
                    <w:rPr>
                      <w:rFonts w:asciiTheme="minorHAnsi" w:hAnsiTheme="minorHAnsi" w:cstheme="minorHAnsi"/>
                      <w:sz w:val="20"/>
                      <w:szCs w:val="20"/>
                    </w:rPr>
                    <w:lastRenderedPageBreak/>
                    <w:t>motocicleta.</w:t>
                  </w:r>
                </w:p>
              </w:tc>
              <w:tc>
                <w:tcPr>
                  <w:tcW w:w="74" w:type="dxa"/>
                </w:tcPr>
                <w:p w14:paraId="76A13535"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1141B1E1" w14:textId="77777777" w:rsidTr="00D7231C">
              <w:trPr>
                <w:trHeight w:val="2025"/>
              </w:trPr>
              <w:tc>
                <w:tcPr>
                  <w:tcW w:w="110" w:type="dxa"/>
                  <w:tcBorders>
                    <w:top w:val="nil"/>
                    <w:bottom w:val="nil"/>
                  </w:tcBorders>
                </w:tcPr>
                <w:p w14:paraId="3D1A5388"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Pr>
                <w:p w14:paraId="36035163" w14:textId="7174A697" w:rsidR="00E66C0D" w:rsidRPr="00F83E0A" w:rsidRDefault="00E66C0D" w:rsidP="00E95D68">
                  <w:pPr>
                    <w:pStyle w:val="TableParagraph"/>
                    <w:framePr w:hSpace="141" w:wrap="around" w:vAnchor="text" w:hAnchor="margin" w:y="51"/>
                    <w:spacing w:before="248"/>
                    <w:suppressOverlap/>
                    <w:rPr>
                      <w:rFonts w:asciiTheme="minorHAnsi" w:hAnsiTheme="minorHAnsi" w:cstheme="minorHAnsi"/>
                      <w:b/>
                      <w:sz w:val="20"/>
                      <w:szCs w:val="20"/>
                    </w:rPr>
                  </w:pPr>
                </w:p>
                <w:p w14:paraId="385619A8" w14:textId="261E0D6F" w:rsidR="00E66C0D" w:rsidRPr="00F83E0A" w:rsidRDefault="00E66C0D" w:rsidP="00E95D68">
                  <w:pPr>
                    <w:pStyle w:val="TableParagraph"/>
                    <w:framePr w:hSpace="141" w:wrap="around" w:vAnchor="text" w:hAnchor="margin" w:y="51"/>
                    <w:spacing w:line="242" w:lineRule="auto"/>
                    <w:ind w:left="108" w:right="86"/>
                    <w:suppressOverlap/>
                    <w:rPr>
                      <w:rFonts w:asciiTheme="minorHAnsi" w:hAnsiTheme="minorHAnsi" w:cstheme="minorHAnsi"/>
                      <w:b/>
                      <w:sz w:val="20"/>
                      <w:szCs w:val="20"/>
                    </w:rPr>
                  </w:pPr>
                  <w:r w:rsidRPr="00F83E0A">
                    <w:rPr>
                      <w:rFonts w:asciiTheme="minorHAnsi" w:hAnsiTheme="minorHAnsi" w:cstheme="minorHAnsi"/>
                      <w:b/>
                      <w:sz w:val="20"/>
                      <w:szCs w:val="20"/>
                    </w:rPr>
                    <w:t>MATERIAL</w:t>
                  </w:r>
                  <w:r w:rsidRPr="00F83E0A">
                    <w:rPr>
                      <w:rFonts w:asciiTheme="minorHAnsi" w:hAnsiTheme="minorHAnsi" w:cstheme="minorHAnsi"/>
                      <w:b/>
                      <w:spacing w:val="-3"/>
                      <w:sz w:val="20"/>
                      <w:szCs w:val="20"/>
                    </w:rPr>
                    <w:t xml:space="preserve"> </w:t>
                  </w:r>
                  <w:r w:rsidRPr="00F83E0A">
                    <w:rPr>
                      <w:rFonts w:asciiTheme="minorHAnsi" w:hAnsiTheme="minorHAnsi" w:cstheme="minorHAnsi"/>
                      <w:b/>
                      <w:sz w:val="20"/>
                      <w:szCs w:val="20"/>
                    </w:rPr>
                    <w:t xml:space="preserve">DE CONSULTA </w:t>
                  </w:r>
                  <w:r w:rsidRPr="00F83E0A">
                    <w:rPr>
                      <w:rFonts w:asciiTheme="minorHAnsi" w:hAnsiTheme="minorHAnsi" w:cstheme="minorHAnsi"/>
                      <w:b/>
                      <w:spacing w:val="-2"/>
                      <w:sz w:val="20"/>
                      <w:szCs w:val="20"/>
                    </w:rPr>
                    <w:t>(INCLUIDO</w:t>
                  </w:r>
                </w:p>
                <w:p w14:paraId="5A2321F0" w14:textId="6DB7D33F" w:rsidR="00E66C0D" w:rsidRPr="00F83E0A" w:rsidRDefault="00E66C0D" w:rsidP="00E95D68">
                  <w:pPr>
                    <w:pStyle w:val="TableParagraph"/>
                    <w:framePr w:hSpace="141" w:wrap="around" w:vAnchor="text" w:hAnchor="margin" w:y="51"/>
                    <w:spacing w:line="242" w:lineRule="auto"/>
                    <w:ind w:left="108"/>
                    <w:suppressOverlap/>
                    <w:rPr>
                      <w:rFonts w:asciiTheme="minorHAnsi" w:hAnsiTheme="minorHAnsi" w:cstheme="minorHAnsi"/>
                      <w:b/>
                      <w:sz w:val="20"/>
                      <w:szCs w:val="20"/>
                    </w:rPr>
                  </w:pPr>
                  <w:r w:rsidRPr="00F83E0A">
                    <w:rPr>
                      <w:rFonts w:asciiTheme="minorHAnsi" w:hAnsiTheme="minorHAnsi" w:cstheme="minorHAnsi"/>
                      <w:b/>
                      <w:sz w:val="20"/>
                      <w:szCs w:val="20"/>
                    </w:rPr>
                    <w:t>EN</w:t>
                  </w:r>
                  <w:r w:rsidRPr="00F83E0A">
                    <w:rPr>
                      <w:rFonts w:asciiTheme="minorHAnsi" w:hAnsiTheme="minorHAnsi" w:cstheme="minorHAnsi"/>
                      <w:b/>
                      <w:spacing w:val="-11"/>
                      <w:sz w:val="20"/>
                      <w:szCs w:val="20"/>
                    </w:rPr>
                    <w:t xml:space="preserve"> </w:t>
                  </w:r>
                  <w:r w:rsidRPr="00F83E0A">
                    <w:rPr>
                      <w:rFonts w:asciiTheme="minorHAnsi" w:hAnsiTheme="minorHAnsi" w:cstheme="minorHAnsi"/>
                      <w:b/>
                      <w:sz w:val="20"/>
                      <w:szCs w:val="20"/>
                    </w:rPr>
                    <w:t>EL</w:t>
                  </w:r>
                  <w:r w:rsidRPr="00F83E0A">
                    <w:rPr>
                      <w:rFonts w:asciiTheme="minorHAnsi" w:hAnsiTheme="minorHAnsi" w:cstheme="minorHAnsi"/>
                      <w:b/>
                      <w:spacing w:val="-15"/>
                      <w:sz w:val="20"/>
                      <w:szCs w:val="20"/>
                    </w:rPr>
                    <w:t xml:space="preserve"> </w:t>
                  </w:r>
                  <w:r w:rsidRPr="00F83E0A">
                    <w:rPr>
                      <w:rFonts w:asciiTheme="minorHAnsi" w:hAnsiTheme="minorHAnsi" w:cstheme="minorHAnsi"/>
                      <w:b/>
                      <w:sz w:val="20"/>
                      <w:szCs w:val="20"/>
                    </w:rPr>
                    <w:t>COSTO</w:t>
                  </w:r>
                  <w:r w:rsidRPr="00F83E0A">
                    <w:rPr>
                      <w:rFonts w:asciiTheme="minorHAnsi" w:hAnsiTheme="minorHAnsi" w:cstheme="minorHAnsi"/>
                      <w:b/>
                      <w:spacing w:val="-9"/>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11"/>
                      <w:sz w:val="20"/>
                      <w:szCs w:val="20"/>
                    </w:rPr>
                    <w:t xml:space="preserve"> </w:t>
                  </w:r>
                  <w:r w:rsidRPr="00F83E0A">
                    <w:rPr>
                      <w:rFonts w:asciiTheme="minorHAnsi" w:hAnsiTheme="minorHAnsi" w:cstheme="minorHAnsi"/>
                      <w:b/>
                      <w:sz w:val="20"/>
                      <w:szCs w:val="20"/>
                    </w:rPr>
                    <w:t xml:space="preserve">DA </w:t>
                  </w:r>
                  <w:r w:rsidRPr="00F83E0A">
                    <w:rPr>
                      <w:rFonts w:asciiTheme="minorHAnsi" w:hAnsiTheme="minorHAnsi" w:cstheme="minorHAnsi"/>
                      <w:b/>
                      <w:spacing w:val="-2"/>
                      <w:sz w:val="20"/>
                      <w:szCs w:val="20"/>
                    </w:rPr>
                    <w:t>MOTOCICLETA)</w:t>
                  </w:r>
                </w:p>
              </w:tc>
              <w:tc>
                <w:tcPr>
                  <w:tcW w:w="4671" w:type="dxa"/>
                  <w:gridSpan w:val="3"/>
                </w:tcPr>
                <w:p w14:paraId="10D9E136" w14:textId="4E4591F1" w:rsidR="00E66C0D" w:rsidRPr="00F83E0A" w:rsidRDefault="00E66C0D" w:rsidP="00E95D68">
                  <w:pPr>
                    <w:pStyle w:val="TableParagraph"/>
                    <w:framePr w:hSpace="141" w:wrap="around" w:vAnchor="text" w:hAnchor="margin" w:y="51"/>
                    <w:ind w:left="110" w:right="19"/>
                    <w:suppressOverlap/>
                    <w:jc w:val="both"/>
                    <w:rPr>
                      <w:rFonts w:asciiTheme="minorHAnsi" w:hAnsiTheme="minorHAnsi" w:cstheme="minorHAnsi"/>
                      <w:sz w:val="20"/>
                      <w:szCs w:val="20"/>
                    </w:rPr>
                  </w:pPr>
                  <w:r w:rsidRPr="00F83E0A">
                    <w:rPr>
                      <w:rFonts w:asciiTheme="minorHAnsi" w:hAnsiTheme="minorHAnsi" w:cstheme="minorHAnsi"/>
                      <w:spacing w:val="-2"/>
                      <w:sz w:val="20"/>
                      <w:szCs w:val="20"/>
                    </w:rPr>
                    <w:t>En</w:t>
                  </w:r>
                  <w:r w:rsidRPr="00F83E0A">
                    <w:rPr>
                      <w:rFonts w:asciiTheme="minorHAnsi" w:hAnsiTheme="minorHAnsi" w:cstheme="minorHAnsi"/>
                      <w:spacing w:val="-6"/>
                      <w:sz w:val="20"/>
                      <w:szCs w:val="20"/>
                    </w:rPr>
                    <w:t xml:space="preserve"> </w:t>
                  </w:r>
                  <w:r w:rsidRPr="00F83E0A">
                    <w:rPr>
                      <w:rFonts w:asciiTheme="minorHAnsi" w:hAnsiTheme="minorHAnsi" w:cstheme="minorHAnsi"/>
                      <w:spacing w:val="-2"/>
                      <w:sz w:val="20"/>
                      <w:szCs w:val="20"/>
                    </w:rPr>
                    <w:t>el</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momento</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de</w:t>
                  </w:r>
                  <w:r w:rsidRPr="00F83E0A">
                    <w:rPr>
                      <w:rFonts w:asciiTheme="minorHAnsi" w:hAnsiTheme="minorHAnsi" w:cstheme="minorHAnsi"/>
                      <w:spacing w:val="-8"/>
                      <w:sz w:val="20"/>
                      <w:szCs w:val="20"/>
                    </w:rPr>
                    <w:t xml:space="preserve"> </w:t>
                  </w:r>
                  <w:r w:rsidRPr="00F83E0A">
                    <w:rPr>
                      <w:rFonts w:asciiTheme="minorHAnsi" w:hAnsiTheme="minorHAnsi" w:cstheme="minorHAnsi"/>
                      <w:spacing w:val="-2"/>
                      <w:sz w:val="20"/>
                      <w:szCs w:val="20"/>
                    </w:rPr>
                    <w:t>la</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entrega</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de</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las</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motos</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el</w:t>
                  </w:r>
                  <w:r w:rsidRPr="00F83E0A">
                    <w:rPr>
                      <w:rFonts w:asciiTheme="minorHAnsi" w:hAnsiTheme="minorHAnsi" w:cstheme="minorHAnsi"/>
                      <w:spacing w:val="-9"/>
                      <w:sz w:val="20"/>
                      <w:szCs w:val="20"/>
                    </w:rPr>
                    <w:t xml:space="preserve"> </w:t>
                  </w:r>
                  <w:r w:rsidR="00426B7C" w:rsidRPr="00F83E0A">
                    <w:rPr>
                      <w:rFonts w:asciiTheme="minorHAnsi" w:hAnsiTheme="minorHAnsi" w:cstheme="minorHAnsi"/>
                      <w:sz w:val="20"/>
                      <w:szCs w:val="20"/>
                    </w:rPr>
                    <w:t xml:space="preserve"> comitente vendedor </w:t>
                  </w:r>
                  <w:r w:rsidRPr="00F83E0A">
                    <w:rPr>
                      <w:rFonts w:asciiTheme="minorHAnsi" w:hAnsiTheme="minorHAnsi" w:cstheme="minorHAnsi"/>
                      <w:spacing w:val="-8"/>
                      <w:sz w:val="20"/>
                      <w:szCs w:val="20"/>
                    </w:rPr>
                    <w:t xml:space="preserve"> </w:t>
                  </w:r>
                  <w:r w:rsidRPr="00F83E0A">
                    <w:rPr>
                      <w:rFonts w:asciiTheme="minorHAnsi" w:hAnsiTheme="minorHAnsi" w:cstheme="minorHAnsi"/>
                      <w:spacing w:val="-2"/>
                      <w:sz w:val="20"/>
                      <w:szCs w:val="20"/>
                    </w:rPr>
                    <w:t>debe</w:t>
                  </w:r>
                  <w:r w:rsidRPr="00F83E0A">
                    <w:rPr>
                      <w:rFonts w:asciiTheme="minorHAnsi" w:hAnsiTheme="minorHAnsi" w:cstheme="minorHAnsi"/>
                      <w:spacing w:val="-9"/>
                      <w:sz w:val="20"/>
                      <w:szCs w:val="20"/>
                    </w:rPr>
                    <w:t xml:space="preserve"> </w:t>
                  </w:r>
                  <w:r w:rsidRPr="00F83E0A">
                    <w:rPr>
                      <w:rFonts w:asciiTheme="minorHAnsi" w:hAnsiTheme="minorHAnsi" w:cstheme="minorHAnsi"/>
                      <w:spacing w:val="-2"/>
                      <w:sz w:val="20"/>
                      <w:szCs w:val="20"/>
                    </w:rPr>
                    <w:t xml:space="preserve">suministrar </w:t>
                  </w:r>
                  <w:r w:rsidRPr="00F83E0A">
                    <w:rPr>
                      <w:rFonts w:asciiTheme="minorHAnsi" w:hAnsiTheme="minorHAnsi" w:cstheme="minorHAnsi"/>
                      <w:sz w:val="20"/>
                      <w:szCs w:val="20"/>
                    </w:rPr>
                    <w:t>un (1) juego por moto que consten de un (01) manual general de reparación,</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un</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(01)</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manual</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partes</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donde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aparezcan</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 xml:space="preserve">referencias, el listado oficial de precios para los repuestos a la fecha de entrega, emitido por el fabricante, ensamblador o representante de la marca en el país (preferiblemente en medio magnético y en idioma español), como lo determine el supervisor </w:t>
                  </w:r>
                  <w:r w:rsidR="00F53863" w:rsidRPr="00F83E0A">
                    <w:rPr>
                      <w:rFonts w:asciiTheme="minorHAnsi" w:hAnsiTheme="minorHAnsi" w:cstheme="minorHAnsi"/>
                      <w:sz w:val="20"/>
                      <w:szCs w:val="20"/>
                    </w:rPr>
                    <w:t xml:space="preserve"> de la negociación.</w:t>
                  </w:r>
                </w:p>
                <w:p w14:paraId="11A1931C" w14:textId="0B690C78" w:rsidR="00E66C0D" w:rsidRPr="00F83E0A" w:rsidRDefault="00E66C0D" w:rsidP="00E95D68">
                  <w:pPr>
                    <w:pStyle w:val="TableParagraph"/>
                    <w:framePr w:hSpace="141" w:wrap="around" w:vAnchor="text" w:hAnchor="margin" w:y="51"/>
                    <w:ind w:left="110" w:right="19"/>
                    <w:suppressOverlap/>
                    <w:jc w:val="both"/>
                    <w:rPr>
                      <w:rFonts w:asciiTheme="minorHAnsi" w:hAnsiTheme="minorHAnsi" w:cstheme="minorHAnsi"/>
                      <w:sz w:val="20"/>
                      <w:szCs w:val="20"/>
                    </w:rPr>
                  </w:pPr>
                </w:p>
                <w:p w14:paraId="7E955F60" w14:textId="209439A8" w:rsidR="00E66C0D" w:rsidRPr="00F83E0A" w:rsidRDefault="00E66C0D" w:rsidP="00E95D68">
                  <w:pPr>
                    <w:pStyle w:val="TableParagraph"/>
                    <w:framePr w:hSpace="141" w:wrap="around" w:vAnchor="text" w:hAnchor="margin" w:y="51"/>
                    <w:spacing w:line="235" w:lineRule="exact"/>
                    <w:ind w:left="110"/>
                    <w:suppressOverlap/>
                    <w:jc w:val="both"/>
                    <w:rPr>
                      <w:rFonts w:asciiTheme="minorHAnsi" w:hAnsiTheme="minorHAnsi" w:cstheme="minorHAnsi"/>
                      <w:sz w:val="20"/>
                      <w:szCs w:val="20"/>
                    </w:rPr>
                  </w:pPr>
                  <w:r w:rsidRPr="00F83E0A">
                    <w:rPr>
                      <w:rFonts w:asciiTheme="minorHAnsi" w:hAnsiTheme="minorHAnsi" w:cstheme="minorHAnsi"/>
                      <w:sz w:val="20"/>
                      <w:szCs w:val="20"/>
                    </w:rPr>
                    <w:t>Por</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cada</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moto,</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un</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(1)</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manual</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operación,</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mantenimiento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5"/>
                      <w:sz w:val="20"/>
                      <w:szCs w:val="20"/>
                    </w:rPr>
                    <w:t xml:space="preserve"> </w:t>
                  </w:r>
                  <w:r w:rsidRPr="00F83E0A">
                    <w:rPr>
                      <w:rFonts w:asciiTheme="minorHAnsi" w:hAnsiTheme="minorHAnsi" w:cstheme="minorHAnsi"/>
                      <w:spacing w:val="-2"/>
                      <w:sz w:val="20"/>
                      <w:szCs w:val="20"/>
                    </w:rPr>
                    <w:t>garantía.</w:t>
                  </w:r>
                </w:p>
              </w:tc>
              <w:tc>
                <w:tcPr>
                  <w:tcW w:w="74" w:type="dxa"/>
                </w:tcPr>
                <w:p w14:paraId="4378EDA5"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r w:rsidR="00E66C0D" w:rsidRPr="00F83E0A" w14:paraId="64CF0095" w14:textId="77777777" w:rsidTr="00D7231C">
              <w:trPr>
                <w:trHeight w:val="1012"/>
              </w:trPr>
              <w:tc>
                <w:tcPr>
                  <w:tcW w:w="110" w:type="dxa"/>
                  <w:tcBorders>
                    <w:top w:val="nil"/>
                    <w:bottom w:val="nil"/>
                  </w:tcBorders>
                </w:tcPr>
                <w:p w14:paraId="2051BD89"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c>
                <w:tcPr>
                  <w:tcW w:w="3008" w:type="dxa"/>
                  <w:gridSpan w:val="2"/>
                </w:tcPr>
                <w:p w14:paraId="7AE0FE78" w14:textId="29CC77F0" w:rsidR="00E66C0D" w:rsidRPr="00F83E0A" w:rsidRDefault="00E66C0D" w:rsidP="00E95D68">
                  <w:pPr>
                    <w:pStyle w:val="TableParagraph"/>
                    <w:framePr w:hSpace="141" w:wrap="around" w:vAnchor="text" w:hAnchor="margin" w:y="51"/>
                    <w:spacing w:before="121"/>
                    <w:suppressOverlap/>
                    <w:rPr>
                      <w:rFonts w:asciiTheme="minorHAnsi" w:hAnsiTheme="minorHAnsi" w:cstheme="minorHAnsi"/>
                      <w:b/>
                      <w:sz w:val="20"/>
                      <w:szCs w:val="20"/>
                    </w:rPr>
                  </w:pPr>
                </w:p>
                <w:p w14:paraId="248F294C" w14:textId="724EAE9C" w:rsidR="00E66C0D" w:rsidRPr="00F83E0A" w:rsidRDefault="00E66C0D" w:rsidP="00E95D68">
                  <w:pPr>
                    <w:pStyle w:val="TableParagraph"/>
                    <w:framePr w:hSpace="141" w:wrap="around" w:vAnchor="text" w:hAnchor="margin" w:y="51"/>
                    <w:ind w:left="108"/>
                    <w:suppressOverlap/>
                    <w:rPr>
                      <w:rFonts w:asciiTheme="minorHAnsi" w:hAnsiTheme="minorHAnsi" w:cstheme="minorHAnsi"/>
                      <w:b/>
                      <w:sz w:val="20"/>
                      <w:szCs w:val="20"/>
                    </w:rPr>
                  </w:pPr>
                  <w:r w:rsidRPr="00F83E0A">
                    <w:rPr>
                      <w:rFonts w:asciiTheme="minorHAnsi" w:hAnsiTheme="minorHAnsi" w:cstheme="minorHAnsi"/>
                      <w:b/>
                      <w:sz w:val="20"/>
                      <w:szCs w:val="20"/>
                    </w:rPr>
                    <w:t>ORIGINAL</w:t>
                  </w:r>
                  <w:r w:rsidRPr="00F83E0A">
                    <w:rPr>
                      <w:rFonts w:asciiTheme="minorHAnsi" w:hAnsiTheme="minorHAnsi" w:cstheme="minorHAnsi"/>
                      <w:b/>
                      <w:spacing w:val="-11"/>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5"/>
                      <w:sz w:val="20"/>
                      <w:szCs w:val="20"/>
                    </w:rPr>
                    <w:t xml:space="preserve"> </w:t>
                  </w:r>
                  <w:r w:rsidRPr="00F83E0A">
                    <w:rPr>
                      <w:rFonts w:asciiTheme="minorHAnsi" w:hAnsiTheme="minorHAnsi" w:cstheme="minorHAnsi"/>
                      <w:b/>
                      <w:spacing w:val="-2"/>
                      <w:sz w:val="20"/>
                      <w:szCs w:val="20"/>
                    </w:rPr>
                    <w:t>FABRICA</w:t>
                  </w:r>
                </w:p>
              </w:tc>
              <w:tc>
                <w:tcPr>
                  <w:tcW w:w="4671" w:type="dxa"/>
                  <w:gridSpan w:val="3"/>
                </w:tcPr>
                <w:p w14:paraId="23300B13" w14:textId="1B738B68" w:rsidR="00E66C0D" w:rsidRPr="00F83E0A" w:rsidRDefault="00E66C0D" w:rsidP="00E95D68">
                  <w:pPr>
                    <w:pStyle w:val="TableParagraph"/>
                    <w:framePr w:hSpace="141" w:wrap="around" w:vAnchor="text" w:hAnchor="margin" w:y="51"/>
                    <w:tabs>
                      <w:tab w:val="left" w:pos="677"/>
                      <w:tab w:val="left" w:pos="1490"/>
                      <w:tab w:val="left" w:pos="2312"/>
                      <w:tab w:val="left" w:pos="2830"/>
                      <w:tab w:val="left" w:pos="3981"/>
                      <w:tab w:val="left" w:pos="4437"/>
                      <w:tab w:val="left" w:pos="5373"/>
                      <w:tab w:val="left" w:pos="5828"/>
                      <w:tab w:val="left" w:pos="6272"/>
                    </w:tabs>
                    <w:ind w:left="110" w:right="19"/>
                    <w:suppressOverlap/>
                    <w:rPr>
                      <w:rFonts w:asciiTheme="minorHAnsi" w:hAnsiTheme="minorHAnsi" w:cstheme="minorHAnsi"/>
                      <w:sz w:val="20"/>
                      <w:szCs w:val="20"/>
                    </w:rPr>
                  </w:pPr>
                  <w:r w:rsidRPr="00F83E0A">
                    <w:rPr>
                      <w:rFonts w:asciiTheme="minorHAnsi" w:hAnsiTheme="minorHAnsi" w:cstheme="minorHAnsi"/>
                      <w:spacing w:val="-4"/>
                      <w:sz w:val="20"/>
                      <w:szCs w:val="20"/>
                    </w:rPr>
                    <w:t>Las</w:t>
                  </w:r>
                  <w:r w:rsidRPr="00F83E0A">
                    <w:rPr>
                      <w:rFonts w:asciiTheme="minorHAnsi" w:hAnsiTheme="minorHAnsi" w:cstheme="minorHAnsi"/>
                      <w:sz w:val="20"/>
                      <w:szCs w:val="20"/>
                    </w:rPr>
                    <w:tab/>
                  </w:r>
                  <w:r w:rsidRPr="00F83E0A">
                    <w:rPr>
                      <w:rFonts w:asciiTheme="minorHAnsi" w:hAnsiTheme="minorHAnsi" w:cstheme="minorHAnsi"/>
                      <w:spacing w:val="-2"/>
                      <w:sz w:val="20"/>
                      <w:szCs w:val="20"/>
                    </w:rPr>
                    <w:t>motos</w:t>
                  </w:r>
                  <w:r w:rsidRPr="00F83E0A">
                    <w:rPr>
                      <w:rFonts w:asciiTheme="minorHAnsi" w:hAnsiTheme="minorHAnsi" w:cstheme="minorHAnsi"/>
                      <w:sz w:val="20"/>
                      <w:szCs w:val="20"/>
                    </w:rPr>
                    <w:tab/>
                  </w:r>
                  <w:r w:rsidRPr="00F83E0A">
                    <w:rPr>
                      <w:rFonts w:asciiTheme="minorHAnsi" w:hAnsiTheme="minorHAnsi" w:cstheme="minorHAnsi"/>
                      <w:spacing w:val="-2"/>
                      <w:sz w:val="20"/>
                      <w:szCs w:val="20"/>
                    </w:rPr>
                    <w:t>deben</w:t>
                  </w:r>
                  <w:r w:rsidRPr="00F83E0A">
                    <w:rPr>
                      <w:rFonts w:asciiTheme="minorHAnsi" w:hAnsiTheme="minorHAnsi" w:cstheme="minorHAnsi"/>
                      <w:sz w:val="20"/>
                      <w:szCs w:val="20"/>
                    </w:rPr>
                    <w:tab/>
                  </w:r>
                  <w:r w:rsidRPr="00F83E0A">
                    <w:rPr>
                      <w:rFonts w:asciiTheme="minorHAnsi" w:hAnsiTheme="minorHAnsi" w:cstheme="minorHAnsi"/>
                      <w:spacing w:val="-4"/>
                      <w:sz w:val="20"/>
                      <w:szCs w:val="20"/>
                    </w:rPr>
                    <w:t>ser</w:t>
                  </w:r>
                  <w:r w:rsidRPr="00F83E0A">
                    <w:rPr>
                      <w:rFonts w:asciiTheme="minorHAnsi" w:hAnsiTheme="minorHAnsi" w:cstheme="minorHAnsi"/>
                      <w:sz w:val="20"/>
                      <w:szCs w:val="20"/>
                    </w:rPr>
                    <w:tab/>
                  </w:r>
                  <w:r w:rsidRPr="00F83E0A">
                    <w:rPr>
                      <w:rFonts w:asciiTheme="minorHAnsi" w:hAnsiTheme="minorHAnsi" w:cstheme="minorHAnsi"/>
                      <w:spacing w:val="-2"/>
                      <w:sz w:val="20"/>
                      <w:szCs w:val="20"/>
                    </w:rPr>
                    <w:t>originales</w:t>
                  </w:r>
                  <w:r w:rsidRPr="00F83E0A">
                    <w:rPr>
                      <w:rFonts w:asciiTheme="minorHAnsi" w:hAnsiTheme="minorHAnsi" w:cstheme="minorHAnsi"/>
                      <w:sz w:val="20"/>
                      <w:szCs w:val="20"/>
                    </w:rPr>
                    <w:tab/>
                  </w:r>
                  <w:r w:rsidRPr="00F83E0A">
                    <w:rPr>
                      <w:rFonts w:asciiTheme="minorHAnsi" w:hAnsiTheme="minorHAnsi" w:cstheme="minorHAnsi"/>
                      <w:spacing w:val="-6"/>
                      <w:sz w:val="20"/>
                      <w:szCs w:val="20"/>
                    </w:rPr>
                    <w:t>de</w:t>
                  </w:r>
                  <w:r w:rsidRPr="00F83E0A">
                    <w:rPr>
                      <w:rFonts w:asciiTheme="minorHAnsi" w:hAnsiTheme="minorHAnsi" w:cstheme="minorHAnsi"/>
                      <w:sz w:val="20"/>
                      <w:szCs w:val="20"/>
                    </w:rPr>
                    <w:tab/>
                  </w:r>
                  <w:r w:rsidRPr="00F83E0A">
                    <w:rPr>
                      <w:rFonts w:asciiTheme="minorHAnsi" w:hAnsiTheme="minorHAnsi" w:cstheme="minorHAnsi"/>
                      <w:spacing w:val="-2"/>
                      <w:sz w:val="20"/>
                      <w:szCs w:val="20"/>
                    </w:rPr>
                    <w:t>fábrica,</w:t>
                  </w:r>
                  <w:r w:rsidRPr="00F83E0A">
                    <w:rPr>
                      <w:rFonts w:asciiTheme="minorHAnsi" w:hAnsiTheme="minorHAnsi" w:cstheme="minorHAnsi"/>
                      <w:sz w:val="20"/>
                      <w:szCs w:val="20"/>
                    </w:rPr>
                    <w:tab/>
                  </w:r>
                  <w:r w:rsidRPr="00F83E0A">
                    <w:rPr>
                      <w:rFonts w:asciiTheme="minorHAnsi" w:hAnsiTheme="minorHAnsi" w:cstheme="minorHAnsi"/>
                      <w:spacing w:val="-6"/>
                      <w:sz w:val="20"/>
                      <w:szCs w:val="20"/>
                    </w:rPr>
                    <w:t>no</w:t>
                  </w:r>
                  <w:r w:rsidRPr="00F83E0A">
                    <w:rPr>
                      <w:rFonts w:asciiTheme="minorHAnsi" w:hAnsiTheme="minorHAnsi" w:cstheme="minorHAnsi"/>
                      <w:sz w:val="20"/>
                      <w:szCs w:val="20"/>
                    </w:rPr>
                    <w:tab/>
                  </w:r>
                  <w:r w:rsidRPr="00F83E0A">
                    <w:rPr>
                      <w:rFonts w:asciiTheme="minorHAnsi" w:hAnsiTheme="minorHAnsi" w:cstheme="minorHAnsi"/>
                      <w:spacing w:val="-6"/>
                      <w:sz w:val="20"/>
                      <w:szCs w:val="20"/>
                    </w:rPr>
                    <w:t>se</w:t>
                  </w:r>
                  <w:r w:rsidRPr="00F83E0A">
                    <w:rPr>
                      <w:rFonts w:asciiTheme="minorHAnsi" w:hAnsiTheme="minorHAnsi" w:cstheme="minorHAnsi"/>
                      <w:sz w:val="20"/>
                      <w:szCs w:val="20"/>
                    </w:rPr>
                    <w:tab/>
                  </w:r>
                  <w:r w:rsidRPr="00F83E0A">
                    <w:rPr>
                      <w:rFonts w:asciiTheme="minorHAnsi" w:hAnsiTheme="minorHAnsi" w:cstheme="minorHAnsi"/>
                      <w:spacing w:val="-2"/>
                      <w:sz w:val="20"/>
                      <w:szCs w:val="20"/>
                    </w:rPr>
                    <w:t xml:space="preserve">aceptan </w:t>
                  </w:r>
                  <w:r w:rsidRPr="00F83E0A">
                    <w:rPr>
                      <w:rFonts w:asciiTheme="minorHAnsi" w:hAnsiTheme="minorHAnsi" w:cstheme="minorHAnsi"/>
                      <w:sz w:val="20"/>
                      <w:szCs w:val="20"/>
                    </w:rPr>
                    <w:t>modificaciones,</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ensambles</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adaptaciones</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2"/>
                      <w:sz w:val="20"/>
                      <w:szCs w:val="20"/>
                    </w:rPr>
                    <w:t xml:space="preserve"> </w:t>
                  </w:r>
                  <w:r w:rsidRPr="00F83E0A">
                    <w:rPr>
                      <w:rFonts w:asciiTheme="minorHAnsi" w:hAnsiTheme="minorHAnsi" w:cstheme="minorHAnsi"/>
                      <w:sz w:val="20"/>
                      <w:szCs w:val="20"/>
                    </w:rPr>
                    <w:t>parte</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del</w:t>
                  </w:r>
                  <w:r w:rsidRPr="00F83E0A">
                    <w:rPr>
                      <w:rFonts w:asciiTheme="minorHAnsi" w:hAnsiTheme="minorHAnsi" w:cstheme="minorHAnsi"/>
                      <w:spacing w:val="-3"/>
                      <w:sz w:val="20"/>
                      <w:szCs w:val="20"/>
                    </w:rPr>
                    <w:t xml:space="preserve"> </w:t>
                  </w:r>
                  <w:r w:rsidRPr="00F83E0A">
                    <w:rPr>
                      <w:rFonts w:asciiTheme="minorHAnsi" w:hAnsiTheme="minorHAnsi" w:cstheme="minorHAnsi"/>
                      <w:spacing w:val="-2"/>
                      <w:sz w:val="20"/>
                      <w:szCs w:val="20"/>
                    </w:rPr>
                    <w:t>concesionario</w:t>
                  </w:r>
                </w:p>
                <w:p w14:paraId="05258FCE" w14:textId="176F7447" w:rsidR="00E66C0D" w:rsidRPr="00F83E0A" w:rsidRDefault="00E66C0D" w:rsidP="00E95D68">
                  <w:pPr>
                    <w:pStyle w:val="TableParagraph"/>
                    <w:framePr w:hSpace="141" w:wrap="around" w:vAnchor="text" w:hAnchor="margin" w:y="51"/>
                    <w:spacing w:line="252" w:lineRule="exact"/>
                    <w:ind w:left="110"/>
                    <w:suppressOverlap/>
                    <w:rPr>
                      <w:rFonts w:asciiTheme="minorHAnsi" w:hAnsiTheme="minorHAnsi" w:cstheme="minorHAnsi"/>
                      <w:sz w:val="20"/>
                      <w:szCs w:val="20"/>
                    </w:rPr>
                  </w:pPr>
                  <w:r w:rsidRPr="00F83E0A">
                    <w:rPr>
                      <w:rFonts w:asciiTheme="minorHAnsi" w:hAnsiTheme="minorHAnsi" w:cstheme="minorHAnsi"/>
                      <w:sz w:val="20"/>
                      <w:szCs w:val="20"/>
                    </w:rPr>
                    <w:t>o</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distribuidor,</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excepto</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que</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requiera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Unidad</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Ejecutora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descritas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en la ficha técnica.</w:t>
                  </w:r>
                </w:p>
              </w:tc>
              <w:tc>
                <w:tcPr>
                  <w:tcW w:w="74" w:type="dxa"/>
                </w:tcPr>
                <w:p w14:paraId="0D0A7249" w14:textId="77777777" w:rsidR="00E66C0D" w:rsidRPr="00F83E0A" w:rsidRDefault="00E66C0D" w:rsidP="00E95D68">
                  <w:pPr>
                    <w:pStyle w:val="TableParagraph"/>
                    <w:framePr w:hSpace="141" w:wrap="around" w:vAnchor="text" w:hAnchor="margin" w:y="51"/>
                    <w:suppressOverlap/>
                    <w:rPr>
                      <w:rFonts w:asciiTheme="minorHAnsi" w:hAnsiTheme="minorHAnsi" w:cstheme="minorHAnsi"/>
                      <w:sz w:val="20"/>
                      <w:szCs w:val="20"/>
                    </w:rPr>
                  </w:pPr>
                </w:p>
              </w:tc>
            </w:tr>
          </w:tbl>
          <w:p w14:paraId="1FBEC663" w14:textId="792EF65F" w:rsidR="00D851CF" w:rsidRPr="00F83E0A" w:rsidRDefault="00D851CF" w:rsidP="00B52F56">
            <w:pPr>
              <w:jc w:val="both"/>
              <w:rPr>
                <w:rFonts w:asciiTheme="minorHAnsi" w:hAnsiTheme="minorHAnsi" w:cstheme="minorHAnsi"/>
                <w:iCs/>
                <w:sz w:val="20"/>
                <w:szCs w:val="20"/>
              </w:rPr>
            </w:pPr>
          </w:p>
          <w:tbl>
            <w:tblPr>
              <w:tblStyle w:val="TableNormal"/>
              <w:tblW w:w="8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
              <w:gridCol w:w="7821"/>
            </w:tblGrid>
            <w:tr w:rsidR="00D851CF" w:rsidRPr="00F83E0A" w14:paraId="161E5D35" w14:textId="77777777" w:rsidTr="00B52F56">
              <w:trPr>
                <w:trHeight w:val="275"/>
              </w:trPr>
              <w:tc>
                <w:tcPr>
                  <w:tcW w:w="8073" w:type="dxa"/>
                  <w:gridSpan w:val="2"/>
                </w:tcPr>
                <w:p w14:paraId="1C7A2D08" w14:textId="77777777" w:rsidR="00D851CF" w:rsidRPr="00F83E0A" w:rsidRDefault="00D851CF" w:rsidP="00E95D68">
                  <w:pPr>
                    <w:pStyle w:val="TableParagraph"/>
                    <w:framePr w:hSpace="141" w:wrap="around" w:vAnchor="text" w:hAnchor="margin" w:y="51"/>
                    <w:spacing w:line="258" w:lineRule="exact"/>
                    <w:ind w:left="501"/>
                    <w:suppressOverlap/>
                    <w:jc w:val="center"/>
                    <w:rPr>
                      <w:rFonts w:asciiTheme="minorHAnsi" w:hAnsiTheme="minorHAnsi" w:cstheme="minorHAnsi"/>
                      <w:b/>
                      <w:sz w:val="20"/>
                      <w:szCs w:val="20"/>
                    </w:rPr>
                  </w:pPr>
                  <w:r w:rsidRPr="00F83E0A">
                    <w:rPr>
                      <w:rFonts w:asciiTheme="minorHAnsi" w:hAnsiTheme="minorHAnsi" w:cstheme="minorHAnsi"/>
                      <w:b/>
                      <w:sz w:val="20"/>
                      <w:szCs w:val="20"/>
                    </w:rPr>
                    <w:t>REQUERIMIENTOS</w:t>
                  </w:r>
                  <w:r w:rsidRPr="00F83E0A">
                    <w:rPr>
                      <w:rFonts w:asciiTheme="minorHAnsi" w:hAnsiTheme="minorHAnsi" w:cstheme="minorHAnsi"/>
                      <w:b/>
                      <w:spacing w:val="-2"/>
                      <w:sz w:val="20"/>
                      <w:szCs w:val="20"/>
                    </w:rPr>
                    <w:t xml:space="preserve"> </w:t>
                  </w:r>
                  <w:r w:rsidRPr="00F83E0A">
                    <w:rPr>
                      <w:rFonts w:asciiTheme="minorHAnsi" w:hAnsiTheme="minorHAnsi" w:cstheme="minorHAnsi"/>
                      <w:b/>
                      <w:sz w:val="20"/>
                      <w:szCs w:val="20"/>
                    </w:rPr>
                    <w:t>EN</w:t>
                  </w:r>
                  <w:r w:rsidRPr="00F83E0A">
                    <w:rPr>
                      <w:rFonts w:asciiTheme="minorHAnsi" w:hAnsiTheme="minorHAnsi" w:cstheme="minorHAnsi"/>
                      <w:b/>
                      <w:spacing w:val="-1"/>
                      <w:sz w:val="20"/>
                      <w:szCs w:val="20"/>
                    </w:rPr>
                    <w:t xml:space="preserve"> </w:t>
                  </w:r>
                  <w:r w:rsidRPr="00F83E0A">
                    <w:rPr>
                      <w:rFonts w:asciiTheme="minorHAnsi" w:hAnsiTheme="minorHAnsi" w:cstheme="minorHAnsi"/>
                      <w:b/>
                      <w:sz w:val="20"/>
                      <w:szCs w:val="20"/>
                    </w:rPr>
                    <w:t>EL</w:t>
                  </w:r>
                  <w:r w:rsidRPr="00F83E0A">
                    <w:rPr>
                      <w:rFonts w:asciiTheme="minorHAnsi" w:hAnsiTheme="minorHAnsi" w:cstheme="minorHAnsi"/>
                      <w:b/>
                      <w:spacing w:val="-6"/>
                      <w:sz w:val="20"/>
                      <w:szCs w:val="20"/>
                    </w:rPr>
                    <w:t xml:space="preserve"> </w:t>
                  </w:r>
                  <w:r w:rsidRPr="00F83E0A">
                    <w:rPr>
                      <w:rFonts w:asciiTheme="minorHAnsi" w:hAnsiTheme="minorHAnsi" w:cstheme="minorHAnsi"/>
                      <w:b/>
                      <w:sz w:val="20"/>
                      <w:szCs w:val="20"/>
                    </w:rPr>
                    <w:t>MOMENTO DE</w:t>
                  </w:r>
                  <w:r w:rsidRPr="00F83E0A">
                    <w:rPr>
                      <w:rFonts w:asciiTheme="minorHAnsi" w:hAnsiTheme="minorHAnsi" w:cstheme="minorHAnsi"/>
                      <w:b/>
                      <w:spacing w:val="-1"/>
                      <w:sz w:val="20"/>
                      <w:szCs w:val="20"/>
                    </w:rPr>
                    <w:t xml:space="preserve"> </w:t>
                  </w:r>
                  <w:r w:rsidRPr="00F83E0A">
                    <w:rPr>
                      <w:rFonts w:asciiTheme="minorHAnsi" w:hAnsiTheme="minorHAnsi" w:cstheme="minorHAnsi"/>
                      <w:b/>
                      <w:sz w:val="20"/>
                      <w:szCs w:val="20"/>
                    </w:rPr>
                    <w:t>LA</w:t>
                  </w:r>
                  <w:r w:rsidRPr="00F83E0A">
                    <w:rPr>
                      <w:rFonts w:asciiTheme="minorHAnsi" w:hAnsiTheme="minorHAnsi" w:cstheme="minorHAnsi"/>
                      <w:b/>
                      <w:spacing w:val="-18"/>
                      <w:sz w:val="20"/>
                      <w:szCs w:val="20"/>
                    </w:rPr>
                    <w:t xml:space="preserve"> </w:t>
                  </w:r>
                  <w:r w:rsidRPr="00F83E0A">
                    <w:rPr>
                      <w:rFonts w:asciiTheme="minorHAnsi" w:hAnsiTheme="minorHAnsi" w:cstheme="minorHAnsi"/>
                      <w:b/>
                      <w:sz w:val="20"/>
                      <w:szCs w:val="20"/>
                    </w:rPr>
                    <w:t>ENTREGA</w:t>
                  </w:r>
                  <w:r w:rsidRPr="00F83E0A">
                    <w:rPr>
                      <w:rFonts w:asciiTheme="minorHAnsi" w:hAnsiTheme="minorHAnsi" w:cstheme="minorHAnsi"/>
                      <w:b/>
                      <w:spacing w:val="-3"/>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1"/>
                      <w:sz w:val="20"/>
                      <w:szCs w:val="20"/>
                    </w:rPr>
                    <w:t xml:space="preserve"> </w:t>
                  </w:r>
                  <w:r w:rsidRPr="00F83E0A">
                    <w:rPr>
                      <w:rFonts w:asciiTheme="minorHAnsi" w:hAnsiTheme="minorHAnsi" w:cstheme="minorHAnsi"/>
                      <w:b/>
                      <w:sz w:val="20"/>
                      <w:szCs w:val="20"/>
                    </w:rPr>
                    <w:t>LAS</w:t>
                  </w:r>
                  <w:r w:rsidRPr="00F83E0A">
                    <w:rPr>
                      <w:rFonts w:asciiTheme="minorHAnsi" w:hAnsiTheme="minorHAnsi" w:cstheme="minorHAnsi"/>
                      <w:b/>
                      <w:spacing w:val="1"/>
                      <w:sz w:val="20"/>
                      <w:szCs w:val="20"/>
                    </w:rPr>
                    <w:t xml:space="preserve"> </w:t>
                  </w:r>
                  <w:r w:rsidRPr="00F83E0A">
                    <w:rPr>
                      <w:rFonts w:asciiTheme="minorHAnsi" w:hAnsiTheme="minorHAnsi" w:cstheme="minorHAnsi"/>
                      <w:b/>
                      <w:spacing w:val="-2"/>
                      <w:sz w:val="20"/>
                      <w:szCs w:val="20"/>
                    </w:rPr>
                    <w:t>MOTOCICLETAS</w:t>
                  </w:r>
                </w:p>
              </w:tc>
            </w:tr>
            <w:tr w:rsidR="00D851CF" w:rsidRPr="00F83E0A" w14:paraId="13809F7F" w14:textId="77777777" w:rsidTr="00B52F56">
              <w:trPr>
                <w:trHeight w:val="2701"/>
              </w:trPr>
              <w:tc>
                <w:tcPr>
                  <w:tcW w:w="252" w:type="dxa"/>
                  <w:tcBorders>
                    <w:top w:val="nil"/>
                    <w:bottom w:val="nil"/>
                  </w:tcBorders>
                </w:tcPr>
                <w:p w14:paraId="25EA70CE"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2DF64B4E" w14:textId="5842EBE0" w:rsidR="00D851CF" w:rsidRPr="00F83E0A" w:rsidRDefault="00D851CF" w:rsidP="00E95D68">
                  <w:pPr>
                    <w:pStyle w:val="TableParagraph"/>
                    <w:framePr w:hSpace="141" w:wrap="around" w:vAnchor="text" w:hAnchor="margin" w:y="51"/>
                    <w:spacing w:line="242" w:lineRule="auto"/>
                    <w:ind w:left="108" w:right="129"/>
                    <w:suppressOverlap/>
                    <w:jc w:val="both"/>
                    <w:rPr>
                      <w:rFonts w:asciiTheme="minorHAnsi" w:hAnsiTheme="minorHAnsi" w:cstheme="minorHAnsi"/>
                      <w:sz w:val="20"/>
                      <w:szCs w:val="20"/>
                    </w:rPr>
                  </w:pPr>
                  <w:r w:rsidRPr="00F83E0A">
                    <w:rPr>
                      <w:rFonts w:asciiTheme="minorHAnsi" w:hAnsiTheme="minorHAnsi" w:cstheme="minorHAnsi"/>
                      <w:b/>
                      <w:sz w:val="20"/>
                      <w:szCs w:val="20"/>
                    </w:rPr>
                    <w:t>Matrícula</w:t>
                  </w:r>
                  <w:r w:rsidRPr="00F83E0A">
                    <w:rPr>
                      <w:rFonts w:asciiTheme="minorHAnsi" w:hAnsiTheme="minorHAnsi" w:cstheme="minorHAnsi"/>
                      <w:b/>
                      <w:spacing w:val="-5"/>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8"/>
                      <w:sz w:val="20"/>
                      <w:szCs w:val="20"/>
                    </w:rPr>
                    <w:t xml:space="preserve"> </w:t>
                  </w:r>
                  <w:r w:rsidRPr="00F83E0A">
                    <w:rPr>
                      <w:rFonts w:asciiTheme="minorHAnsi" w:hAnsiTheme="minorHAnsi" w:cstheme="minorHAnsi"/>
                      <w:b/>
                      <w:sz w:val="20"/>
                      <w:szCs w:val="20"/>
                    </w:rPr>
                    <w:t>vehículos</w:t>
                  </w:r>
                  <w:r w:rsidRPr="00F83E0A">
                    <w:rPr>
                      <w:rFonts w:asciiTheme="minorHAnsi" w:hAnsiTheme="minorHAnsi" w:cstheme="minorHAnsi"/>
                      <w:b/>
                      <w:spacing w:val="-10"/>
                      <w:sz w:val="20"/>
                      <w:szCs w:val="20"/>
                    </w:rPr>
                    <w:t xml:space="preserve"> </w:t>
                  </w:r>
                  <w:r w:rsidRPr="00F83E0A">
                    <w:rPr>
                      <w:rFonts w:asciiTheme="minorHAnsi" w:hAnsiTheme="minorHAnsi" w:cstheme="minorHAnsi"/>
                      <w:b/>
                      <w:sz w:val="20"/>
                      <w:szCs w:val="20"/>
                    </w:rPr>
                    <w:t>automotores:</w:t>
                  </w:r>
                  <w:r w:rsidRPr="00F83E0A">
                    <w:rPr>
                      <w:rFonts w:asciiTheme="minorHAnsi" w:hAnsiTheme="minorHAnsi" w:cstheme="minorHAnsi"/>
                      <w:b/>
                      <w:spacing w:val="-6"/>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licencia</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tránsito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del</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vehículo</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deberá</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gestionada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 xml:space="preserve">por el </w:t>
                  </w:r>
                  <w:r w:rsidR="007D1CFC" w:rsidRPr="00F83E0A">
                    <w:rPr>
                      <w:rFonts w:asciiTheme="minorHAnsi" w:hAnsiTheme="minorHAnsi" w:cstheme="minorHAnsi"/>
                      <w:sz w:val="20"/>
                      <w:szCs w:val="20"/>
                    </w:rPr>
                    <w:t xml:space="preserve"> comitente vendedor </w:t>
                  </w:r>
                  <w:r w:rsidRPr="00F83E0A">
                    <w:rPr>
                      <w:rFonts w:asciiTheme="minorHAnsi" w:hAnsiTheme="minorHAnsi" w:cstheme="minorHAnsi"/>
                      <w:sz w:val="20"/>
                      <w:szCs w:val="20"/>
                    </w:rPr>
                    <w:t xml:space="preserve"> a nombre del Ejército Nacional Nit 800.130.632 - (4) y/o la preasignación emanada por el Ministerio de Transporte.</w:t>
                  </w:r>
                </w:p>
                <w:p w14:paraId="5CB3B937" w14:textId="77777777" w:rsidR="00D851CF" w:rsidRPr="00F83E0A" w:rsidRDefault="00D851CF" w:rsidP="00E95D68">
                  <w:pPr>
                    <w:pStyle w:val="TableParagraph"/>
                    <w:framePr w:hSpace="141" w:wrap="around" w:vAnchor="text" w:hAnchor="margin" w:y="51"/>
                    <w:spacing w:before="241"/>
                    <w:ind w:left="108" w:right="128"/>
                    <w:suppressOverlap/>
                    <w:jc w:val="both"/>
                    <w:rPr>
                      <w:rFonts w:asciiTheme="minorHAnsi" w:hAnsiTheme="minorHAnsi" w:cstheme="minorHAnsi"/>
                      <w:sz w:val="20"/>
                      <w:szCs w:val="20"/>
                    </w:rPr>
                  </w:pPr>
                  <w:r w:rsidRPr="00F83E0A">
                    <w:rPr>
                      <w:rFonts w:asciiTheme="minorHAnsi" w:hAnsiTheme="minorHAnsi" w:cstheme="minorHAnsi"/>
                      <w:sz w:val="20"/>
                      <w:szCs w:val="20"/>
                    </w:rPr>
                    <w:t>Teniendo en consideración que el único organismo de tránsito autorizado para el proceso de expedición de matrícula oficial especial para organismos de seguridad del Estado es el Ministerio de Transporte</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dicho</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proceso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será</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efectuado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ante</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Ia</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Subdirección</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Tránsito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Transporte</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Terrestre,</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Ia cual ejecutará este</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procedimiento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sobre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los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vehículos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que</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allí</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se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reconozcan</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como</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seguridad</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del</w:t>
                  </w:r>
                  <w:r w:rsidRPr="00F83E0A">
                    <w:rPr>
                      <w:rFonts w:asciiTheme="minorHAnsi" w:hAnsiTheme="minorHAnsi" w:cstheme="minorHAnsi"/>
                      <w:spacing w:val="-5"/>
                      <w:sz w:val="20"/>
                      <w:szCs w:val="20"/>
                    </w:rPr>
                    <w:t xml:space="preserve"> </w:t>
                  </w:r>
                  <w:r w:rsidRPr="00F83E0A">
                    <w:rPr>
                      <w:rFonts w:asciiTheme="minorHAnsi" w:hAnsiTheme="minorHAnsi" w:cstheme="minorHAnsi"/>
                      <w:spacing w:val="-2"/>
                      <w:sz w:val="20"/>
                      <w:szCs w:val="20"/>
                    </w:rPr>
                    <w:t>Estado.</w:t>
                  </w:r>
                </w:p>
                <w:p w14:paraId="75D55090" w14:textId="77777777" w:rsidR="00D851CF" w:rsidRPr="00F83E0A" w:rsidRDefault="00D851CF" w:rsidP="00E95D68">
                  <w:pPr>
                    <w:pStyle w:val="TableParagraph"/>
                    <w:framePr w:hSpace="141" w:wrap="around" w:vAnchor="text" w:hAnchor="margin" w:y="51"/>
                    <w:spacing w:before="251"/>
                    <w:ind w:left="108" w:right="129"/>
                    <w:suppressOverlap/>
                    <w:jc w:val="both"/>
                    <w:rPr>
                      <w:rFonts w:asciiTheme="minorHAnsi" w:hAnsiTheme="minorHAnsi" w:cstheme="minorHAnsi"/>
                      <w:sz w:val="20"/>
                      <w:szCs w:val="20"/>
                    </w:rPr>
                  </w:pPr>
                  <w:r w:rsidRPr="00F83E0A">
                    <w:rPr>
                      <w:rFonts w:asciiTheme="minorHAnsi" w:hAnsiTheme="minorHAnsi" w:cstheme="minorHAnsi"/>
                      <w:b/>
                      <w:sz w:val="20"/>
                      <w:szCs w:val="20"/>
                    </w:rPr>
                    <w:t>Exoneración</w:t>
                  </w:r>
                  <w:r w:rsidRPr="00F83E0A">
                    <w:rPr>
                      <w:rFonts w:asciiTheme="minorHAnsi" w:hAnsiTheme="minorHAnsi" w:cstheme="minorHAnsi"/>
                      <w:b/>
                      <w:spacing w:val="-9"/>
                      <w:sz w:val="20"/>
                      <w:szCs w:val="20"/>
                    </w:rPr>
                    <w:t xml:space="preserve"> </w:t>
                  </w:r>
                  <w:r w:rsidRPr="00F83E0A">
                    <w:rPr>
                      <w:rFonts w:asciiTheme="minorHAnsi" w:hAnsiTheme="minorHAnsi" w:cstheme="minorHAnsi"/>
                      <w:b/>
                      <w:sz w:val="20"/>
                      <w:szCs w:val="20"/>
                    </w:rPr>
                    <w:t>al</w:t>
                  </w:r>
                  <w:r w:rsidRPr="00F83E0A">
                    <w:rPr>
                      <w:rFonts w:asciiTheme="minorHAnsi" w:hAnsiTheme="minorHAnsi" w:cstheme="minorHAnsi"/>
                      <w:b/>
                      <w:spacing w:val="-9"/>
                      <w:sz w:val="20"/>
                      <w:szCs w:val="20"/>
                    </w:rPr>
                    <w:t xml:space="preserve"> </w:t>
                  </w:r>
                  <w:r w:rsidRPr="00F83E0A">
                    <w:rPr>
                      <w:rFonts w:asciiTheme="minorHAnsi" w:hAnsiTheme="minorHAnsi" w:cstheme="minorHAnsi"/>
                      <w:b/>
                      <w:sz w:val="20"/>
                      <w:szCs w:val="20"/>
                    </w:rPr>
                    <w:t>Pago</w:t>
                  </w:r>
                  <w:r w:rsidRPr="00F83E0A">
                    <w:rPr>
                      <w:rFonts w:asciiTheme="minorHAnsi" w:hAnsiTheme="minorHAnsi" w:cstheme="minorHAnsi"/>
                      <w:b/>
                      <w:spacing w:val="-8"/>
                      <w:sz w:val="20"/>
                      <w:szCs w:val="20"/>
                    </w:rPr>
                    <w:t xml:space="preserve"> </w:t>
                  </w:r>
                  <w:r w:rsidRPr="00F83E0A">
                    <w:rPr>
                      <w:rFonts w:asciiTheme="minorHAnsi" w:hAnsiTheme="minorHAnsi" w:cstheme="minorHAnsi"/>
                      <w:b/>
                      <w:sz w:val="20"/>
                      <w:szCs w:val="20"/>
                    </w:rPr>
                    <w:t>del</w:t>
                  </w:r>
                  <w:r w:rsidRPr="00F83E0A">
                    <w:rPr>
                      <w:rFonts w:asciiTheme="minorHAnsi" w:hAnsiTheme="minorHAnsi" w:cstheme="minorHAnsi"/>
                      <w:b/>
                      <w:spacing w:val="-10"/>
                      <w:sz w:val="20"/>
                      <w:szCs w:val="20"/>
                    </w:rPr>
                    <w:t xml:space="preserve"> </w:t>
                  </w:r>
                  <w:r w:rsidRPr="00F83E0A">
                    <w:rPr>
                      <w:rFonts w:asciiTheme="minorHAnsi" w:hAnsiTheme="minorHAnsi" w:cstheme="minorHAnsi"/>
                      <w:b/>
                      <w:sz w:val="20"/>
                      <w:szCs w:val="20"/>
                    </w:rPr>
                    <w:t>Impuesto</w:t>
                  </w:r>
                  <w:r w:rsidRPr="00F83E0A">
                    <w:rPr>
                      <w:rFonts w:asciiTheme="minorHAnsi" w:hAnsiTheme="minorHAnsi" w:cstheme="minorHAnsi"/>
                      <w:b/>
                      <w:spacing w:val="-8"/>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10"/>
                      <w:sz w:val="20"/>
                      <w:szCs w:val="20"/>
                    </w:rPr>
                    <w:t xml:space="preserve"> </w:t>
                  </w:r>
                  <w:r w:rsidRPr="00F83E0A">
                    <w:rPr>
                      <w:rFonts w:asciiTheme="minorHAnsi" w:hAnsiTheme="minorHAnsi" w:cstheme="minorHAnsi"/>
                      <w:b/>
                      <w:sz w:val="20"/>
                      <w:szCs w:val="20"/>
                    </w:rPr>
                    <w:t>Vehículo</w:t>
                  </w:r>
                  <w:r w:rsidRPr="00F83E0A">
                    <w:rPr>
                      <w:rFonts w:asciiTheme="minorHAnsi" w:hAnsiTheme="minorHAnsi" w:cstheme="minorHAnsi"/>
                      <w:b/>
                      <w:spacing w:val="-12"/>
                      <w:sz w:val="20"/>
                      <w:szCs w:val="20"/>
                    </w:rPr>
                    <w:t xml:space="preserve"> </w:t>
                  </w:r>
                  <w:r w:rsidRPr="00F83E0A">
                    <w:rPr>
                      <w:rFonts w:asciiTheme="minorHAnsi" w:hAnsiTheme="minorHAnsi" w:cstheme="minorHAnsi"/>
                      <w:b/>
                      <w:sz w:val="20"/>
                      <w:szCs w:val="20"/>
                    </w:rPr>
                    <w:t>Automotor:</w:t>
                  </w:r>
                  <w:r w:rsidRPr="00F83E0A">
                    <w:rPr>
                      <w:rFonts w:asciiTheme="minorHAnsi" w:hAnsiTheme="minorHAnsi" w:cstheme="minorHAnsi"/>
                      <w:b/>
                      <w:spacing w:val="34"/>
                      <w:sz w:val="20"/>
                      <w:szCs w:val="20"/>
                    </w:rPr>
                    <w:t xml:space="preserve"> </w:t>
                  </w:r>
                  <w:r w:rsidRPr="00F83E0A">
                    <w:rPr>
                      <w:rFonts w:asciiTheme="minorHAnsi" w:hAnsiTheme="minorHAnsi" w:cstheme="minorHAnsi"/>
                      <w:sz w:val="20"/>
                      <w:szCs w:val="20"/>
                    </w:rPr>
                    <w:t>Al</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momento</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realizar</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matrícula</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 xml:space="preserve">el vehículo o moto debe quedar dentro del servicio oficial. Matrícula oficial especial </w:t>
                  </w:r>
                  <w:r w:rsidRPr="00F83E0A">
                    <w:rPr>
                      <w:rFonts w:asciiTheme="minorHAnsi" w:hAnsiTheme="minorHAnsi" w:cstheme="minorHAnsi"/>
                      <w:sz w:val="20"/>
                      <w:szCs w:val="20"/>
                    </w:rPr>
                    <w:lastRenderedPageBreak/>
                    <w:t>para organismos de seguridad del Estado (placas amarillas reflectivas) y con exoneración del pago de este tributo, lo cual deberá aplicar a todos los vehículos y motos a cargo del Ejército Nacional.</w:t>
                  </w:r>
                </w:p>
              </w:tc>
            </w:tr>
            <w:tr w:rsidR="00D851CF" w:rsidRPr="00F83E0A" w14:paraId="44F35CBE" w14:textId="77777777" w:rsidTr="00B52F56">
              <w:trPr>
                <w:trHeight w:val="1519"/>
              </w:trPr>
              <w:tc>
                <w:tcPr>
                  <w:tcW w:w="252" w:type="dxa"/>
                  <w:tcBorders>
                    <w:top w:val="nil"/>
                    <w:bottom w:val="nil"/>
                  </w:tcBorders>
                </w:tcPr>
                <w:p w14:paraId="4873964A"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155975D8" w14:textId="070A946E" w:rsidR="00D851CF" w:rsidRPr="00F83E0A" w:rsidRDefault="00D851CF" w:rsidP="00E95D68">
                  <w:pPr>
                    <w:pStyle w:val="TableParagraph"/>
                    <w:framePr w:hSpace="141" w:wrap="around" w:vAnchor="text" w:hAnchor="margin" w:y="51"/>
                    <w:ind w:left="108" w:right="132"/>
                    <w:suppressOverlap/>
                    <w:jc w:val="both"/>
                    <w:rPr>
                      <w:rFonts w:asciiTheme="minorHAnsi" w:hAnsiTheme="minorHAnsi" w:cstheme="minorHAnsi"/>
                      <w:sz w:val="20"/>
                      <w:szCs w:val="20"/>
                    </w:rPr>
                  </w:pPr>
                  <w:r w:rsidRPr="00F83E0A">
                    <w:rPr>
                      <w:rFonts w:asciiTheme="minorHAnsi" w:hAnsiTheme="minorHAnsi" w:cstheme="minorHAnsi"/>
                      <w:b/>
                      <w:sz w:val="20"/>
                      <w:szCs w:val="20"/>
                    </w:rPr>
                    <w:t>Seguros</w:t>
                  </w:r>
                  <w:r w:rsidRPr="00F83E0A">
                    <w:rPr>
                      <w:rFonts w:asciiTheme="minorHAnsi" w:hAnsiTheme="minorHAnsi" w:cstheme="minorHAnsi"/>
                      <w:b/>
                      <w:spacing w:val="-10"/>
                      <w:sz w:val="20"/>
                      <w:szCs w:val="20"/>
                    </w:rPr>
                    <w:t xml:space="preserve"> </w:t>
                  </w:r>
                  <w:r w:rsidRPr="00F83E0A">
                    <w:rPr>
                      <w:rFonts w:asciiTheme="minorHAnsi" w:hAnsiTheme="minorHAnsi" w:cstheme="minorHAnsi"/>
                      <w:b/>
                      <w:sz w:val="20"/>
                      <w:szCs w:val="20"/>
                    </w:rPr>
                    <w:t>Obligatorios:</w:t>
                  </w:r>
                  <w:r w:rsidRPr="00F83E0A">
                    <w:rPr>
                      <w:rFonts w:asciiTheme="minorHAnsi" w:hAnsiTheme="minorHAnsi" w:cstheme="minorHAnsi"/>
                      <w:b/>
                      <w:spacing w:val="-10"/>
                      <w:sz w:val="20"/>
                      <w:szCs w:val="20"/>
                    </w:rPr>
                    <w:t xml:space="preserve"> </w:t>
                  </w:r>
                  <w:r w:rsidR="00CA5A79">
                    <w:rPr>
                      <w:rFonts w:asciiTheme="minorHAnsi" w:hAnsiTheme="minorHAnsi" w:cstheme="minorHAnsi"/>
                      <w:sz w:val="20"/>
                      <w:szCs w:val="20"/>
                    </w:rPr>
                    <w:t xml:space="preserve">Las </w:t>
                  </w:r>
                  <w:r w:rsidRPr="00F83E0A">
                    <w:rPr>
                      <w:rFonts w:asciiTheme="minorHAnsi" w:hAnsiTheme="minorHAnsi" w:cstheme="minorHAnsi"/>
                      <w:sz w:val="20"/>
                      <w:szCs w:val="20"/>
                    </w:rPr>
                    <w:t>motocicletas</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deben</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entregados</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con</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Seguro</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 xml:space="preserve">Obligatorio SOAT a nombre del Ejército Nacional, con una vigencia de doce (12) meses contados a partir de </w:t>
                  </w:r>
                  <w:r w:rsidR="00CA5A79">
                    <w:rPr>
                      <w:rFonts w:asciiTheme="minorHAnsi" w:hAnsiTheme="minorHAnsi" w:cstheme="minorHAnsi"/>
                      <w:sz w:val="20"/>
                      <w:szCs w:val="20"/>
                    </w:rPr>
                    <w:t>la matrícula del vehículo.</w:t>
                  </w:r>
                </w:p>
                <w:p w14:paraId="240A9498" w14:textId="77777777" w:rsidR="00D851CF" w:rsidRPr="00F83E0A" w:rsidRDefault="00D851CF" w:rsidP="00E95D68">
                  <w:pPr>
                    <w:pStyle w:val="TableParagraph"/>
                    <w:framePr w:hSpace="141" w:wrap="around" w:vAnchor="text" w:hAnchor="margin" w:y="51"/>
                    <w:spacing w:before="251"/>
                    <w:ind w:left="108" w:right="130"/>
                    <w:suppressOverlap/>
                    <w:jc w:val="both"/>
                    <w:rPr>
                      <w:rFonts w:asciiTheme="minorHAnsi" w:hAnsiTheme="minorHAnsi" w:cstheme="minorHAnsi"/>
                      <w:sz w:val="20"/>
                      <w:szCs w:val="20"/>
                    </w:rPr>
                  </w:pPr>
                  <w:r w:rsidRPr="00F83E0A">
                    <w:rPr>
                      <w:rFonts w:asciiTheme="minorHAnsi" w:hAnsiTheme="minorHAnsi" w:cstheme="minorHAnsi"/>
                      <w:sz w:val="20"/>
                      <w:szCs w:val="20"/>
                    </w:rPr>
                    <w:t>Previa expedición del SOAT, se deberán enviar los números de motor y chasis al Comando de la Cuarta</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Brigada,</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con</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fin</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tramitar</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ante</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Ministerio</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Transportes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preasignación</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placa,</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 xml:space="preserve">para que el SOAT sea diligenciado y entregado en original con número de placa, de lo cual se informará </w:t>
                  </w:r>
                  <w:r w:rsidRPr="00F83E0A">
                    <w:rPr>
                      <w:rFonts w:asciiTheme="minorHAnsi" w:hAnsiTheme="minorHAnsi" w:cstheme="minorHAnsi"/>
                      <w:spacing w:val="-2"/>
                      <w:sz w:val="20"/>
                      <w:szCs w:val="20"/>
                    </w:rPr>
                    <w:t>oportunamente.</w:t>
                  </w:r>
                </w:p>
              </w:tc>
            </w:tr>
            <w:tr w:rsidR="00D851CF" w:rsidRPr="00F83E0A" w14:paraId="67282662" w14:textId="77777777" w:rsidTr="00B52F56">
              <w:trPr>
                <w:trHeight w:val="551"/>
              </w:trPr>
              <w:tc>
                <w:tcPr>
                  <w:tcW w:w="252" w:type="dxa"/>
                  <w:tcBorders>
                    <w:top w:val="nil"/>
                    <w:bottom w:val="nil"/>
                  </w:tcBorders>
                </w:tcPr>
                <w:p w14:paraId="4739B07A"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0B340ECB" w14:textId="6492CE0D" w:rsidR="00D851CF" w:rsidRPr="00F83E0A" w:rsidRDefault="00D851CF" w:rsidP="00E95D68">
                  <w:pPr>
                    <w:pStyle w:val="TableParagraph"/>
                    <w:framePr w:hSpace="141" w:wrap="around" w:vAnchor="text" w:hAnchor="margin" w:y="51"/>
                    <w:ind w:left="108"/>
                    <w:suppressOverlap/>
                    <w:rPr>
                      <w:rFonts w:asciiTheme="minorHAnsi" w:hAnsiTheme="minorHAnsi" w:cstheme="minorHAnsi"/>
                      <w:sz w:val="20"/>
                      <w:szCs w:val="20"/>
                    </w:rPr>
                  </w:pPr>
                  <w:r w:rsidRPr="00F83E0A">
                    <w:rPr>
                      <w:rFonts w:asciiTheme="minorHAnsi" w:hAnsiTheme="minorHAnsi" w:cstheme="minorHAnsi"/>
                      <w:sz w:val="20"/>
                      <w:szCs w:val="20"/>
                    </w:rPr>
                    <w:t>Los</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vehículos</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37"/>
                      <w:sz w:val="20"/>
                      <w:szCs w:val="20"/>
                    </w:rPr>
                    <w:t xml:space="preserve"> </w:t>
                  </w:r>
                  <w:r w:rsidRPr="00F83E0A">
                    <w:rPr>
                      <w:rFonts w:asciiTheme="minorHAnsi" w:hAnsiTheme="minorHAnsi" w:cstheme="minorHAnsi"/>
                      <w:sz w:val="20"/>
                      <w:szCs w:val="20"/>
                    </w:rPr>
                    <w:t>motocicletas</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deberán</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ser</w:t>
                  </w:r>
                  <w:r w:rsidRPr="00F83E0A">
                    <w:rPr>
                      <w:rFonts w:asciiTheme="minorHAnsi" w:hAnsiTheme="minorHAnsi" w:cstheme="minorHAnsi"/>
                      <w:spacing w:val="40"/>
                      <w:sz w:val="20"/>
                      <w:szCs w:val="20"/>
                    </w:rPr>
                    <w:t xml:space="preserve"> </w:t>
                  </w:r>
                  <w:r w:rsidRPr="00F83E0A">
                    <w:rPr>
                      <w:rFonts w:asciiTheme="minorHAnsi" w:hAnsiTheme="minorHAnsi" w:cstheme="minorHAnsi"/>
                      <w:sz w:val="20"/>
                      <w:szCs w:val="20"/>
                    </w:rPr>
                    <w:t>entregados</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con</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el</w:t>
                  </w:r>
                  <w:r w:rsidRPr="00F83E0A">
                    <w:rPr>
                      <w:rFonts w:asciiTheme="minorHAnsi" w:hAnsiTheme="minorHAnsi" w:cstheme="minorHAnsi"/>
                      <w:spacing w:val="38"/>
                      <w:sz w:val="20"/>
                      <w:szCs w:val="20"/>
                    </w:rPr>
                    <w:t xml:space="preserve"> </w:t>
                  </w:r>
                  <w:r w:rsidRPr="00F83E0A">
                    <w:rPr>
                      <w:rFonts w:asciiTheme="minorHAnsi" w:hAnsiTheme="minorHAnsi" w:cstheme="minorHAnsi"/>
                      <w:sz w:val="20"/>
                      <w:szCs w:val="20"/>
                    </w:rPr>
                    <w:t>certificado</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38"/>
                      <w:sz w:val="20"/>
                      <w:szCs w:val="20"/>
                    </w:rPr>
                    <w:t xml:space="preserve"> </w:t>
                  </w:r>
                  <w:r w:rsidRPr="00F83E0A">
                    <w:rPr>
                      <w:rFonts w:asciiTheme="minorHAnsi" w:hAnsiTheme="minorHAnsi" w:cstheme="minorHAnsi"/>
                      <w:sz w:val="20"/>
                      <w:szCs w:val="20"/>
                    </w:rPr>
                    <w:t>emisión</w:t>
                  </w:r>
                  <w:r w:rsidRPr="00F83E0A">
                    <w:rPr>
                      <w:rFonts w:asciiTheme="minorHAnsi" w:hAnsiTheme="minorHAnsi" w:cstheme="minorHAnsi"/>
                      <w:spacing w:val="38"/>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38"/>
                      <w:sz w:val="20"/>
                      <w:szCs w:val="20"/>
                    </w:rPr>
                    <w:t xml:space="preserve"> </w:t>
                  </w:r>
                  <w:r w:rsidRPr="00F83E0A">
                    <w:rPr>
                      <w:rFonts w:asciiTheme="minorHAnsi" w:hAnsiTheme="minorHAnsi" w:cstheme="minorHAnsi"/>
                      <w:sz w:val="20"/>
                      <w:szCs w:val="20"/>
                    </w:rPr>
                    <w:t>gases</w:t>
                  </w:r>
                  <w:r w:rsidRPr="00F83E0A">
                    <w:rPr>
                      <w:rFonts w:asciiTheme="minorHAnsi" w:hAnsiTheme="minorHAnsi" w:cstheme="minorHAnsi"/>
                      <w:spacing w:val="39"/>
                      <w:sz w:val="20"/>
                      <w:szCs w:val="20"/>
                    </w:rPr>
                    <w:t xml:space="preserve"> </w:t>
                  </w:r>
                  <w:r w:rsidRPr="00F83E0A">
                    <w:rPr>
                      <w:rFonts w:asciiTheme="minorHAnsi" w:hAnsiTheme="minorHAnsi" w:cstheme="minorHAnsi"/>
                      <w:sz w:val="20"/>
                      <w:szCs w:val="20"/>
                    </w:rPr>
                    <w:t>(de acuerdo a la normativa vigente).</w:t>
                  </w:r>
                </w:p>
              </w:tc>
            </w:tr>
            <w:tr w:rsidR="00D851CF" w:rsidRPr="00F83E0A" w14:paraId="407FC591" w14:textId="77777777" w:rsidTr="00B52F56">
              <w:trPr>
                <w:trHeight w:val="716"/>
              </w:trPr>
              <w:tc>
                <w:tcPr>
                  <w:tcW w:w="252" w:type="dxa"/>
                  <w:tcBorders>
                    <w:top w:val="nil"/>
                    <w:bottom w:val="nil"/>
                  </w:tcBorders>
                </w:tcPr>
                <w:p w14:paraId="0A5576FD"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0BC28548" w14:textId="31433086" w:rsidR="00D851CF" w:rsidRPr="00F83E0A" w:rsidRDefault="00D851CF" w:rsidP="00E95D68">
                  <w:pPr>
                    <w:pStyle w:val="TableParagraph"/>
                    <w:framePr w:hSpace="141" w:wrap="around" w:vAnchor="text" w:hAnchor="margin" w:y="51"/>
                    <w:ind w:left="108" w:right="21"/>
                    <w:suppressOverlap/>
                    <w:jc w:val="both"/>
                    <w:rPr>
                      <w:rFonts w:asciiTheme="minorHAnsi" w:hAnsiTheme="minorHAnsi" w:cstheme="minorHAnsi"/>
                      <w:sz w:val="20"/>
                      <w:szCs w:val="20"/>
                    </w:rPr>
                  </w:pPr>
                  <w:r w:rsidRPr="00F83E0A">
                    <w:rPr>
                      <w:rFonts w:asciiTheme="minorHAnsi" w:hAnsiTheme="minorHAnsi" w:cstheme="minorHAnsi"/>
                      <w:sz w:val="20"/>
                      <w:szCs w:val="20"/>
                    </w:rPr>
                    <w:t>Los vehículos y motocicletas en el momento de la entrega deben estar en perfecto funcionamiento, accesorios, protectores completos y debe estar provisto de los dispositivos que para la fecha haya estipulado el Ministerio de Transporte y cumplir las últimas normas emitidas por las autoridades encargadas de controlar y preservar el medio ambiente.</w:t>
                  </w:r>
                </w:p>
              </w:tc>
            </w:tr>
            <w:tr w:rsidR="00D851CF" w:rsidRPr="00F83E0A" w14:paraId="4A8EEC3B" w14:textId="77777777" w:rsidTr="00B52F56">
              <w:trPr>
                <w:trHeight w:val="563"/>
              </w:trPr>
              <w:tc>
                <w:tcPr>
                  <w:tcW w:w="252" w:type="dxa"/>
                  <w:tcBorders>
                    <w:top w:val="nil"/>
                    <w:bottom w:val="nil"/>
                  </w:tcBorders>
                </w:tcPr>
                <w:p w14:paraId="00CB1E2D"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0B51574D" w14:textId="55ED299A" w:rsidR="00D851CF" w:rsidRPr="00F83E0A" w:rsidRDefault="00D851CF" w:rsidP="00E95D68">
                  <w:pPr>
                    <w:pStyle w:val="TableParagraph"/>
                    <w:framePr w:hSpace="141" w:wrap="around" w:vAnchor="text" w:hAnchor="margin" w:y="51"/>
                    <w:spacing w:line="242" w:lineRule="auto"/>
                    <w:ind w:left="108"/>
                    <w:suppressOverlap/>
                    <w:rPr>
                      <w:rFonts w:asciiTheme="minorHAnsi" w:hAnsiTheme="minorHAnsi" w:cstheme="minorHAnsi"/>
                      <w:sz w:val="20"/>
                      <w:szCs w:val="20"/>
                    </w:rPr>
                  </w:pPr>
                  <w:r w:rsidRPr="00F83E0A">
                    <w:rPr>
                      <w:rFonts w:asciiTheme="minorHAnsi" w:hAnsiTheme="minorHAnsi" w:cstheme="minorHAnsi"/>
                      <w:sz w:val="20"/>
                      <w:szCs w:val="20"/>
                    </w:rPr>
                    <w:t>Las</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especificaciones</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técnicas</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suministradas</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30"/>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firma</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oferente</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deben</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corresponder</w:t>
                  </w:r>
                  <w:r w:rsidRPr="00F83E0A">
                    <w:rPr>
                      <w:rFonts w:asciiTheme="minorHAnsi" w:hAnsiTheme="minorHAnsi" w:cstheme="minorHAnsi"/>
                      <w:spacing w:val="32"/>
                      <w:sz w:val="20"/>
                      <w:szCs w:val="20"/>
                    </w:rPr>
                    <w:t xml:space="preserve"> </w:t>
                  </w:r>
                  <w:r w:rsidRPr="00F83E0A">
                    <w:rPr>
                      <w:rFonts w:asciiTheme="minorHAnsi" w:hAnsiTheme="minorHAnsi" w:cstheme="minorHAnsi"/>
                      <w:sz w:val="20"/>
                      <w:szCs w:val="20"/>
                    </w:rPr>
                    <w:t>a</w:t>
                  </w:r>
                  <w:r w:rsidRPr="00F83E0A">
                    <w:rPr>
                      <w:rFonts w:asciiTheme="minorHAnsi" w:hAnsiTheme="minorHAnsi" w:cstheme="minorHAnsi"/>
                      <w:spacing w:val="31"/>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28"/>
                      <w:sz w:val="20"/>
                      <w:szCs w:val="20"/>
                    </w:rPr>
                    <w:t xml:space="preserve"> </w:t>
                  </w:r>
                  <w:r w:rsidRPr="00F83E0A">
                    <w:rPr>
                      <w:rFonts w:asciiTheme="minorHAnsi" w:hAnsiTheme="minorHAnsi" w:cstheme="minorHAnsi"/>
                      <w:sz w:val="20"/>
                      <w:szCs w:val="20"/>
                    </w:rPr>
                    <w:t>fichas técnicas originales del fabricante o del ensamblador y no de la firma vendedora.</w:t>
                  </w:r>
                </w:p>
              </w:tc>
            </w:tr>
            <w:tr w:rsidR="00D851CF" w:rsidRPr="00F83E0A" w14:paraId="34C411A9" w14:textId="77777777" w:rsidTr="00B52F56">
              <w:trPr>
                <w:trHeight w:val="541"/>
              </w:trPr>
              <w:tc>
                <w:tcPr>
                  <w:tcW w:w="252" w:type="dxa"/>
                  <w:tcBorders>
                    <w:top w:val="nil"/>
                    <w:bottom w:val="nil"/>
                  </w:tcBorders>
                </w:tcPr>
                <w:p w14:paraId="68096ECE"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Pr>
                <w:p w14:paraId="4CECD56A" w14:textId="6E8B9C1A" w:rsidR="00D851CF" w:rsidRPr="00F83E0A" w:rsidRDefault="00D851CF" w:rsidP="00E95D68">
                  <w:pPr>
                    <w:pStyle w:val="TableParagraph"/>
                    <w:framePr w:hSpace="141" w:wrap="around" w:vAnchor="text" w:hAnchor="margin" w:y="51"/>
                    <w:ind w:left="108"/>
                    <w:suppressOverlap/>
                    <w:rPr>
                      <w:rFonts w:asciiTheme="minorHAnsi" w:hAnsiTheme="minorHAnsi" w:cstheme="minorHAnsi"/>
                      <w:sz w:val="20"/>
                      <w:szCs w:val="20"/>
                    </w:rPr>
                  </w:pPr>
                  <w:r w:rsidRPr="00F83E0A">
                    <w:rPr>
                      <w:rFonts w:asciiTheme="minorHAnsi" w:hAnsiTheme="minorHAnsi" w:cstheme="minorHAnsi"/>
                      <w:sz w:val="20"/>
                      <w:szCs w:val="20"/>
                    </w:rPr>
                    <w:t>A manera</w:t>
                  </w:r>
                  <w:r w:rsidRPr="00F83E0A">
                    <w:rPr>
                      <w:rFonts w:asciiTheme="minorHAnsi" w:hAnsiTheme="minorHAnsi" w:cstheme="minorHAnsi"/>
                      <w:spacing w:val="26"/>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23"/>
                      <w:sz w:val="20"/>
                      <w:szCs w:val="20"/>
                    </w:rPr>
                    <w:t xml:space="preserve"> </w:t>
                  </w:r>
                  <w:r w:rsidRPr="00F83E0A">
                    <w:rPr>
                      <w:rFonts w:asciiTheme="minorHAnsi" w:hAnsiTheme="minorHAnsi" w:cstheme="minorHAnsi"/>
                      <w:sz w:val="20"/>
                      <w:szCs w:val="20"/>
                    </w:rPr>
                    <w:t>información,</w:t>
                  </w:r>
                  <w:r w:rsidRPr="00F83E0A">
                    <w:rPr>
                      <w:rFonts w:asciiTheme="minorHAnsi" w:hAnsiTheme="minorHAnsi" w:cstheme="minorHAnsi"/>
                      <w:spacing w:val="27"/>
                      <w:sz w:val="20"/>
                      <w:szCs w:val="20"/>
                    </w:rPr>
                    <w:t xml:space="preserve"> </w:t>
                  </w:r>
                  <w:r w:rsidRPr="00F83E0A">
                    <w:rPr>
                      <w:rFonts w:asciiTheme="minorHAnsi" w:hAnsiTheme="minorHAnsi" w:cstheme="minorHAnsi"/>
                      <w:sz w:val="20"/>
                      <w:szCs w:val="20"/>
                    </w:rPr>
                    <w:t>se</w:t>
                  </w:r>
                  <w:r w:rsidRPr="00F83E0A">
                    <w:rPr>
                      <w:rFonts w:asciiTheme="minorHAnsi" w:hAnsiTheme="minorHAnsi" w:cstheme="minorHAnsi"/>
                      <w:spacing w:val="23"/>
                      <w:sz w:val="20"/>
                      <w:szCs w:val="20"/>
                    </w:rPr>
                    <w:t xml:space="preserve"> </w:t>
                  </w:r>
                  <w:r w:rsidRPr="00F83E0A">
                    <w:rPr>
                      <w:rFonts w:asciiTheme="minorHAnsi" w:hAnsiTheme="minorHAnsi" w:cstheme="minorHAnsi"/>
                      <w:sz w:val="20"/>
                      <w:szCs w:val="20"/>
                    </w:rPr>
                    <w:t>deberá</w:t>
                  </w:r>
                  <w:r w:rsidRPr="00F83E0A">
                    <w:rPr>
                      <w:rFonts w:asciiTheme="minorHAnsi" w:hAnsiTheme="minorHAnsi" w:cstheme="minorHAnsi"/>
                      <w:spacing w:val="23"/>
                      <w:sz w:val="20"/>
                      <w:szCs w:val="20"/>
                    </w:rPr>
                    <w:t xml:space="preserve"> </w:t>
                  </w:r>
                  <w:r w:rsidRPr="00F83E0A">
                    <w:rPr>
                      <w:rFonts w:asciiTheme="minorHAnsi" w:hAnsiTheme="minorHAnsi" w:cstheme="minorHAnsi"/>
                      <w:sz w:val="20"/>
                      <w:szCs w:val="20"/>
                    </w:rPr>
                    <w:t>adjuntar</w:t>
                  </w:r>
                  <w:r w:rsidRPr="00F83E0A">
                    <w:rPr>
                      <w:rFonts w:asciiTheme="minorHAnsi" w:hAnsiTheme="minorHAnsi" w:cstheme="minorHAnsi"/>
                      <w:spacing w:val="25"/>
                      <w:sz w:val="20"/>
                      <w:szCs w:val="20"/>
                    </w:rPr>
                    <w:t xml:space="preserve"> </w:t>
                  </w:r>
                  <w:r w:rsidRPr="00F83E0A">
                    <w:rPr>
                      <w:rFonts w:asciiTheme="minorHAnsi" w:hAnsiTheme="minorHAnsi" w:cstheme="minorHAnsi"/>
                      <w:sz w:val="20"/>
                      <w:szCs w:val="20"/>
                    </w:rPr>
                    <w:t>ficha</w:t>
                  </w:r>
                  <w:r w:rsidRPr="00F83E0A">
                    <w:rPr>
                      <w:rFonts w:asciiTheme="minorHAnsi" w:hAnsiTheme="minorHAnsi" w:cstheme="minorHAnsi"/>
                      <w:spacing w:val="26"/>
                      <w:sz w:val="20"/>
                      <w:szCs w:val="20"/>
                    </w:rPr>
                    <w:t xml:space="preserve"> </w:t>
                  </w:r>
                  <w:r w:rsidRPr="00F83E0A">
                    <w:rPr>
                      <w:rFonts w:asciiTheme="minorHAnsi" w:hAnsiTheme="minorHAnsi" w:cstheme="minorHAnsi"/>
                      <w:sz w:val="20"/>
                      <w:szCs w:val="20"/>
                    </w:rPr>
                    <w:t>técnica</w:t>
                  </w:r>
                  <w:r w:rsidRPr="00F83E0A">
                    <w:rPr>
                      <w:rFonts w:asciiTheme="minorHAnsi" w:hAnsiTheme="minorHAnsi" w:cstheme="minorHAnsi"/>
                      <w:spacing w:val="23"/>
                      <w:sz w:val="20"/>
                      <w:szCs w:val="20"/>
                    </w:rPr>
                    <w:t xml:space="preserve"> </w:t>
                  </w:r>
                  <w:r w:rsidRPr="00F83E0A">
                    <w:rPr>
                      <w:rFonts w:asciiTheme="minorHAnsi" w:hAnsiTheme="minorHAnsi" w:cstheme="minorHAnsi"/>
                      <w:sz w:val="20"/>
                      <w:szCs w:val="20"/>
                    </w:rPr>
                    <w:t>original</w:t>
                  </w:r>
                  <w:r w:rsidRPr="00F83E0A">
                    <w:rPr>
                      <w:rFonts w:asciiTheme="minorHAnsi" w:hAnsiTheme="minorHAnsi" w:cstheme="minorHAnsi"/>
                      <w:spacing w:val="2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26"/>
                      <w:sz w:val="20"/>
                      <w:szCs w:val="20"/>
                    </w:rPr>
                    <w:t xml:space="preserve"> </w:t>
                  </w:r>
                  <w:r w:rsidRPr="00F83E0A">
                    <w:rPr>
                      <w:rFonts w:asciiTheme="minorHAnsi" w:hAnsiTheme="minorHAnsi" w:cstheme="minorHAnsi"/>
                      <w:sz w:val="20"/>
                      <w:szCs w:val="20"/>
                    </w:rPr>
                    <w:t>los</w:t>
                  </w:r>
                  <w:r w:rsidRPr="00F83E0A">
                    <w:rPr>
                      <w:rFonts w:asciiTheme="minorHAnsi" w:hAnsiTheme="minorHAnsi" w:cstheme="minorHAnsi"/>
                      <w:spacing w:val="26"/>
                      <w:sz w:val="20"/>
                      <w:szCs w:val="20"/>
                    </w:rPr>
                    <w:t xml:space="preserve"> </w:t>
                  </w:r>
                  <w:r w:rsidRPr="00F83E0A">
                    <w:rPr>
                      <w:rFonts w:asciiTheme="minorHAnsi" w:hAnsiTheme="minorHAnsi" w:cstheme="minorHAnsi"/>
                      <w:sz w:val="20"/>
                      <w:szCs w:val="20"/>
                    </w:rPr>
                    <w:t>vehículos</w:t>
                  </w:r>
                  <w:r w:rsidRPr="00F83E0A">
                    <w:rPr>
                      <w:rFonts w:asciiTheme="minorHAnsi" w:hAnsiTheme="minorHAnsi" w:cstheme="minorHAnsi"/>
                      <w:spacing w:val="26"/>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24"/>
                      <w:sz w:val="20"/>
                      <w:szCs w:val="20"/>
                    </w:rPr>
                    <w:t xml:space="preserve"> </w:t>
                  </w:r>
                  <w:r w:rsidRPr="00F83E0A">
                    <w:rPr>
                      <w:rFonts w:asciiTheme="minorHAnsi" w:hAnsiTheme="minorHAnsi" w:cstheme="minorHAnsi"/>
                      <w:sz w:val="20"/>
                      <w:szCs w:val="20"/>
                    </w:rPr>
                    <w:t>motocicletas ofrecidos en el momento de la oferta.</w:t>
                  </w:r>
                </w:p>
              </w:tc>
            </w:tr>
            <w:tr w:rsidR="00D851CF" w:rsidRPr="00F83E0A" w14:paraId="6EC976B4" w14:textId="77777777" w:rsidTr="00B52F56">
              <w:trPr>
                <w:trHeight w:val="550"/>
              </w:trPr>
              <w:tc>
                <w:tcPr>
                  <w:tcW w:w="252" w:type="dxa"/>
                  <w:tcBorders>
                    <w:top w:val="nil"/>
                  </w:tcBorders>
                </w:tcPr>
                <w:p w14:paraId="60E6452D" w14:textId="77777777" w:rsidR="00D851CF" w:rsidRPr="00F83E0A" w:rsidRDefault="00D851CF" w:rsidP="00E95D68">
                  <w:pPr>
                    <w:pStyle w:val="TableParagraph"/>
                    <w:framePr w:hSpace="141" w:wrap="around" w:vAnchor="text" w:hAnchor="margin" w:y="51"/>
                    <w:suppressOverlap/>
                    <w:rPr>
                      <w:rFonts w:asciiTheme="minorHAnsi" w:hAnsiTheme="minorHAnsi" w:cstheme="minorHAnsi"/>
                      <w:sz w:val="20"/>
                      <w:szCs w:val="20"/>
                    </w:rPr>
                  </w:pPr>
                </w:p>
              </w:tc>
              <w:tc>
                <w:tcPr>
                  <w:tcW w:w="7821" w:type="dxa"/>
                  <w:tcBorders>
                    <w:bottom w:val="single" w:sz="8" w:space="0" w:color="000000"/>
                  </w:tcBorders>
                </w:tcPr>
                <w:p w14:paraId="7CF8C5CE" w14:textId="633A1DAF" w:rsidR="00D851CF" w:rsidRPr="00F83E0A" w:rsidRDefault="00D851CF" w:rsidP="00E95D68">
                  <w:pPr>
                    <w:pStyle w:val="TableParagraph"/>
                    <w:framePr w:hSpace="141" w:wrap="around" w:vAnchor="text" w:hAnchor="margin" w:y="51"/>
                    <w:ind w:left="108" w:right="23"/>
                    <w:suppressOverlap/>
                    <w:jc w:val="both"/>
                    <w:rPr>
                      <w:rFonts w:asciiTheme="minorHAnsi" w:hAnsiTheme="minorHAnsi" w:cstheme="minorHAnsi"/>
                      <w:sz w:val="20"/>
                      <w:szCs w:val="20"/>
                    </w:rPr>
                  </w:pPr>
                  <w:r w:rsidRPr="00F83E0A">
                    <w:rPr>
                      <w:rFonts w:asciiTheme="minorHAnsi" w:hAnsiTheme="minorHAnsi" w:cstheme="minorHAnsi"/>
                      <w:sz w:val="20"/>
                      <w:szCs w:val="20"/>
                    </w:rPr>
                    <w:t>Los vehículos y motocicletas en el</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momento de la entrega deberán ser suministrados con material de consulta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escrito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9"/>
                      <w:sz w:val="20"/>
                      <w:szCs w:val="20"/>
                    </w:rPr>
                    <w:t xml:space="preserve"> </w:t>
                  </w:r>
                  <w:r w:rsidRPr="00F83E0A">
                    <w:rPr>
                      <w:rFonts w:asciiTheme="minorHAnsi" w:hAnsiTheme="minorHAnsi" w:cstheme="minorHAnsi"/>
                      <w:sz w:val="20"/>
                      <w:szCs w:val="20"/>
                    </w:rPr>
                    <w:t>medio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magnético</w:t>
                  </w:r>
                  <w:r w:rsidRPr="00F83E0A">
                    <w:rPr>
                      <w:rFonts w:asciiTheme="minorHAnsi" w:hAnsiTheme="minorHAnsi" w:cstheme="minorHAnsi"/>
                      <w:spacing w:val="-6"/>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idioma</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español.</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Se</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debe</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incluir</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un</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manual</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operación</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y un manual de mantenimiento preventivo.</w:t>
                  </w:r>
                </w:p>
              </w:tc>
            </w:tr>
            <w:tr w:rsidR="00D851CF" w:rsidRPr="00F83E0A" w14:paraId="29A5B712" w14:textId="77777777" w:rsidTr="00B52F56">
              <w:trPr>
                <w:trHeight w:val="1520"/>
              </w:trPr>
              <w:tc>
                <w:tcPr>
                  <w:tcW w:w="8073" w:type="dxa"/>
                  <w:gridSpan w:val="2"/>
                  <w:tcBorders>
                    <w:top w:val="single" w:sz="8" w:space="0" w:color="000000"/>
                  </w:tcBorders>
                </w:tcPr>
                <w:p w14:paraId="41DBD5CB" w14:textId="7973364D" w:rsidR="00D851CF" w:rsidRPr="00F83E0A" w:rsidRDefault="00D851CF" w:rsidP="00E95D68">
                  <w:pPr>
                    <w:pStyle w:val="TableParagraph"/>
                    <w:framePr w:hSpace="141" w:wrap="around" w:vAnchor="text" w:hAnchor="margin" w:y="51"/>
                    <w:ind w:left="105" w:right="98"/>
                    <w:suppressOverlap/>
                    <w:jc w:val="both"/>
                    <w:rPr>
                      <w:rFonts w:asciiTheme="minorHAnsi" w:hAnsiTheme="minorHAnsi" w:cstheme="minorHAnsi"/>
                      <w:sz w:val="20"/>
                      <w:szCs w:val="20"/>
                    </w:rPr>
                  </w:pPr>
                  <w:r w:rsidRPr="00F83E0A">
                    <w:rPr>
                      <w:rFonts w:asciiTheme="minorHAnsi" w:hAnsiTheme="minorHAnsi" w:cstheme="minorHAnsi"/>
                      <w:sz w:val="20"/>
                      <w:szCs w:val="20"/>
                    </w:rPr>
                    <w:t>Conforme con la Directiva Permanente No. 00000050 del 12 de marzo de 2021, cuya finalidad es describir los procesos y procedimientos que se deben cumplir en la realización de las actividades de apoyo y servicio en la planeación, adquisición, ejecución, funcionamiento del desarrollo administrativo dentro del marco legal vigente, que tengan como finalidad los procesos logísticos de adquisición, mantenimiento, producción, logística inversa, almacenamiento, sanidad, transportes y entrega a continuación se describen las características y requisitos técnicos generales y específicos a tener en cuenta para la adquisición del parque automotor como se describe a continuación.</w:t>
                  </w:r>
                </w:p>
              </w:tc>
            </w:tr>
            <w:tr w:rsidR="00D851CF" w:rsidRPr="00F83E0A" w14:paraId="5D6447EB" w14:textId="77777777" w:rsidTr="00B52F56">
              <w:trPr>
                <w:trHeight w:val="837"/>
              </w:trPr>
              <w:tc>
                <w:tcPr>
                  <w:tcW w:w="8073" w:type="dxa"/>
                  <w:gridSpan w:val="2"/>
                </w:tcPr>
                <w:p w14:paraId="06076552" w14:textId="77777777" w:rsidR="00491BCE" w:rsidRDefault="00491BCE" w:rsidP="00E95D68">
                  <w:pPr>
                    <w:pStyle w:val="TableParagraph"/>
                    <w:framePr w:hSpace="141" w:wrap="around" w:vAnchor="text" w:hAnchor="margin" w:y="51"/>
                    <w:spacing w:line="274" w:lineRule="exact"/>
                    <w:ind w:left="1"/>
                    <w:suppressOverlap/>
                    <w:jc w:val="center"/>
                    <w:rPr>
                      <w:rFonts w:asciiTheme="minorHAnsi" w:hAnsiTheme="minorHAnsi" w:cstheme="minorHAnsi"/>
                      <w:b/>
                      <w:spacing w:val="-2"/>
                      <w:sz w:val="20"/>
                      <w:szCs w:val="20"/>
                    </w:rPr>
                  </w:pPr>
                </w:p>
                <w:p w14:paraId="556CFDB6" w14:textId="317F91C1" w:rsidR="00D851CF" w:rsidRPr="00F83E0A" w:rsidRDefault="00D851CF" w:rsidP="00E95D68">
                  <w:pPr>
                    <w:pStyle w:val="TableParagraph"/>
                    <w:framePr w:hSpace="141" w:wrap="around" w:vAnchor="text" w:hAnchor="margin" w:y="51"/>
                    <w:spacing w:line="274" w:lineRule="exact"/>
                    <w:ind w:left="1"/>
                    <w:suppressOverlap/>
                    <w:jc w:val="center"/>
                    <w:rPr>
                      <w:rFonts w:asciiTheme="minorHAnsi" w:hAnsiTheme="minorHAnsi" w:cstheme="minorHAnsi"/>
                      <w:b/>
                      <w:spacing w:val="-2"/>
                      <w:sz w:val="20"/>
                      <w:szCs w:val="20"/>
                    </w:rPr>
                  </w:pPr>
                  <w:r w:rsidRPr="00F83E0A">
                    <w:rPr>
                      <w:rFonts w:asciiTheme="minorHAnsi" w:hAnsiTheme="minorHAnsi" w:cstheme="minorHAnsi"/>
                      <w:b/>
                      <w:spacing w:val="-2"/>
                      <w:sz w:val="20"/>
                      <w:szCs w:val="20"/>
                    </w:rPr>
                    <w:t>MOTOCICLETAS</w:t>
                  </w:r>
                  <w:r w:rsidRPr="00F83E0A">
                    <w:rPr>
                      <w:rFonts w:asciiTheme="minorHAnsi" w:hAnsiTheme="minorHAnsi" w:cstheme="minorHAnsi"/>
                      <w:b/>
                      <w:spacing w:val="-3"/>
                      <w:sz w:val="20"/>
                      <w:szCs w:val="20"/>
                    </w:rPr>
                    <w:t xml:space="preserve"> </w:t>
                  </w:r>
                  <w:r w:rsidRPr="00F83E0A">
                    <w:rPr>
                      <w:rFonts w:asciiTheme="minorHAnsi" w:hAnsiTheme="minorHAnsi" w:cstheme="minorHAnsi"/>
                      <w:b/>
                      <w:spacing w:val="-2"/>
                      <w:sz w:val="20"/>
                      <w:szCs w:val="20"/>
                    </w:rPr>
                    <w:t>UNIFORMADAS</w:t>
                  </w:r>
                </w:p>
                <w:p w14:paraId="514E1698" w14:textId="3063844E" w:rsidR="00D851CF" w:rsidRPr="00F83E0A" w:rsidRDefault="00D851CF" w:rsidP="00E95D68">
                  <w:pPr>
                    <w:pStyle w:val="TableParagraph"/>
                    <w:framePr w:hSpace="141" w:wrap="around" w:vAnchor="text" w:hAnchor="margin" w:y="51"/>
                    <w:spacing w:line="274" w:lineRule="exact"/>
                    <w:ind w:left="1"/>
                    <w:suppressOverlap/>
                    <w:jc w:val="center"/>
                    <w:rPr>
                      <w:rFonts w:asciiTheme="minorHAnsi" w:hAnsiTheme="minorHAnsi" w:cstheme="minorHAnsi"/>
                      <w:sz w:val="20"/>
                      <w:szCs w:val="20"/>
                    </w:rPr>
                  </w:pPr>
                </w:p>
                <w:p w14:paraId="3BC59924" w14:textId="60EF25C5"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2690BE57" w14:textId="74D76EF6" w:rsidR="00D851CF" w:rsidRPr="00F83E0A" w:rsidRDefault="00491BCE" w:rsidP="00E95D68">
                  <w:pPr>
                    <w:pStyle w:val="TableParagraph"/>
                    <w:framePr w:hSpace="141" w:wrap="around" w:vAnchor="text" w:hAnchor="margin" w:y="51"/>
                    <w:ind w:left="105" w:right="105"/>
                    <w:suppressOverlap/>
                    <w:jc w:val="both"/>
                    <w:rPr>
                      <w:rFonts w:asciiTheme="minorHAnsi" w:hAnsiTheme="minorHAnsi" w:cstheme="minorHAnsi"/>
                      <w:sz w:val="20"/>
                      <w:szCs w:val="20"/>
                    </w:rPr>
                  </w:pPr>
                  <w:r w:rsidRPr="00F83E0A">
                    <w:rPr>
                      <w:rFonts w:asciiTheme="minorHAnsi" w:hAnsiTheme="minorHAnsi" w:cstheme="minorHAnsi"/>
                      <w:noProof/>
                      <w:sz w:val="20"/>
                      <w:szCs w:val="20"/>
                      <w:lang w:val="es-CO" w:eastAsia="es-CO"/>
                    </w:rPr>
                    <mc:AlternateContent>
                      <mc:Choice Requires="wps">
                        <w:drawing>
                          <wp:anchor distT="0" distB="0" distL="0" distR="0" simplePos="0" relativeHeight="251663360" behindDoc="0" locked="0" layoutInCell="1" allowOverlap="1" wp14:anchorId="5A704EB1" wp14:editId="2D474949">
                            <wp:simplePos x="0" y="0"/>
                            <wp:positionH relativeFrom="page">
                              <wp:posOffset>210532</wp:posOffset>
                            </wp:positionH>
                            <wp:positionV relativeFrom="page">
                              <wp:posOffset>141701</wp:posOffset>
                            </wp:positionV>
                            <wp:extent cx="4330700" cy="812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8128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5"/>
                                          <w:gridCol w:w="2160"/>
                                          <w:gridCol w:w="2233"/>
                                        </w:tblGrid>
                                        <w:tr w:rsidR="009565F6" w14:paraId="15007F03" w14:textId="77777777" w:rsidTr="00B52F56">
                                          <w:trPr>
                                            <w:trHeight w:val="231"/>
                                          </w:trPr>
                                          <w:tc>
                                            <w:tcPr>
                                              <w:tcW w:w="4355" w:type="dxa"/>
                                              <w:gridSpan w:val="2"/>
                                            </w:tcPr>
                                            <w:p w14:paraId="74CD8CC0" w14:textId="77777777" w:rsidR="009565F6" w:rsidRDefault="009565F6">
                                              <w:pPr>
                                                <w:pStyle w:val="TableParagraph"/>
                                                <w:spacing w:line="234" w:lineRule="exact"/>
                                                <w:ind w:left="1881"/>
                                                <w:rPr>
                                                  <w:rFonts w:ascii="Arial" w:hAnsi="Arial"/>
                                                  <w:b/>
                                                </w:rPr>
                                              </w:pPr>
                                              <w:r>
                                                <w:rPr>
                                                  <w:rFonts w:ascii="Arial" w:hAnsi="Arial"/>
                                                  <w:b/>
                                                </w:rPr>
                                                <w:t>TIPO</w:t>
                                              </w:r>
                                              <w:r>
                                                <w:rPr>
                                                  <w:rFonts w:ascii="Arial" w:hAnsi="Arial"/>
                                                  <w:b/>
                                                  <w:spacing w:val="-1"/>
                                                </w:rPr>
                                                <w:t xml:space="preserve"> </w:t>
                                              </w:r>
                                              <w:r>
                                                <w:rPr>
                                                  <w:rFonts w:ascii="Arial" w:hAnsi="Arial"/>
                                                  <w:b/>
                                                </w:rPr>
                                                <w:t>DE</w:t>
                                              </w:r>
                                              <w:r>
                                                <w:rPr>
                                                  <w:rFonts w:ascii="Arial" w:hAnsi="Arial"/>
                                                  <w:b/>
                                                  <w:spacing w:val="-2"/>
                                                </w:rPr>
                                                <w:t xml:space="preserve"> VEHÍCULO</w:t>
                                              </w:r>
                                            </w:p>
                                          </w:tc>
                                          <w:tc>
                                            <w:tcPr>
                                              <w:tcW w:w="2233" w:type="dxa"/>
                                            </w:tcPr>
                                            <w:p w14:paraId="0C9D98ED" w14:textId="77777777" w:rsidR="009565F6" w:rsidRDefault="009565F6">
                                              <w:pPr>
                                                <w:pStyle w:val="TableParagraph"/>
                                                <w:spacing w:line="234" w:lineRule="exact"/>
                                                <w:ind w:left="16"/>
                                                <w:jc w:val="center"/>
                                                <w:rPr>
                                                  <w:rFonts w:ascii="Arial"/>
                                                  <w:b/>
                                                </w:rPr>
                                              </w:pPr>
                                              <w:r>
                                                <w:rPr>
                                                  <w:rFonts w:ascii="Arial"/>
                                                  <w:b/>
                                                  <w:spacing w:val="-4"/>
                                                </w:rPr>
                                                <w:t>TONO</w:t>
                                              </w:r>
                                            </w:p>
                                          </w:tc>
                                        </w:tr>
                                        <w:tr w:rsidR="009565F6" w14:paraId="17EBCB3E" w14:textId="77777777" w:rsidTr="00B52F56">
                                          <w:trPr>
                                            <w:trHeight w:val="209"/>
                                          </w:trPr>
                                          <w:tc>
                                            <w:tcPr>
                                              <w:tcW w:w="4355" w:type="dxa"/>
                                              <w:gridSpan w:val="2"/>
                                            </w:tcPr>
                                            <w:p w14:paraId="4F15516F" w14:textId="77777777" w:rsidR="009565F6" w:rsidRDefault="009565F6">
                                              <w:pPr>
                                                <w:pStyle w:val="TableParagraph"/>
                                                <w:spacing w:line="210" w:lineRule="exact"/>
                                                <w:ind w:left="1720"/>
                                                <w:rPr>
                                                  <w:sz w:val="20"/>
                                                </w:rPr>
                                              </w:pPr>
                                              <w:r>
                                                <w:rPr>
                                                  <w:sz w:val="20"/>
                                                </w:rPr>
                                                <w:t>Motocicletas</w:t>
                                              </w:r>
                                              <w:r>
                                                <w:rPr>
                                                  <w:spacing w:val="-6"/>
                                                  <w:sz w:val="20"/>
                                                </w:rPr>
                                                <w:t xml:space="preserve"> </w:t>
                                              </w:r>
                                              <w:r>
                                                <w:rPr>
                                                  <w:sz w:val="20"/>
                                                </w:rPr>
                                                <w:t>y</w:t>
                                              </w:r>
                                              <w:r>
                                                <w:rPr>
                                                  <w:spacing w:val="-11"/>
                                                  <w:sz w:val="20"/>
                                                </w:rPr>
                                                <w:t xml:space="preserve"> </w:t>
                                              </w:r>
                                              <w:r>
                                                <w:rPr>
                                                  <w:spacing w:val="-2"/>
                                                  <w:sz w:val="20"/>
                                                </w:rPr>
                                                <w:t>Cuatrimotos</w:t>
                                              </w:r>
                                            </w:p>
                                          </w:tc>
                                          <w:tc>
                                            <w:tcPr>
                                              <w:tcW w:w="2233" w:type="dxa"/>
                                            </w:tcPr>
                                            <w:p w14:paraId="7FE1E3C4" w14:textId="77777777" w:rsidR="009565F6" w:rsidRDefault="009565F6">
                                              <w:pPr>
                                                <w:pStyle w:val="TableParagraph"/>
                                                <w:spacing w:line="210" w:lineRule="exact"/>
                                                <w:ind w:left="16" w:right="1"/>
                                                <w:jc w:val="center"/>
                                                <w:rPr>
                                                  <w:sz w:val="20"/>
                                                </w:rPr>
                                              </w:pPr>
                                              <w:r>
                                                <w:rPr>
                                                  <w:sz w:val="20"/>
                                                </w:rPr>
                                                <w:t>Negro</w:t>
                                              </w:r>
                                              <w:r>
                                                <w:rPr>
                                                  <w:spacing w:val="-9"/>
                                                  <w:sz w:val="20"/>
                                                </w:rPr>
                                                <w:t xml:space="preserve"> </w:t>
                                              </w:r>
                                              <w:r>
                                                <w:rPr>
                                                  <w:spacing w:val="-2"/>
                                                  <w:sz w:val="20"/>
                                                </w:rPr>
                                                <w:t>Brillante</w:t>
                                              </w:r>
                                            </w:p>
                                          </w:tc>
                                        </w:tr>
                                        <w:tr w:rsidR="009565F6" w14:paraId="409290F7" w14:textId="77777777" w:rsidTr="00B52F56">
                                          <w:trPr>
                                            <w:trHeight w:val="209"/>
                                          </w:trPr>
                                          <w:tc>
                                            <w:tcPr>
                                              <w:tcW w:w="2195" w:type="dxa"/>
                                              <w:vMerge w:val="restart"/>
                                            </w:tcPr>
                                            <w:p w14:paraId="4BE0D8DF" w14:textId="77777777" w:rsidR="009565F6" w:rsidRDefault="009565F6">
                                              <w:pPr>
                                                <w:pStyle w:val="TableParagraph"/>
                                                <w:spacing w:before="237"/>
                                                <w:ind w:left="285"/>
                                              </w:pPr>
                                              <w:r>
                                                <w:t>Entre</w:t>
                                              </w:r>
                                              <w:r>
                                                <w:rPr>
                                                  <w:spacing w:val="-1"/>
                                                </w:rPr>
                                                <w:t xml:space="preserve"> </w:t>
                                              </w:r>
                                              <w:r>
                                                <w:t>640</w:t>
                                              </w:r>
                                              <w:r>
                                                <w:rPr>
                                                  <w:spacing w:val="-2"/>
                                                </w:rPr>
                                                <w:t xml:space="preserve"> </w:t>
                                              </w:r>
                                              <w:r>
                                                <w:t>a</w:t>
                                              </w:r>
                                              <w:r>
                                                <w:rPr>
                                                  <w:spacing w:val="-3"/>
                                                </w:rPr>
                                                <w:t xml:space="preserve"> </w:t>
                                              </w:r>
                                              <w:r>
                                                <w:t>660cc</w:t>
                                              </w:r>
                                              <w:r>
                                                <w:rPr>
                                                  <w:spacing w:val="1"/>
                                                </w:rPr>
                                                <w:t xml:space="preserve"> </w:t>
                                              </w:r>
                                              <w:r>
                                                <w:rPr>
                                                  <w:spacing w:val="-2"/>
                                                </w:rPr>
                                                <w:t>Sport</w:t>
                                              </w:r>
                                            </w:p>
                                          </w:tc>
                                          <w:tc>
                                            <w:tcPr>
                                              <w:tcW w:w="2160" w:type="dxa"/>
                                              <w:vMerge w:val="restart"/>
                                            </w:tcPr>
                                            <w:p w14:paraId="0BECCA91" w14:textId="77777777" w:rsidR="009565F6" w:rsidRDefault="009565F6">
                                              <w:pPr>
                                                <w:pStyle w:val="TableParagraph"/>
                                                <w:spacing w:before="18"/>
                                                <w:rPr>
                                                  <w:sz w:val="20"/>
                                                </w:rPr>
                                              </w:pPr>
                                            </w:p>
                                            <w:p w14:paraId="1623D134" w14:textId="77777777" w:rsidR="009565F6" w:rsidRDefault="009565F6">
                                              <w:pPr>
                                                <w:pStyle w:val="TableParagraph"/>
                                                <w:spacing w:before="1"/>
                                                <w:ind w:left="796"/>
                                                <w:rPr>
                                                  <w:sz w:val="20"/>
                                                </w:rPr>
                                              </w:pPr>
                                              <w:r>
                                                <w:rPr>
                                                  <w:sz w:val="20"/>
                                                </w:rPr>
                                                <w:t>Negro</w:t>
                                              </w:r>
                                              <w:r>
                                                <w:rPr>
                                                  <w:spacing w:val="-11"/>
                                                  <w:sz w:val="20"/>
                                                </w:rPr>
                                                <w:t xml:space="preserve"> </w:t>
                                              </w:r>
                                              <w:r>
                                                <w:rPr>
                                                  <w:spacing w:val="-2"/>
                                                  <w:sz w:val="20"/>
                                                </w:rPr>
                                                <w:t>brillante</w:t>
                                              </w:r>
                                            </w:p>
                                          </w:tc>
                                          <w:tc>
                                            <w:tcPr>
                                              <w:tcW w:w="2233" w:type="dxa"/>
                                            </w:tcPr>
                                            <w:p w14:paraId="771D7807" w14:textId="77777777" w:rsidR="009565F6" w:rsidRDefault="009565F6">
                                              <w:pPr>
                                                <w:pStyle w:val="TableParagraph"/>
                                                <w:spacing w:line="210" w:lineRule="exact"/>
                                                <w:ind w:left="16" w:right="2"/>
                                                <w:jc w:val="center"/>
                                                <w:rPr>
                                                  <w:sz w:val="20"/>
                                                </w:rPr>
                                              </w:pPr>
                                              <w:r>
                                                <w:rPr>
                                                  <w:sz w:val="20"/>
                                                </w:rPr>
                                                <w:t>Tanque</w:t>
                                              </w:r>
                                              <w:r>
                                                <w:rPr>
                                                  <w:spacing w:val="-10"/>
                                                  <w:sz w:val="20"/>
                                                </w:rPr>
                                                <w:t xml:space="preserve"> </w:t>
                                              </w:r>
                                              <w:r>
                                                <w:rPr>
                                                  <w:spacing w:val="-2"/>
                                                  <w:sz w:val="20"/>
                                                </w:rPr>
                                                <w:t>Negro</w:t>
                                              </w:r>
                                            </w:p>
                                          </w:tc>
                                        </w:tr>
                                        <w:tr w:rsidR="009565F6" w14:paraId="6523DE6B" w14:textId="77777777" w:rsidTr="00B52F56">
                                          <w:trPr>
                                            <w:trHeight w:val="212"/>
                                          </w:trPr>
                                          <w:tc>
                                            <w:tcPr>
                                              <w:tcW w:w="2195" w:type="dxa"/>
                                              <w:vMerge/>
                                              <w:tcBorders>
                                                <w:top w:val="nil"/>
                                              </w:tcBorders>
                                            </w:tcPr>
                                            <w:p w14:paraId="51D02746" w14:textId="77777777" w:rsidR="009565F6" w:rsidRDefault="009565F6">
                                              <w:pPr>
                                                <w:rPr>
                                                  <w:sz w:val="2"/>
                                                  <w:szCs w:val="2"/>
                                                </w:rPr>
                                              </w:pPr>
                                            </w:p>
                                          </w:tc>
                                          <w:tc>
                                            <w:tcPr>
                                              <w:tcW w:w="2160" w:type="dxa"/>
                                              <w:vMerge/>
                                              <w:tcBorders>
                                                <w:top w:val="nil"/>
                                              </w:tcBorders>
                                            </w:tcPr>
                                            <w:p w14:paraId="397F9693" w14:textId="77777777" w:rsidR="009565F6" w:rsidRDefault="009565F6">
                                              <w:pPr>
                                                <w:rPr>
                                                  <w:sz w:val="2"/>
                                                  <w:szCs w:val="2"/>
                                                </w:rPr>
                                              </w:pPr>
                                            </w:p>
                                          </w:tc>
                                          <w:tc>
                                            <w:tcPr>
                                              <w:tcW w:w="2233" w:type="dxa"/>
                                            </w:tcPr>
                                            <w:p w14:paraId="6EC05FB0" w14:textId="77777777" w:rsidR="009565F6" w:rsidRDefault="009565F6">
                                              <w:pPr>
                                                <w:pStyle w:val="TableParagraph"/>
                                                <w:spacing w:line="212" w:lineRule="exact"/>
                                                <w:ind w:left="16" w:right="2"/>
                                                <w:jc w:val="center"/>
                                                <w:rPr>
                                                  <w:sz w:val="20"/>
                                                </w:rPr>
                                              </w:pPr>
                                              <w:r>
                                                <w:rPr>
                                                  <w:sz w:val="20"/>
                                                </w:rPr>
                                                <w:t>Carenaje.</w:t>
                                              </w:r>
                                              <w:r>
                                                <w:rPr>
                                                  <w:spacing w:val="-11"/>
                                                  <w:sz w:val="20"/>
                                                </w:rPr>
                                                <w:t xml:space="preserve"> </w:t>
                                              </w:r>
                                              <w:r>
                                                <w:rPr>
                                                  <w:spacing w:val="-4"/>
                                                  <w:sz w:val="20"/>
                                                </w:rPr>
                                                <w:t>Negro</w:t>
                                              </w:r>
                                            </w:p>
                                          </w:tc>
                                        </w:tr>
                                        <w:tr w:rsidR="009565F6" w14:paraId="57EF3AD7" w14:textId="77777777" w:rsidTr="00B52F56">
                                          <w:trPr>
                                            <w:trHeight w:val="209"/>
                                          </w:trPr>
                                          <w:tc>
                                            <w:tcPr>
                                              <w:tcW w:w="2195" w:type="dxa"/>
                                              <w:vMerge/>
                                              <w:tcBorders>
                                                <w:top w:val="nil"/>
                                              </w:tcBorders>
                                            </w:tcPr>
                                            <w:p w14:paraId="2C1895E6" w14:textId="77777777" w:rsidR="009565F6" w:rsidRDefault="009565F6">
                                              <w:pPr>
                                                <w:rPr>
                                                  <w:sz w:val="2"/>
                                                  <w:szCs w:val="2"/>
                                                </w:rPr>
                                              </w:pPr>
                                            </w:p>
                                          </w:tc>
                                          <w:tc>
                                            <w:tcPr>
                                              <w:tcW w:w="2160" w:type="dxa"/>
                                              <w:vMerge/>
                                              <w:tcBorders>
                                                <w:top w:val="nil"/>
                                              </w:tcBorders>
                                            </w:tcPr>
                                            <w:p w14:paraId="463B6907" w14:textId="77777777" w:rsidR="009565F6" w:rsidRDefault="009565F6">
                                              <w:pPr>
                                                <w:rPr>
                                                  <w:sz w:val="2"/>
                                                  <w:szCs w:val="2"/>
                                                </w:rPr>
                                              </w:pPr>
                                            </w:p>
                                          </w:tc>
                                          <w:tc>
                                            <w:tcPr>
                                              <w:tcW w:w="2233" w:type="dxa"/>
                                            </w:tcPr>
                                            <w:p w14:paraId="70390E87" w14:textId="77777777" w:rsidR="009565F6" w:rsidRDefault="009565F6">
                                              <w:pPr>
                                                <w:pStyle w:val="TableParagraph"/>
                                                <w:spacing w:line="210" w:lineRule="exact"/>
                                                <w:ind w:left="16"/>
                                                <w:jc w:val="center"/>
                                                <w:rPr>
                                                  <w:sz w:val="20"/>
                                                </w:rPr>
                                              </w:pPr>
                                              <w:r>
                                                <w:rPr>
                                                  <w:sz w:val="20"/>
                                                </w:rPr>
                                                <w:t>Tapas</w:t>
                                              </w:r>
                                              <w:r>
                                                <w:rPr>
                                                  <w:spacing w:val="-10"/>
                                                  <w:sz w:val="20"/>
                                                </w:rPr>
                                                <w:t xml:space="preserve"> </w:t>
                                              </w:r>
                                              <w:r>
                                                <w:rPr>
                                                  <w:sz w:val="20"/>
                                                </w:rPr>
                                                <w:t>Laterales</w:t>
                                              </w:r>
                                              <w:r>
                                                <w:rPr>
                                                  <w:spacing w:val="-9"/>
                                                  <w:sz w:val="20"/>
                                                </w:rPr>
                                                <w:t xml:space="preserve"> </w:t>
                                              </w:r>
                                              <w:r>
                                                <w:rPr>
                                                  <w:spacing w:val="-4"/>
                                                  <w:sz w:val="20"/>
                                                </w:rPr>
                                                <w:t>Negro</w:t>
                                              </w:r>
                                            </w:p>
                                          </w:tc>
                                        </w:tr>
                                      </w:tbl>
                                      <w:p w14:paraId="0FB1363B" w14:textId="77777777" w:rsidR="009565F6" w:rsidRDefault="009565F6" w:rsidP="00D851CF">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A704EB1" id="_x0000_t202" coordsize="21600,21600" o:spt="202" path="m,l,21600r21600,l21600,xe">
                            <v:stroke joinstyle="miter"/>
                            <v:path gradientshapeok="t" o:connecttype="rect"/>
                          </v:shapetype>
                          <v:shape id="Textbox 5" o:spid="_x0000_s1026" type="#_x0000_t202" style="position:absolute;left:0;text-align:left;margin-left:16.6pt;margin-top:11.15pt;width:341pt;height:6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5"/>
                                    <w:gridCol w:w="2160"/>
                                    <w:gridCol w:w="2233"/>
                                  </w:tblGrid>
                                  <w:tr w:rsidR="009565F6" w14:paraId="15007F03" w14:textId="77777777" w:rsidTr="00B52F56">
                                    <w:trPr>
                                      <w:trHeight w:val="231"/>
                                    </w:trPr>
                                    <w:tc>
                                      <w:tcPr>
                                        <w:tcW w:w="4355" w:type="dxa"/>
                                        <w:gridSpan w:val="2"/>
                                      </w:tcPr>
                                      <w:p w14:paraId="74CD8CC0" w14:textId="77777777" w:rsidR="009565F6" w:rsidRDefault="009565F6">
                                        <w:pPr>
                                          <w:pStyle w:val="TableParagraph"/>
                                          <w:spacing w:line="234" w:lineRule="exact"/>
                                          <w:ind w:left="1881"/>
                                          <w:rPr>
                                            <w:rFonts w:ascii="Arial" w:hAnsi="Arial"/>
                                            <w:b/>
                                          </w:rPr>
                                        </w:pPr>
                                        <w:r>
                                          <w:rPr>
                                            <w:rFonts w:ascii="Arial" w:hAnsi="Arial"/>
                                            <w:b/>
                                          </w:rPr>
                                          <w:t>TIPO</w:t>
                                        </w:r>
                                        <w:r>
                                          <w:rPr>
                                            <w:rFonts w:ascii="Arial" w:hAnsi="Arial"/>
                                            <w:b/>
                                            <w:spacing w:val="-1"/>
                                          </w:rPr>
                                          <w:t xml:space="preserve"> </w:t>
                                        </w:r>
                                        <w:r>
                                          <w:rPr>
                                            <w:rFonts w:ascii="Arial" w:hAnsi="Arial"/>
                                            <w:b/>
                                          </w:rPr>
                                          <w:t>DE</w:t>
                                        </w:r>
                                        <w:r>
                                          <w:rPr>
                                            <w:rFonts w:ascii="Arial" w:hAnsi="Arial"/>
                                            <w:b/>
                                            <w:spacing w:val="-2"/>
                                          </w:rPr>
                                          <w:t xml:space="preserve"> VEHÍCULO</w:t>
                                        </w:r>
                                      </w:p>
                                    </w:tc>
                                    <w:tc>
                                      <w:tcPr>
                                        <w:tcW w:w="2233" w:type="dxa"/>
                                      </w:tcPr>
                                      <w:p w14:paraId="0C9D98ED" w14:textId="77777777" w:rsidR="009565F6" w:rsidRDefault="009565F6">
                                        <w:pPr>
                                          <w:pStyle w:val="TableParagraph"/>
                                          <w:spacing w:line="234" w:lineRule="exact"/>
                                          <w:ind w:left="16"/>
                                          <w:jc w:val="center"/>
                                          <w:rPr>
                                            <w:rFonts w:ascii="Arial"/>
                                            <w:b/>
                                          </w:rPr>
                                        </w:pPr>
                                        <w:r>
                                          <w:rPr>
                                            <w:rFonts w:ascii="Arial"/>
                                            <w:b/>
                                            <w:spacing w:val="-4"/>
                                          </w:rPr>
                                          <w:t>TONO</w:t>
                                        </w:r>
                                      </w:p>
                                    </w:tc>
                                  </w:tr>
                                  <w:tr w:rsidR="009565F6" w14:paraId="17EBCB3E" w14:textId="77777777" w:rsidTr="00B52F56">
                                    <w:trPr>
                                      <w:trHeight w:val="209"/>
                                    </w:trPr>
                                    <w:tc>
                                      <w:tcPr>
                                        <w:tcW w:w="4355" w:type="dxa"/>
                                        <w:gridSpan w:val="2"/>
                                      </w:tcPr>
                                      <w:p w14:paraId="4F15516F" w14:textId="77777777" w:rsidR="009565F6" w:rsidRDefault="009565F6">
                                        <w:pPr>
                                          <w:pStyle w:val="TableParagraph"/>
                                          <w:spacing w:line="210" w:lineRule="exact"/>
                                          <w:ind w:left="1720"/>
                                          <w:rPr>
                                            <w:sz w:val="20"/>
                                          </w:rPr>
                                        </w:pPr>
                                        <w:r>
                                          <w:rPr>
                                            <w:sz w:val="20"/>
                                          </w:rPr>
                                          <w:t>Motocicletas</w:t>
                                        </w:r>
                                        <w:r>
                                          <w:rPr>
                                            <w:spacing w:val="-6"/>
                                            <w:sz w:val="20"/>
                                          </w:rPr>
                                          <w:t xml:space="preserve"> </w:t>
                                        </w:r>
                                        <w:r>
                                          <w:rPr>
                                            <w:sz w:val="20"/>
                                          </w:rPr>
                                          <w:t>y</w:t>
                                        </w:r>
                                        <w:r>
                                          <w:rPr>
                                            <w:spacing w:val="-11"/>
                                            <w:sz w:val="20"/>
                                          </w:rPr>
                                          <w:t xml:space="preserve"> </w:t>
                                        </w:r>
                                        <w:r>
                                          <w:rPr>
                                            <w:spacing w:val="-2"/>
                                            <w:sz w:val="20"/>
                                          </w:rPr>
                                          <w:t>Cuatrimotos</w:t>
                                        </w:r>
                                      </w:p>
                                    </w:tc>
                                    <w:tc>
                                      <w:tcPr>
                                        <w:tcW w:w="2233" w:type="dxa"/>
                                      </w:tcPr>
                                      <w:p w14:paraId="7FE1E3C4" w14:textId="77777777" w:rsidR="009565F6" w:rsidRDefault="009565F6">
                                        <w:pPr>
                                          <w:pStyle w:val="TableParagraph"/>
                                          <w:spacing w:line="210" w:lineRule="exact"/>
                                          <w:ind w:left="16" w:right="1"/>
                                          <w:jc w:val="center"/>
                                          <w:rPr>
                                            <w:sz w:val="20"/>
                                          </w:rPr>
                                        </w:pPr>
                                        <w:r>
                                          <w:rPr>
                                            <w:sz w:val="20"/>
                                          </w:rPr>
                                          <w:t>Negro</w:t>
                                        </w:r>
                                        <w:r>
                                          <w:rPr>
                                            <w:spacing w:val="-9"/>
                                            <w:sz w:val="20"/>
                                          </w:rPr>
                                          <w:t xml:space="preserve"> </w:t>
                                        </w:r>
                                        <w:r>
                                          <w:rPr>
                                            <w:spacing w:val="-2"/>
                                            <w:sz w:val="20"/>
                                          </w:rPr>
                                          <w:t>Brillante</w:t>
                                        </w:r>
                                      </w:p>
                                    </w:tc>
                                  </w:tr>
                                  <w:tr w:rsidR="009565F6" w14:paraId="409290F7" w14:textId="77777777" w:rsidTr="00B52F56">
                                    <w:trPr>
                                      <w:trHeight w:val="209"/>
                                    </w:trPr>
                                    <w:tc>
                                      <w:tcPr>
                                        <w:tcW w:w="2195" w:type="dxa"/>
                                        <w:vMerge w:val="restart"/>
                                      </w:tcPr>
                                      <w:p w14:paraId="4BE0D8DF" w14:textId="77777777" w:rsidR="009565F6" w:rsidRDefault="009565F6">
                                        <w:pPr>
                                          <w:pStyle w:val="TableParagraph"/>
                                          <w:spacing w:before="237"/>
                                          <w:ind w:left="285"/>
                                        </w:pPr>
                                        <w:r>
                                          <w:t>Entre</w:t>
                                        </w:r>
                                        <w:r>
                                          <w:rPr>
                                            <w:spacing w:val="-1"/>
                                          </w:rPr>
                                          <w:t xml:space="preserve"> </w:t>
                                        </w:r>
                                        <w:r>
                                          <w:t>640</w:t>
                                        </w:r>
                                        <w:r>
                                          <w:rPr>
                                            <w:spacing w:val="-2"/>
                                          </w:rPr>
                                          <w:t xml:space="preserve"> </w:t>
                                        </w:r>
                                        <w:r>
                                          <w:t>a</w:t>
                                        </w:r>
                                        <w:r>
                                          <w:rPr>
                                            <w:spacing w:val="-3"/>
                                          </w:rPr>
                                          <w:t xml:space="preserve"> </w:t>
                                        </w:r>
                                        <w:r>
                                          <w:t>660cc</w:t>
                                        </w:r>
                                        <w:r>
                                          <w:rPr>
                                            <w:spacing w:val="1"/>
                                          </w:rPr>
                                          <w:t xml:space="preserve"> </w:t>
                                        </w:r>
                                        <w:r>
                                          <w:rPr>
                                            <w:spacing w:val="-2"/>
                                          </w:rPr>
                                          <w:t>Sport</w:t>
                                        </w:r>
                                      </w:p>
                                    </w:tc>
                                    <w:tc>
                                      <w:tcPr>
                                        <w:tcW w:w="2160" w:type="dxa"/>
                                        <w:vMerge w:val="restart"/>
                                      </w:tcPr>
                                      <w:p w14:paraId="0BECCA91" w14:textId="77777777" w:rsidR="009565F6" w:rsidRDefault="009565F6">
                                        <w:pPr>
                                          <w:pStyle w:val="TableParagraph"/>
                                          <w:spacing w:before="18"/>
                                          <w:rPr>
                                            <w:sz w:val="20"/>
                                          </w:rPr>
                                        </w:pPr>
                                      </w:p>
                                      <w:p w14:paraId="1623D134" w14:textId="77777777" w:rsidR="009565F6" w:rsidRDefault="009565F6">
                                        <w:pPr>
                                          <w:pStyle w:val="TableParagraph"/>
                                          <w:spacing w:before="1"/>
                                          <w:ind w:left="796"/>
                                          <w:rPr>
                                            <w:sz w:val="20"/>
                                          </w:rPr>
                                        </w:pPr>
                                        <w:r>
                                          <w:rPr>
                                            <w:sz w:val="20"/>
                                          </w:rPr>
                                          <w:t>Negro</w:t>
                                        </w:r>
                                        <w:r>
                                          <w:rPr>
                                            <w:spacing w:val="-11"/>
                                            <w:sz w:val="20"/>
                                          </w:rPr>
                                          <w:t xml:space="preserve"> </w:t>
                                        </w:r>
                                        <w:r>
                                          <w:rPr>
                                            <w:spacing w:val="-2"/>
                                            <w:sz w:val="20"/>
                                          </w:rPr>
                                          <w:t>brillante</w:t>
                                        </w:r>
                                      </w:p>
                                    </w:tc>
                                    <w:tc>
                                      <w:tcPr>
                                        <w:tcW w:w="2233" w:type="dxa"/>
                                      </w:tcPr>
                                      <w:p w14:paraId="771D7807" w14:textId="77777777" w:rsidR="009565F6" w:rsidRDefault="009565F6">
                                        <w:pPr>
                                          <w:pStyle w:val="TableParagraph"/>
                                          <w:spacing w:line="210" w:lineRule="exact"/>
                                          <w:ind w:left="16" w:right="2"/>
                                          <w:jc w:val="center"/>
                                          <w:rPr>
                                            <w:sz w:val="20"/>
                                          </w:rPr>
                                        </w:pPr>
                                        <w:r>
                                          <w:rPr>
                                            <w:sz w:val="20"/>
                                          </w:rPr>
                                          <w:t>Tanque</w:t>
                                        </w:r>
                                        <w:r>
                                          <w:rPr>
                                            <w:spacing w:val="-10"/>
                                            <w:sz w:val="20"/>
                                          </w:rPr>
                                          <w:t xml:space="preserve"> </w:t>
                                        </w:r>
                                        <w:r>
                                          <w:rPr>
                                            <w:spacing w:val="-2"/>
                                            <w:sz w:val="20"/>
                                          </w:rPr>
                                          <w:t>Negro</w:t>
                                        </w:r>
                                      </w:p>
                                    </w:tc>
                                  </w:tr>
                                  <w:tr w:rsidR="009565F6" w14:paraId="6523DE6B" w14:textId="77777777" w:rsidTr="00B52F56">
                                    <w:trPr>
                                      <w:trHeight w:val="212"/>
                                    </w:trPr>
                                    <w:tc>
                                      <w:tcPr>
                                        <w:tcW w:w="2195" w:type="dxa"/>
                                        <w:vMerge/>
                                        <w:tcBorders>
                                          <w:top w:val="nil"/>
                                        </w:tcBorders>
                                      </w:tcPr>
                                      <w:p w14:paraId="51D02746" w14:textId="77777777" w:rsidR="009565F6" w:rsidRDefault="009565F6">
                                        <w:pPr>
                                          <w:rPr>
                                            <w:sz w:val="2"/>
                                            <w:szCs w:val="2"/>
                                          </w:rPr>
                                        </w:pPr>
                                      </w:p>
                                    </w:tc>
                                    <w:tc>
                                      <w:tcPr>
                                        <w:tcW w:w="2160" w:type="dxa"/>
                                        <w:vMerge/>
                                        <w:tcBorders>
                                          <w:top w:val="nil"/>
                                        </w:tcBorders>
                                      </w:tcPr>
                                      <w:p w14:paraId="397F9693" w14:textId="77777777" w:rsidR="009565F6" w:rsidRDefault="009565F6">
                                        <w:pPr>
                                          <w:rPr>
                                            <w:sz w:val="2"/>
                                            <w:szCs w:val="2"/>
                                          </w:rPr>
                                        </w:pPr>
                                      </w:p>
                                    </w:tc>
                                    <w:tc>
                                      <w:tcPr>
                                        <w:tcW w:w="2233" w:type="dxa"/>
                                      </w:tcPr>
                                      <w:p w14:paraId="6EC05FB0" w14:textId="77777777" w:rsidR="009565F6" w:rsidRDefault="009565F6">
                                        <w:pPr>
                                          <w:pStyle w:val="TableParagraph"/>
                                          <w:spacing w:line="212" w:lineRule="exact"/>
                                          <w:ind w:left="16" w:right="2"/>
                                          <w:jc w:val="center"/>
                                          <w:rPr>
                                            <w:sz w:val="20"/>
                                          </w:rPr>
                                        </w:pPr>
                                        <w:r>
                                          <w:rPr>
                                            <w:sz w:val="20"/>
                                          </w:rPr>
                                          <w:t>Carenaje.</w:t>
                                        </w:r>
                                        <w:r>
                                          <w:rPr>
                                            <w:spacing w:val="-11"/>
                                            <w:sz w:val="20"/>
                                          </w:rPr>
                                          <w:t xml:space="preserve"> </w:t>
                                        </w:r>
                                        <w:r>
                                          <w:rPr>
                                            <w:spacing w:val="-4"/>
                                            <w:sz w:val="20"/>
                                          </w:rPr>
                                          <w:t>Negro</w:t>
                                        </w:r>
                                      </w:p>
                                    </w:tc>
                                  </w:tr>
                                  <w:tr w:rsidR="009565F6" w14:paraId="57EF3AD7" w14:textId="77777777" w:rsidTr="00B52F56">
                                    <w:trPr>
                                      <w:trHeight w:val="209"/>
                                    </w:trPr>
                                    <w:tc>
                                      <w:tcPr>
                                        <w:tcW w:w="2195" w:type="dxa"/>
                                        <w:vMerge/>
                                        <w:tcBorders>
                                          <w:top w:val="nil"/>
                                        </w:tcBorders>
                                      </w:tcPr>
                                      <w:p w14:paraId="2C1895E6" w14:textId="77777777" w:rsidR="009565F6" w:rsidRDefault="009565F6">
                                        <w:pPr>
                                          <w:rPr>
                                            <w:sz w:val="2"/>
                                            <w:szCs w:val="2"/>
                                          </w:rPr>
                                        </w:pPr>
                                      </w:p>
                                    </w:tc>
                                    <w:tc>
                                      <w:tcPr>
                                        <w:tcW w:w="2160" w:type="dxa"/>
                                        <w:vMerge/>
                                        <w:tcBorders>
                                          <w:top w:val="nil"/>
                                        </w:tcBorders>
                                      </w:tcPr>
                                      <w:p w14:paraId="463B6907" w14:textId="77777777" w:rsidR="009565F6" w:rsidRDefault="009565F6">
                                        <w:pPr>
                                          <w:rPr>
                                            <w:sz w:val="2"/>
                                            <w:szCs w:val="2"/>
                                          </w:rPr>
                                        </w:pPr>
                                      </w:p>
                                    </w:tc>
                                    <w:tc>
                                      <w:tcPr>
                                        <w:tcW w:w="2233" w:type="dxa"/>
                                      </w:tcPr>
                                      <w:p w14:paraId="70390E87" w14:textId="77777777" w:rsidR="009565F6" w:rsidRDefault="009565F6">
                                        <w:pPr>
                                          <w:pStyle w:val="TableParagraph"/>
                                          <w:spacing w:line="210" w:lineRule="exact"/>
                                          <w:ind w:left="16"/>
                                          <w:jc w:val="center"/>
                                          <w:rPr>
                                            <w:sz w:val="20"/>
                                          </w:rPr>
                                        </w:pPr>
                                        <w:r>
                                          <w:rPr>
                                            <w:sz w:val="20"/>
                                          </w:rPr>
                                          <w:t>Tapas</w:t>
                                        </w:r>
                                        <w:r>
                                          <w:rPr>
                                            <w:spacing w:val="-10"/>
                                            <w:sz w:val="20"/>
                                          </w:rPr>
                                          <w:t xml:space="preserve"> </w:t>
                                        </w:r>
                                        <w:r>
                                          <w:rPr>
                                            <w:sz w:val="20"/>
                                          </w:rPr>
                                          <w:t>Laterales</w:t>
                                        </w:r>
                                        <w:r>
                                          <w:rPr>
                                            <w:spacing w:val="-9"/>
                                            <w:sz w:val="20"/>
                                          </w:rPr>
                                          <w:t xml:space="preserve"> </w:t>
                                        </w:r>
                                        <w:r>
                                          <w:rPr>
                                            <w:spacing w:val="-4"/>
                                            <w:sz w:val="20"/>
                                          </w:rPr>
                                          <w:t>Negro</w:t>
                                        </w:r>
                                      </w:p>
                                    </w:tc>
                                  </w:tr>
                                </w:tbl>
                                <w:p w14:paraId="0FB1363B" w14:textId="77777777" w:rsidR="009565F6" w:rsidRDefault="009565F6" w:rsidP="00D851CF">
                                  <w:pPr>
                                    <w:pStyle w:val="Textoindependiente"/>
                                  </w:pPr>
                                </w:p>
                              </w:txbxContent>
                            </v:textbox>
                            <w10:wrap anchorx="page" anchory="page"/>
                          </v:shape>
                        </w:pict>
                      </mc:Fallback>
                    </mc:AlternateContent>
                  </w:r>
                </w:p>
                <w:p w14:paraId="19E2D54B"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2E1D4EE0"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3567BCCB"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67C29448"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2EBF7482"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01E57DB7"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p>
                <w:p w14:paraId="5C148AD4" w14:textId="77777777" w:rsidR="00D851CF" w:rsidRPr="00F83E0A" w:rsidRDefault="00D851CF" w:rsidP="00E95D68">
                  <w:pPr>
                    <w:pStyle w:val="TableParagraph"/>
                    <w:framePr w:hSpace="141" w:wrap="around" w:vAnchor="text" w:hAnchor="margin" w:y="51"/>
                    <w:ind w:left="105" w:right="105"/>
                    <w:suppressOverlap/>
                    <w:jc w:val="both"/>
                    <w:rPr>
                      <w:rFonts w:asciiTheme="minorHAnsi" w:hAnsiTheme="minorHAnsi" w:cstheme="minorHAnsi"/>
                      <w:sz w:val="20"/>
                      <w:szCs w:val="20"/>
                    </w:rPr>
                  </w:pPr>
                  <w:r w:rsidRPr="00F83E0A">
                    <w:rPr>
                      <w:rFonts w:asciiTheme="minorHAnsi" w:hAnsiTheme="minorHAnsi" w:cstheme="minorHAnsi"/>
                      <w:sz w:val="20"/>
                      <w:szCs w:val="20"/>
                    </w:rPr>
                    <w:t>Los siguientes colores serán los autorizados, para ser empleados en las motocicletas al servicio de la fuerza que cumplan misiones de Escolta Militar, Policía Militar y Patrullas Motorizadas:</w:t>
                  </w:r>
                </w:p>
                <w:p w14:paraId="1B1ECD73" w14:textId="77777777" w:rsidR="00D851CF" w:rsidRPr="00F83E0A" w:rsidRDefault="00D851CF" w:rsidP="00E95D68">
                  <w:pPr>
                    <w:pStyle w:val="TableParagraph"/>
                    <w:framePr w:hSpace="141" w:wrap="around" w:vAnchor="text" w:hAnchor="margin" w:y="51"/>
                    <w:ind w:left="105" w:right="100"/>
                    <w:suppressOverlap/>
                    <w:jc w:val="both"/>
                    <w:rPr>
                      <w:rFonts w:asciiTheme="minorHAnsi" w:hAnsiTheme="minorHAnsi" w:cstheme="minorHAnsi"/>
                      <w:b/>
                      <w:sz w:val="20"/>
                      <w:szCs w:val="20"/>
                    </w:rPr>
                  </w:pPr>
                </w:p>
                <w:p w14:paraId="07BC6483" w14:textId="77777777" w:rsidR="00D851CF" w:rsidRPr="00F83E0A" w:rsidRDefault="00D851CF" w:rsidP="00E95D68">
                  <w:pPr>
                    <w:pStyle w:val="TableParagraph"/>
                    <w:framePr w:hSpace="141" w:wrap="around" w:vAnchor="text" w:hAnchor="margin" w:y="51"/>
                    <w:ind w:left="105" w:right="100"/>
                    <w:suppressOverlap/>
                    <w:jc w:val="both"/>
                    <w:rPr>
                      <w:rFonts w:asciiTheme="minorHAnsi" w:hAnsiTheme="minorHAnsi" w:cstheme="minorHAnsi"/>
                      <w:b/>
                      <w:sz w:val="20"/>
                      <w:szCs w:val="20"/>
                    </w:rPr>
                  </w:pPr>
                </w:p>
                <w:p w14:paraId="61689DC0" w14:textId="77777777" w:rsidR="00D851CF" w:rsidRPr="00F83E0A" w:rsidRDefault="00D851CF" w:rsidP="00E95D68">
                  <w:pPr>
                    <w:pStyle w:val="TableParagraph"/>
                    <w:framePr w:hSpace="141" w:wrap="around" w:vAnchor="text" w:hAnchor="margin" w:y="51"/>
                    <w:ind w:left="105" w:right="100"/>
                    <w:suppressOverlap/>
                    <w:jc w:val="both"/>
                    <w:rPr>
                      <w:rFonts w:asciiTheme="minorHAnsi" w:hAnsiTheme="minorHAnsi" w:cstheme="minorHAnsi"/>
                      <w:sz w:val="20"/>
                      <w:szCs w:val="20"/>
                    </w:rPr>
                  </w:pPr>
                  <w:r w:rsidRPr="00F83E0A">
                    <w:rPr>
                      <w:rFonts w:asciiTheme="minorHAnsi" w:hAnsiTheme="minorHAnsi" w:cstheme="minorHAnsi"/>
                      <w:b/>
                      <w:sz w:val="20"/>
                      <w:szCs w:val="20"/>
                    </w:rPr>
                    <w:t>IDENTIFICACIÓN</w:t>
                  </w:r>
                  <w:r w:rsidRPr="00F83E0A">
                    <w:rPr>
                      <w:rFonts w:asciiTheme="minorHAnsi" w:hAnsiTheme="minorHAnsi" w:cstheme="minorHAnsi"/>
                      <w:b/>
                      <w:spacing w:val="-6"/>
                      <w:sz w:val="20"/>
                      <w:szCs w:val="20"/>
                    </w:rPr>
                    <w:t xml:space="preserve"> </w:t>
                  </w:r>
                  <w:r w:rsidRPr="00F83E0A">
                    <w:rPr>
                      <w:rFonts w:asciiTheme="minorHAnsi" w:hAnsiTheme="minorHAnsi" w:cstheme="minorHAnsi"/>
                      <w:b/>
                      <w:sz w:val="20"/>
                      <w:szCs w:val="20"/>
                    </w:rPr>
                    <w:t>EXTERIOR:</w:t>
                  </w:r>
                  <w:r w:rsidRPr="00F83E0A">
                    <w:rPr>
                      <w:rFonts w:asciiTheme="minorHAnsi" w:hAnsiTheme="minorHAnsi" w:cstheme="minorHAnsi"/>
                      <w:b/>
                      <w:spacing w:val="-1"/>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letras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la</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palabra</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EJÉRCITO,</w:t>
                  </w:r>
                  <w:r w:rsidRPr="00F83E0A">
                    <w:rPr>
                      <w:rFonts w:asciiTheme="minorHAnsi" w:hAnsiTheme="minorHAnsi" w:cstheme="minorHAnsi"/>
                      <w:spacing w:val="-4"/>
                      <w:sz w:val="20"/>
                      <w:szCs w:val="20"/>
                    </w:rPr>
                    <w:t xml:space="preserve"> </w:t>
                  </w:r>
                  <w:r w:rsidRPr="00F83E0A">
                    <w:rPr>
                      <w:rFonts w:asciiTheme="minorHAnsi" w:hAnsiTheme="minorHAnsi" w:cstheme="minorHAnsi"/>
                      <w:sz w:val="20"/>
                      <w:szCs w:val="20"/>
                    </w:rPr>
                    <w:t>serán</w:t>
                  </w:r>
                  <w:r w:rsidRPr="00F83E0A">
                    <w:rPr>
                      <w:rFonts w:asciiTheme="minorHAnsi" w:hAnsiTheme="minorHAnsi" w:cstheme="minorHAnsi"/>
                      <w:spacing w:val="-8"/>
                      <w:sz w:val="20"/>
                      <w:szCs w:val="20"/>
                    </w:rPr>
                    <w:t xml:space="preserve"> </w:t>
                  </w:r>
                  <w:r w:rsidRPr="00F83E0A">
                    <w:rPr>
                      <w:rFonts w:asciiTheme="minorHAnsi" w:hAnsiTheme="minorHAnsi" w:cstheme="minorHAnsi"/>
                      <w:sz w:val="20"/>
                      <w:szCs w:val="20"/>
                    </w:rPr>
                    <w:t>letras</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rellenas</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7"/>
                      <w:sz w:val="20"/>
                      <w:szCs w:val="20"/>
                    </w:rPr>
                    <w:t xml:space="preserve"> </w:t>
                  </w:r>
                  <w:r w:rsidRPr="00F83E0A">
                    <w:rPr>
                      <w:rFonts w:asciiTheme="minorHAnsi" w:hAnsiTheme="minorHAnsi" w:cstheme="minorHAnsi"/>
                      <w:sz w:val="20"/>
                      <w:szCs w:val="20"/>
                    </w:rPr>
                    <w:t>sin</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adornos en</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tipo</w:t>
                  </w:r>
                  <w:r w:rsidRPr="00F83E0A">
                    <w:rPr>
                      <w:rFonts w:asciiTheme="minorHAnsi" w:hAnsiTheme="minorHAnsi" w:cstheme="minorHAnsi"/>
                      <w:spacing w:val="-21"/>
                      <w:sz w:val="20"/>
                      <w:szCs w:val="20"/>
                    </w:rPr>
                    <w:t xml:space="preserve"> </w:t>
                  </w:r>
                  <w:r w:rsidRPr="00F83E0A">
                    <w:rPr>
                      <w:rFonts w:asciiTheme="minorHAnsi" w:hAnsiTheme="minorHAnsi" w:cstheme="minorHAnsi"/>
                      <w:sz w:val="20"/>
                      <w:szCs w:val="20"/>
                    </w:rPr>
                    <w:t>ARIAL</w:t>
                  </w:r>
                  <w:r w:rsidRPr="00F83E0A">
                    <w:rPr>
                      <w:rFonts w:asciiTheme="minorHAnsi" w:hAnsiTheme="minorHAnsi" w:cstheme="minorHAnsi"/>
                      <w:spacing w:val="-19"/>
                      <w:sz w:val="20"/>
                      <w:szCs w:val="20"/>
                    </w:rPr>
                    <w:t xml:space="preserve"> </w:t>
                  </w:r>
                  <w:r w:rsidRPr="00F83E0A">
                    <w:rPr>
                      <w:rFonts w:asciiTheme="minorHAnsi" w:hAnsiTheme="minorHAnsi" w:cstheme="minorHAnsi"/>
                      <w:sz w:val="20"/>
                      <w:szCs w:val="20"/>
                    </w:rPr>
                    <w:t>BLACK</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13"/>
                      <w:sz w:val="20"/>
                      <w:szCs w:val="20"/>
                    </w:rPr>
                    <w:t xml:space="preserve"> </w:t>
                  </w:r>
                  <w:r w:rsidRPr="00F83E0A">
                    <w:rPr>
                      <w:rFonts w:asciiTheme="minorHAnsi" w:hAnsiTheme="minorHAnsi" w:cstheme="minorHAnsi"/>
                      <w:sz w:val="20"/>
                      <w:szCs w:val="20"/>
                    </w:rPr>
                    <w:t>deberán</w:t>
                  </w:r>
                  <w:r w:rsidRPr="00F83E0A">
                    <w:rPr>
                      <w:rFonts w:asciiTheme="minorHAnsi" w:hAnsiTheme="minorHAnsi" w:cstheme="minorHAnsi"/>
                      <w:spacing w:val="-12"/>
                      <w:sz w:val="20"/>
                      <w:szCs w:val="20"/>
                    </w:rPr>
                    <w:t xml:space="preserve"> </w:t>
                  </w:r>
                  <w:r w:rsidRPr="00F83E0A">
                    <w:rPr>
                      <w:rFonts w:asciiTheme="minorHAnsi" w:hAnsiTheme="minorHAnsi" w:cstheme="minorHAnsi"/>
                      <w:sz w:val="20"/>
                      <w:szCs w:val="20"/>
                    </w:rPr>
                    <w:t>estar</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gravados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color</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blanco</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tapas</w:t>
                  </w:r>
                  <w:r w:rsidRPr="00F83E0A">
                    <w:rPr>
                      <w:rFonts w:asciiTheme="minorHAnsi" w:hAnsiTheme="minorHAnsi" w:cstheme="minorHAnsi"/>
                      <w:spacing w:val="-11"/>
                      <w:sz w:val="20"/>
                      <w:szCs w:val="20"/>
                    </w:rPr>
                    <w:t xml:space="preserve"> </w:t>
                  </w:r>
                  <w:r w:rsidRPr="00F83E0A">
                    <w:rPr>
                      <w:rFonts w:asciiTheme="minorHAnsi" w:hAnsiTheme="minorHAnsi" w:cstheme="minorHAnsi"/>
                      <w:sz w:val="20"/>
                      <w:szCs w:val="20"/>
                    </w:rPr>
                    <w:t>laterales</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Ia</w:t>
                  </w:r>
                  <w:r w:rsidRPr="00F83E0A">
                    <w:rPr>
                      <w:rFonts w:asciiTheme="minorHAnsi" w:hAnsiTheme="minorHAnsi" w:cstheme="minorHAnsi"/>
                      <w:spacing w:val="-14"/>
                      <w:sz w:val="20"/>
                      <w:szCs w:val="20"/>
                    </w:rPr>
                    <w:t xml:space="preserve"> </w:t>
                  </w:r>
                  <w:r w:rsidRPr="00F83E0A">
                    <w:rPr>
                      <w:rFonts w:asciiTheme="minorHAnsi" w:hAnsiTheme="minorHAnsi" w:cstheme="minorHAnsi"/>
                      <w:sz w:val="20"/>
                      <w:szCs w:val="20"/>
                    </w:rPr>
                    <w:t>motocicleta.</w:t>
                  </w:r>
                </w:p>
                <w:p w14:paraId="0578B661" w14:textId="77777777" w:rsidR="00D851CF" w:rsidRPr="00F83E0A" w:rsidRDefault="00D851CF" w:rsidP="00E95D68">
                  <w:pPr>
                    <w:pStyle w:val="TableParagraph"/>
                    <w:framePr w:hSpace="141" w:wrap="around" w:vAnchor="text" w:hAnchor="margin" w:y="51"/>
                    <w:spacing w:before="109"/>
                    <w:suppressOverlap/>
                    <w:rPr>
                      <w:rFonts w:asciiTheme="minorHAnsi" w:hAnsiTheme="minorHAnsi" w:cstheme="minorHAnsi"/>
                      <w:sz w:val="20"/>
                      <w:szCs w:val="20"/>
                    </w:rPr>
                  </w:pPr>
                </w:p>
                <w:p w14:paraId="02F962BC" w14:textId="77777777" w:rsidR="00D851CF" w:rsidRPr="00F83E0A" w:rsidRDefault="00D851CF" w:rsidP="00E95D68">
                  <w:pPr>
                    <w:pStyle w:val="TableParagraph"/>
                    <w:framePr w:hSpace="141" w:wrap="around" w:vAnchor="text" w:hAnchor="margin" w:y="51"/>
                    <w:ind w:left="2705"/>
                    <w:suppressOverlap/>
                    <w:rPr>
                      <w:rFonts w:asciiTheme="minorHAnsi" w:hAnsiTheme="minorHAnsi" w:cstheme="minorHAnsi"/>
                      <w:sz w:val="20"/>
                      <w:szCs w:val="20"/>
                    </w:rPr>
                  </w:pPr>
                  <w:r w:rsidRPr="00F83E0A">
                    <w:rPr>
                      <w:rFonts w:asciiTheme="minorHAnsi" w:hAnsiTheme="minorHAnsi" w:cstheme="minorHAnsi"/>
                      <w:noProof/>
                      <w:sz w:val="20"/>
                      <w:szCs w:val="20"/>
                      <w:lang w:val="es-CO" w:eastAsia="es-CO"/>
                    </w:rPr>
                    <w:drawing>
                      <wp:inline distT="0" distB="0" distL="0" distR="0" wp14:anchorId="72098AB7" wp14:editId="22D34A6A">
                        <wp:extent cx="2695198" cy="1200150"/>
                        <wp:effectExtent l="0" t="0" r="0" b="0"/>
                        <wp:docPr id="2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695198" cy="1200150"/>
                                </a:xfrm>
                                <a:prstGeom prst="rect">
                                  <a:avLst/>
                                </a:prstGeom>
                              </pic:spPr>
                            </pic:pic>
                          </a:graphicData>
                        </a:graphic>
                      </wp:inline>
                    </w:drawing>
                  </w:r>
                </w:p>
                <w:p w14:paraId="344D8251" w14:textId="77777777" w:rsidR="00D851CF" w:rsidRPr="00F83E0A" w:rsidRDefault="00D851CF" w:rsidP="00E95D68">
                  <w:pPr>
                    <w:pStyle w:val="TableParagraph"/>
                    <w:framePr w:hSpace="141" w:wrap="around" w:vAnchor="text" w:hAnchor="margin" w:y="51"/>
                    <w:spacing w:before="186"/>
                    <w:suppressOverlap/>
                    <w:rPr>
                      <w:rFonts w:asciiTheme="minorHAnsi" w:hAnsiTheme="minorHAnsi" w:cstheme="minorHAnsi"/>
                      <w:sz w:val="20"/>
                      <w:szCs w:val="20"/>
                    </w:rPr>
                  </w:pPr>
                </w:p>
                <w:p w14:paraId="1C8D23DD" w14:textId="77777777" w:rsidR="00D851CF" w:rsidRPr="00F83E0A" w:rsidRDefault="00D851CF" w:rsidP="00E95D68">
                  <w:pPr>
                    <w:pStyle w:val="TableParagraph"/>
                    <w:framePr w:hSpace="141" w:wrap="around" w:vAnchor="text" w:hAnchor="margin" w:y="51"/>
                    <w:ind w:left="105"/>
                    <w:suppressOverlap/>
                    <w:jc w:val="both"/>
                    <w:rPr>
                      <w:rFonts w:asciiTheme="minorHAnsi" w:hAnsiTheme="minorHAnsi" w:cstheme="minorHAnsi"/>
                      <w:b/>
                      <w:sz w:val="20"/>
                      <w:szCs w:val="20"/>
                    </w:rPr>
                  </w:pPr>
                  <w:r w:rsidRPr="00F83E0A">
                    <w:rPr>
                      <w:rFonts w:asciiTheme="minorHAnsi" w:hAnsiTheme="minorHAnsi" w:cstheme="minorHAnsi"/>
                      <w:b/>
                      <w:sz w:val="20"/>
                      <w:szCs w:val="20"/>
                    </w:rPr>
                    <w:t>DIMENSIONES</w:t>
                  </w:r>
                  <w:r w:rsidRPr="00F83E0A">
                    <w:rPr>
                      <w:rFonts w:asciiTheme="minorHAnsi" w:hAnsiTheme="minorHAnsi" w:cstheme="minorHAnsi"/>
                      <w:b/>
                      <w:spacing w:val="-4"/>
                      <w:sz w:val="20"/>
                      <w:szCs w:val="20"/>
                    </w:rPr>
                    <w:t xml:space="preserve"> </w:t>
                  </w:r>
                  <w:r w:rsidRPr="00F83E0A">
                    <w:rPr>
                      <w:rFonts w:asciiTheme="minorHAnsi" w:hAnsiTheme="minorHAnsi" w:cstheme="minorHAnsi"/>
                      <w:b/>
                      <w:sz w:val="20"/>
                      <w:szCs w:val="20"/>
                    </w:rPr>
                    <w:t>DE</w:t>
                  </w:r>
                  <w:r w:rsidRPr="00F83E0A">
                    <w:rPr>
                      <w:rFonts w:asciiTheme="minorHAnsi" w:hAnsiTheme="minorHAnsi" w:cstheme="minorHAnsi"/>
                      <w:b/>
                      <w:spacing w:val="-3"/>
                      <w:sz w:val="20"/>
                      <w:szCs w:val="20"/>
                    </w:rPr>
                    <w:t xml:space="preserve"> </w:t>
                  </w:r>
                  <w:r w:rsidRPr="00F83E0A">
                    <w:rPr>
                      <w:rFonts w:asciiTheme="minorHAnsi" w:hAnsiTheme="minorHAnsi" w:cstheme="minorHAnsi"/>
                      <w:b/>
                      <w:sz w:val="20"/>
                      <w:szCs w:val="20"/>
                    </w:rPr>
                    <w:t>LAS</w:t>
                  </w:r>
                  <w:r w:rsidRPr="00F83E0A">
                    <w:rPr>
                      <w:rFonts w:asciiTheme="minorHAnsi" w:hAnsiTheme="minorHAnsi" w:cstheme="minorHAnsi"/>
                      <w:b/>
                      <w:spacing w:val="-1"/>
                      <w:sz w:val="20"/>
                      <w:szCs w:val="20"/>
                    </w:rPr>
                    <w:t xml:space="preserve"> </w:t>
                  </w:r>
                  <w:r w:rsidRPr="00F83E0A">
                    <w:rPr>
                      <w:rFonts w:asciiTheme="minorHAnsi" w:hAnsiTheme="minorHAnsi" w:cstheme="minorHAnsi"/>
                      <w:b/>
                      <w:spacing w:val="-2"/>
                      <w:sz w:val="20"/>
                      <w:szCs w:val="20"/>
                    </w:rPr>
                    <w:t>LETRAS:</w:t>
                  </w:r>
                </w:p>
                <w:p w14:paraId="6DA595DF" w14:textId="77777777" w:rsidR="00D851CF" w:rsidRPr="00F83E0A" w:rsidRDefault="00D851CF" w:rsidP="00E95D68">
                  <w:pPr>
                    <w:pStyle w:val="TableParagraph"/>
                    <w:framePr w:hSpace="141" w:wrap="around" w:vAnchor="text" w:hAnchor="margin" w:y="51"/>
                    <w:spacing w:before="2"/>
                    <w:suppressOverlap/>
                    <w:rPr>
                      <w:rFonts w:asciiTheme="minorHAnsi" w:hAnsiTheme="minorHAnsi" w:cstheme="minorHAnsi"/>
                      <w:sz w:val="20"/>
                      <w:szCs w:val="20"/>
                    </w:rPr>
                  </w:pPr>
                </w:p>
                <w:p w14:paraId="288940AD" w14:textId="36E0F1CF" w:rsidR="00D851CF" w:rsidRDefault="00D851CF" w:rsidP="00E95D68">
                  <w:pPr>
                    <w:pStyle w:val="TableParagraph"/>
                    <w:framePr w:hSpace="141" w:wrap="around" w:vAnchor="text" w:hAnchor="margin" w:y="51"/>
                    <w:ind w:left="105" w:right="94"/>
                    <w:suppressOverlap/>
                    <w:jc w:val="both"/>
                    <w:rPr>
                      <w:rFonts w:asciiTheme="minorHAnsi" w:hAnsiTheme="minorHAnsi" w:cstheme="minorHAnsi"/>
                      <w:sz w:val="20"/>
                      <w:szCs w:val="20"/>
                    </w:rPr>
                  </w:pPr>
                  <w:r w:rsidRPr="00F83E0A">
                    <w:rPr>
                      <w:rFonts w:asciiTheme="minorHAnsi" w:hAnsiTheme="minorHAnsi" w:cstheme="minorHAnsi"/>
                      <w:sz w:val="20"/>
                      <w:szCs w:val="20"/>
                    </w:rPr>
                    <w:t>Escudo del Ejército: Todas las motocicletas destinadas a misiones de seguridad (</w:t>
                  </w:r>
                  <w:r w:rsidRPr="00F83E0A">
                    <w:rPr>
                      <w:rFonts w:asciiTheme="minorHAnsi" w:hAnsiTheme="minorHAnsi" w:cstheme="minorHAnsi"/>
                      <w:b/>
                      <w:i/>
                      <w:sz w:val="20"/>
                      <w:szCs w:val="20"/>
                      <w:u w:val="single"/>
                    </w:rPr>
                    <w:t>Policía Militar</w:t>
                  </w:r>
                  <w:r w:rsidRPr="00F83E0A">
                    <w:rPr>
                      <w:rFonts w:asciiTheme="minorHAnsi" w:hAnsiTheme="minorHAnsi" w:cstheme="minorHAnsi"/>
                      <w:sz w:val="20"/>
                      <w:szCs w:val="20"/>
                    </w:rPr>
                    <w:t>, Esquemas de Protección, Compañías de Seguridad Vial y BAEEV), deberán portar el escudo del Ejército, en tonos vivos de acuerdo a Ia referencia, medio de los cuales se encontrarán las palabras REPUBLICA</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COLOMBIA</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(Parte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Superior)</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y</w:t>
                  </w:r>
                  <w:r w:rsidRPr="00F83E0A">
                    <w:rPr>
                      <w:rFonts w:asciiTheme="minorHAnsi" w:hAnsiTheme="minorHAnsi" w:cstheme="minorHAnsi"/>
                      <w:spacing w:val="-5"/>
                      <w:sz w:val="20"/>
                      <w:szCs w:val="20"/>
                    </w:rPr>
                    <w:t xml:space="preserve"> </w:t>
                  </w:r>
                  <w:r w:rsidRPr="00F83E0A">
                    <w:rPr>
                      <w:rFonts w:asciiTheme="minorHAnsi" w:hAnsiTheme="minorHAnsi" w:cstheme="minorHAnsi"/>
                      <w:sz w:val="20"/>
                      <w:szCs w:val="20"/>
                    </w:rPr>
                    <w:t>EJÉRCITO</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NACIONAL</w:t>
                  </w:r>
                  <w:r w:rsidRPr="00F83E0A">
                    <w:rPr>
                      <w:rFonts w:asciiTheme="minorHAnsi" w:hAnsiTheme="minorHAnsi" w:cstheme="minorHAnsi"/>
                      <w:spacing w:val="-10"/>
                      <w:sz w:val="20"/>
                      <w:szCs w:val="20"/>
                    </w:rPr>
                    <w:t xml:space="preserve"> </w:t>
                  </w:r>
                  <w:r w:rsidRPr="00F83E0A">
                    <w:rPr>
                      <w:rFonts w:asciiTheme="minorHAnsi" w:hAnsiTheme="minorHAnsi" w:cstheme="minorHAnsi"/>
                      <w:sz w:val="20"/>
                      <w:szCs w:val="20"/>
                    </w:rPr>
                    <w:t>en</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Ia</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parte</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inferior,</w:t>
                  </w:r>
                  <w:r w:rsidRPr="00F83E0A">
                    <w:rPr>
                      <w:rFonts w:asciiTheme="minorHAnsi" w:hAnsiTheme="minorHAnsi" w:cstheme="minorHAnsi"/>
                      <w:spacing w:val="-1"/>
                      <w:sz w:val="20"/>
                      <w:szCs w:val="20"/>
                    </w:rPr>
                    <w:t xml:space="preserve"> </w:t>
                  </w:r>
                  <w:r w:rsidRPr="00F83E0A">
                    <w:rPr>
                      <w:rFonts w:asciiTheme="minorHAnsi" w:hAnsiTheme="minorHAnsi" w:cstheme="minorHAnsi"/>
                      <w:sz w:val="20"/>
                      <w:szCs w:val="20"/>
                    </w:rPr>
                    <w:t>esté</w:t>
                  </w:r>
                  <w:r w:rsidRPr="00F83E0A">
                    <w:rPr>
                      <w:rFonts w:asciiTheme="minorHAnsi" w:hAnsiTheme="minorHAnsi" w:cstheme="minorHAnsi"/>
                      <w:spacing w:val="-3"/>
                      <w:sz w:val="20"/>
                      <w:szCs w:val="20"/>
                    </w:rPr>
                    <w:t xml:space="preserve"> </w:t>
                  </w:r>
                  <w:r w:rsidRPr="00F83E0A">
                    <w:rPr>
                      <w:rFonts w:asciiTheme="minorHAnsi" w:hAnsiTheme="minorHAnsi" w:cstheme="minorHAnsi"/>
                      <w:sz w:val="20"/>
                      <w:szCs w:val="20"/>
                    </w:rPr>
                    <w:t>estará ubicado a los costados del tanque y en el carenaje. El escudo del ejército nacional no puede ser reemplazado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por</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escudos</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de</w:t>
                  </w:r>
                  <w:r w:rsidRPr="00F83E0A">
                    <w:rPr>
                      <w:rFonts w:asciiTheme="minorHAnsi" w:hAnsiTheme="minorHAnsi" w:cstheme="minorHAnsi"/>
                      <w:spacing w:val="-17"/>
                      <w:sz w:val="20"/>
                      <w:szCs w:val="20"/>
                    </w:rPr>
                    <w:t xml:space="preserve"> </w:t>
                  </w:r>
                  <w:r w:rsidRPr="00F83E0A">
                    <w:rPr>
                      <w:rFonts w:asciiTheme="minorHAnsi" w:hAnsiTheme="minorHAnsi" w:cstheme="minorHAnsi"/>
                      <w:sz w:val="20"/>
                      <w:szCs w:val="20"/>
                    </w:rPr>
                    <w:t>las</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armas,</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Unidades</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u</w:t>
                  </w:r>
                  <w:r w:rsidRPr="00F83E0A">
                    <w:rPr>
                      <w:rFonts w:asciiTheme="minorHAnsi" w:hAnsiTheme="minorHAnsi" w:cstheme="minorHAnsi"/>
                      <w:spacing w:val="-17"/>
                      <w:sz w:val="20"/>
                      <w:szCs w:val="20"/>
                    </w:rPr>
                    <w:t xml:space="preserve"> </w:t>
                  </w:r>
                  <w:r w:rsidRPr="00F83E0A">
                    <w:rPr>
                      <w:rFonts w:asciiTheme="minorHAnsi" w:hAnsiTheme="minorHAnsi" w:cstheme="minorHAnsi"/>
                      <w:sz w:val="20"/>
                      <w:szCs w:val="20"/>
                    </w:rPr>
                    <w:t>otras</w:t>
                  </w:r>
                  <w:r w:rsidRPr="00F83E0A">
                    <w:rPr>
                      <w:rFonts w:asciiTheme="minorHAnsi" w:hAnsiTheme="minorHAnsi" w:cstheme="minorHAnsi"/>
                      <w:spacing w:val="-17"/>
                      <w:sz w:val="20"/>
                      <w:szCs w:val="20"/>
                    </w:rPr>
                    <w:t xml:space="preserve"> </w:t>
                  </w:r>
                  <w:r w:rsidRPr="00F83E0A">
                    <w:rPr>
                      <w:rFonts w:asciiTheme="minorHAnsi" w:hAnsiTheme="minorHAnsi" w:cstheme="minorHAnsi"/>
                      <w:sz w:val="20"/>
                      <w:szCs w:val="20"/>
                    </w:rPr>
                    <w:t>instituciones</w:t>
                  </w:r>
                  <w:r w:rsidRPr="00F83E0A">
                    <w:rPr>
                      <w:rFonts w:asciiTheme="minorHAnsi" w:hAnsiTheme="minorHAnsi" w:cstheme="minorHAnsi"/>
                      <w:spacing w:val="-17"/>
                      <w:sz w:val="20"/>
                      <w:szCs w:val="20"/>
                    </w:rPr>
                    <w:t xml:space="preserve"> </w:t>
                  </w:r>
                  <w:r w:rsidRPr="00F83E0A">
                    <w:rPr>
                      <w:rFonts w:asciiTheme="minorHAnsi" w:hAnsiTheme="minorHAnsi" w:cstheme="minorHAnsi"/>
                      <w:sz w:val="20"/>
                      <w:szCs w:val="20"/>
                    </w:rPr>
                    <w:t>como</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alcaldías</w:t>
                  </w:r>
                  <w:r w:rsidRPr="00F83E0A">
                    <w:rPr>
                      <w:rFonts w:asciiTheme="minorHAnsi" w:hAnsiTheme="minorHAnsi" w:cstheme="minorHAnsi"/>
                      <w:spacing w:val="-15"/>
                      <w:sz w:val="20"/>
                      <w:szCs w:val="20"/>
                    </w:rPr>
                    <w:t xml:space="preserve"> </w:t>
                  </w:r>
                  <w:r w:rsidRPr="00F83E0A">
                    <w:rPr>
                      <w:rFonts w:asciiTheme="minorHAnsi" w:hAnsiTheme="minorHAnsi" w:cstheme="minorHAnsi"/>
                      <w:sz w:val="20"/>
                      <w:szCs w:val="20"/>
                    </w:rPr>
                    <w:t>o</w:t>
                  </w:r>
                  <w:r w:rsidRPr="00F83E0A">
                    <w:rPr>
                      <w:rFonts w:asciiTheme="minorHAnsi" w:hAnsiTheme="minorHAnsi" w:cstheme="minorHAnsi"/>
                      <w:spacing w:val="-16"/>
                      <w:sz w:val="20"/>
                      <w:szCs w:val="20"/>
                    </w:rPr>
                    <w:t xml:space="preserve"> </w:t>
                  </w:r>
                  <w:r w:rsidRPr="00F83E0A">
                    <w:rPr>
                      <w:rFonts w:asciiTheme="minorHAnsi" w:hAnsiTheme="minorHAnsi" w:cstheme="minorHAnsi"/>
                      <w:sz w:val="20"/>
                      <w:szCs w:val="20"/>
                    </w:rPr>
                    <w:t>gobernaciones.</w:t>
                  </w:r>
                </w:p>
                <w:p w14:paraId="6EA97121" w14:textId="753F5F27" w:rsidR="00491BCE"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p>
                <w:p w14:paraId="1B32463E" w14:textId="60DAFCAB" w:rsidR="00491BCE"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r w:rsidRPr="00491BCE">
                    <w:rPr>
                      <w:rFonts w:asciiTheme="minorHAnsi" w:hAnsiTheme="minorHAnsi" w:cstheme="minorHAnsi"/>
                      <w:noProof/>
                      <w:sz w:val="20"/>
                      <w:szCs w:val="20"/>
                      <w:lang w:val="es-CO" w:eastAsia="es-CO"/>
                    </w:rPr>
                    <w:lastRenderedPageBreak/>
                    <w:drawing>
                      <wp:inline distT="0" distB="0" distL="0" distR="0" wp14:anchorId="4C1C2701" wp14:editId="1EDA96A2">
                        <wp:extent cx="4731816" cy="15874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7556" cy="1589370"/>
                                </a:xfrm>
                                <a:prstGeom prst="rect">
                                  <a:avLst/>
                                </a:prstGeom>
                              </pic:spPr>
                            </pic:pic>
                          </a:graphicData>
                        </a:graphic>
                      </wp:inline>
                    </w:drawing>
                  </w:r>
                </w:p>
                <w:p w14:paraId="6233D357" w14:textId="4BC99730" w:rsidR="00491BCE"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p>
                <w:p w14:paraId="0FB9E767" w14:textId="7E76E7F2" w:rsidR="00491BCE"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r w:rsidRPr="00491BCE">
                    <w:rPr>
                      <w:rFonts w:asciiTheme="minorHAnsi" w:hAnsiTheme="minorHAnsi" w:cstheme="minorHAnsi"/>
                      <w:noProof/>
                      <w:sz w:val="20"/>
                      <w:szCs w:val="20"/>
                      <w:lang w:val="es-CO" w:eastAsia="es-CO"/>
                    </w:rPr>
                    <w:drawing>
                      <wp:inline distT="0" distB="0" distL="0" distR="0" wp14:anchorId="32AD230E" wp14:editId="42D17B53">
                        <wp:extent cx="5120005" cy="164084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0005" cy="1640840"/>
                                </a:xfrm>
                                <a:prstGeom prst="rect">
                                  <a:avLst/>
                                </a:prstGeom>
                              </pic:spPr>
                            </pic:pic>
                          </a:graphicData>
                        </a:graphic>
                      </wp:inline>
                    </w:drawing>
                  </w:r>
                </w:p>
                <w:p w14:paraId="33BA736E" w14:textId="1F5B92D8" w:rsidR="00491BCE"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p>
                <w:p w14:paraId="04737BE2" w14:textId="2FF73A6E" w:rsidR="00491BCE" w:rsidRPr="00F83E0A" w:rsidRDefault="00491BCE" w:rsidP="00E95D68">
                  <w:pPr>
                    <w:pStyle w:val="TableParagraph"/>
                    <w:framePr w:hSpace="141" w:wrap="around" w:vAnchor="text" w:hAnchor="margin" w:y="51"/>
                    <w:ind w:left="105" w:right="94"/>
                    <w:suppressOverlap/>
                    <w:jc w:val="both"/>
                    <w:rPr>
                      <w:rFonts w:asciiTheme="minorHAnsi" w:hAnsiTheme="minorHAnsi" w:cstheme="minorHAnsi"/>
                      <w:sz w:val="20"/>
                      <w:szCs w:val="20"/>
                    </w:rPr>
                  </w:pPr>
                </w:p>
              </w:tc>
            </w:tr>
          </w:tbl>
          <w:p w14:paraId="3A7692FC" w14:textId="4BB7A4EB" w:rsidR="00AF7C77" w:rsidRDefault="00AF7C77" w:rsidP="00CD3CF7">
            <w:pPr>
              <w:ind w:left="-357"/>
              <w:jc w:val="both"/>
              <w:rPr>
                <w:rFonts w:asciiTheme="minorHAnsi" w:hAnsiTheme="minorHAnsi" w:cstheme="minorHAnsi"/>
                <w:iCs/>
                <w:sz w:val="20"/>
                <w:szCs w:val="20"/>
              </w:rPr>
            </w:pPr>
          </w:p>
          <w:p w14:paraId="5F3EA43C" w14:textId="3ADBB5D7" w:rsidR="00491BCE" w:rsidRDefault="00491BCE" w:rsidP="00CD3CF7">
            <w:pPr>
              <w:ind w:left="-357"/>
              <w:jc w:val="both"/>
              <w:rPr>
                <w:rFonts w:asciiTheme="minorHAnsi" w:hAnsiTheme="minorHAnsi" w:cstheme="minorHAnsi"/>
                <w:iCs/>
                <w:sz w:val="20"/>
                <w:szCs w:val="20"/>
              </w:rPr>
            </w:pPr>
          </w:p>
          <w:p w14:paraId="19DBBC65" w14:textId="5187CCF7" w:rsidR="00491BCE" w:rsidRDefault="00491BCE" w:rsidP="00CD3CF7">
            <w:pPr>
              <w:ind w:left="-357"/>
              <w:jc w:val="both"/>
              <w:rPr>
                <w:rFonts w:asciiTheme="minorHAnsi" w:hAnsiTheme="minorHAnsi" w:cstheme="minorHAnsi"/>
                <w:iCs/>
                <w:sz w:val="20"/>
                <w:szCs w:val="20"/>
              </w:rPr>
            </w:pPr>
          </w:p>
          <w:p w14:paraId="61CF015C" w14:textId="257FD44A" w:rsidR="00491BCE" w:rsidRDefault="00491BCE" w:rsidP="00CD3CF7">
            <w:pPr>
              <w:ind w:left="-357"/>
              <w:jc w:val="both"/>
              <w:rPr>
                <w:rFonts w:asciiTheme="minorHAnsi" w:hAnsiTheme="minorHAnsi" w:cstheme="minorHAnsi"/>
                <w:iCs/>
                <w:sz w:val="20"/>
                <w:szCs w:val="20"/>
              </w:rPr>
            </w:pPr>
          </w:p>
          <w:p w14:paraId="33FFEF07" w14:textId="302C3E3D" w:rsidR="00491BCE" w:rsidRDefault="00491BCE" w:rsidP="00CD3CF7">
            <w:pPr>
              <w:ind w:left="-357"/>
              <w:jc w:val="both"/>
              <w:rPr>
                <w:rFonts w:asciiTheme="minorHAnsi" w:hAnsiTheme="minorHAnsi" w:cstheme="minorHAnsi"/>
                <w:iCs/>
                <w:sz w:val="20"/>
                <w:szCs w:val="20"/>
              </w:rPr>
            </w:pPr>
          </w:p>
          <w:p w14:paraId="2C5C8606" w14:textId="5B3235C9" w:rsidR="00491BCE" w:rsidRDefault="00491BCE" w:rsidP="00CD3CF7">
            <w:pPr>
              <w:ind w:left="-357"/>
              <w:jc w:val="both"/>
              <w:rPr>
                <w:rFonts w:asciiTheme="minorHAnsi" w:hAnsiTheme="minorHAnsi" w:cstheme="minorHAnsi"/>
                <w:iCs/>
                <w:sz w:val="20"/>
                <w:szCs w:val="20"/>
              </w:rPr>
            </w:pPr>
          </w:p>
          <w:p w14:paraId="304639EF" w14:textId="00EA0FE1" w:rsidR="00491BCE" w:rsidRDefault="00491BCE" w:rsidP="00CD3CF7">
            <w:pPr>
              <w:ind w:left="-357"/>
              <w:jc w:val="both"/>
              <w:rPr>
                <w:rFonts w:asciiTheme="minorHAnsi" w:hAnsiTheme="minorHAnsi" w:cstheme="minorHAnsi"/>
                <w:iCs/>
                <w:sz w:val="20"/>
                <w:szCs w:val="20"/>
              </w:rPr>
            </w:pPr>
          </w:p>
          <w:p w14:paraId="2E6FE5B5" w14:textId="77777777" w:rsidR="00491BCE" w:rsidRPr="00F83E0A" w:rsidRDefault="00491BCE" w:rsidP="00CD3CF7">
            <w:pPr>
              <w:ind w:left="-357"/>
              <w:jc w:val="both"/>
              <w:rPr>
                <w:rFonts w:asciiTheme="minorHAnsi" w:hAnsiTheme="minorHAnsi" w:cstheme="minorHAnsi"/>
                <w:iCs/>
                <w:sz w:val="20"/>
                <w:szCs w:val="20"/>
              </w:rPr>
            </w:pPr>
          </w:p>
          <w:p w14:paraId="7E0BA08F" w14:textId="77777777" w:rsidR="00491BCE" w:rsidRDefault="00491BCE" w:rsidP="00375F63">
            <w:pPr>
              <w:ind w:left="219" w:right="303"/>
              <w:rPr>
                <w:rFonts w:asciiTheme="minorHAnsi" w:hAnsiTheme="minorHAnsi" w:cstheme="minorHAnsi"/>
                <w:b/>
                <w:sz w:val="20"/>
                <w:szCs w:val="20"/>
              </w:rPr>
            </w:pPr>
          </w:p>
          <w:p w14:paraId="554B0F0C" w14:textId="77777777" w:rsidR="00491BCE" w:rsidRDefault="00491BCE" w:rsidP="00375F63">
            <w:pPr>
              <w:ind w:left="219" w:right="303"/>
              <w:rPr>
                <w:rFonts w:asciiTheme="minorHAnsi" w:hAnsiTheme="minorHAnsi" w:cstheme="minorHAnsi"/>
                <w:b/>
                <w:sz w:val="20"/>
                <w:szCs w:val="20"/>
              </w:rPr>
            </w:pPr>
          </w:p>
          <w:p w14:paraId="274BB7B7" w14:textId="77777777" w:rsidR="00491BCE" w:rsidRDefault="00491BCE" w:rsidP="00375F63">
            <w:pPr>
              <w:ind w:left="219" w:right="303"/>
              <w:rPr>
                <w:rFonts w:asciiTheme="minorHAnsi" w:hAnsiTheme="minorHAnsi" w:cstheme="minorHAnsi"/>
                <w:b/>
                <w:sz w:val="20"/>
                <w:szCs w:val="20"/>
              </w:rPr>
            </w:pPr>
          </w:p>
          <w:p w14:paraId="7BCAAF80" w14:textId="77777777" w:rsidR="00491BCE" w:rsidRDefault="00491BCE" w:rsidP="00375F63">
            <w:pPr>
              <w:ind w:left="219" w:right="303"/>
              <w:rPr>
                <w:rFonts w:asciiTheme="minorHAnsi" w:hAnsiTheme="minorHAnsi" w:cstheme="minorHAnsi"/>
                <w:b/>
                <w:sz w:val="20"/>
                <w:szCs w:val="20"/>
              </w:rPr>
            </w:pPr>
          </w:p>
          <w:p w14:paraId="07FC24FF" w14:textId="77777777" w:rsidR="00491BCE" w:rsidRDefault="00491BCE" w:rsidP="00375F63">
            <w:pPr>
              <w:ind w:left="219" w:right="303"/>
              <w:rPr>
                <w:rFonts w:asciiTheme="minorHAnsi" w:hAnsiTheme="minorHAnsi" w:cstheme="minorHAnsi"/>
                <w:b/>
                <w:sz w:val="20"/>
                <w:szCs w:val="20"/>
              </w:rPr>
            </w:pPr>
          </w:p>
          <w:p w14:paraId="613C96D8" w14:textId="77777777" w:rsidR="00491BCE" w:rsidRDefault="00491BCE" w:rsidP="00375F63">
            <w:pPr>
              <w:ind w:left="219" w:right="303"/>
              <w:rPr>
                <w:rFonts w:asciiTheme="minorHAnsi" w:hAnsiTheme="minorHAnsi" w:cstheme="minorHAnsi"/>
                <w:b/>
                <w:sz w:val="20"/>
                <w:szCs w:val="20"/>
              </w:rPr>
            </w:pPr>
          </w:p>
          <w:p w14:paraId="418E6719" w14:textId="77777777" w:rsidR="00491BCE" w:rsidRDefault="00491BCE" w:rsidP="00375F63">
            <w:pPr>
              <w:ind w:left="219" w:right="303"/>
              <w:rPr>
                <w:rFonts w:asciiTheme="minorHAnsi" w:hAnsiTheme="minorHAnsi" w:cstheme="minorHAnsi"/>
                <w:b/>
                <w:sz w:val="20"/>
                <w:szCs w:val="20"/>
              </w:rPr>
            </w:pPr>
          </w:p>
          <w:p w14:paraId="6865AA1C" w14:textId="77777777" w:rsidR="00491BCE" w:rsidRDefault="00491BCE" w:rsidP="00375F63">
            <w:pPr>
              <w:ind w:left="219" w:right="303"/>
              <w:rPr>
                <w:rFonts w:asciiTheme="minorHAnsi" w:hAnsiTheme="minorHAnsi" w:cstheme="minorHAnsi"/>
                <w:b/>
                <w:sz w:val="20"/>
                <w:szCs w:val="20"/>
              </w:rPr>
            </w:pPr>
          </w:p>
          <w:p w14:paraId="68345497" w14:textId="77777777" w:rsidR="00491BCE" w:rsidRDefault="00491BCE" w:rsidP="00375F63">
            <w:pPr>
              <w:ind w:left="219" w:right="303"/>
              <w:rPr>
                <w:rFonts w:asciiTheme="minorHAnsi" w:hAnsiTheme="minorHAnsi" w:cstheme="minorHAnsi"/>
                <w:b/>
                <w:sz w:val="20"/>
                <w:szCs w:val="20"/>
              </w:rPr>
            </w:pPr>
          </w:p>
          <w:p w14:paraId="6330E271" w14:textId="77777777" w:rsidR="00491BCE" w:rsidRDefault="00491BCE" w:rsidP="00375F63">
            <w:pPr>
              <w:ind w:left="219" w:right="303"/>
              <w:rPr>
                <w:rFonts w:asciiTheme="minorHAnsi" w:hAnsiTheme="minorHAnsi" w:cstheme="minorHAnsi"/>
                <w:b/>
                <w:sz w:val="20"/>
                <w:szCs w:val="20"/>
              </w:rPr>
            </w:pPr>
          </w:p>
          <w:p w14:paraId="4B8D25C5" w14:textId="77777777" w:rsidR="00491BCE" w:rsidRDefault="00491BCE" w:rsidP="00375F63">
            <w:pPr>
              <w:ind w:left="219" w:right="303"/>
              <w:rPr>
                <w:rFonts w:asciiTheme="minorHAnsi" w:hAnsiTheme="minorHAnsi" w:cstheme="minorHAnsi"/>
                <w:b/>
                <w:sz w:val="20"/>
                <w:szCs w:val="20"/>
              </w:rPr>
            </w:pPr>
          </w:p>
          <w:p w14:paraId="52EE7607" w14:textId="77777777" w:rsidR="00491BCE" w:rsidRDefault="00491BCE" w:rsidP="00375F63">
            <w:pPr>
              <w:ind w:left="219" w:right="303"/>
              <w:rPr>
                <w:rFonts w:asciiTheme="minorHAnsi" w:hAnsiTheme="minorHAnsi" w:cstheme="minorHAnsi"/>
                <w:b/>
                <w:sz w:val="20"/>
                <w:szCs w:val="20"/>
              </w:rPr>
            </w:pPr>
          </w:p>
          <w:p w14:paraId="14C61B78" w14:textId="77777777" w:rsidR="00491BCE" w:rsidRDefault="00491BCE" w:rsidP="00375F63">
            <w:pPr>
              <w:ind w:left="219" w:right="303"/>
              <w:rPr>
                <w:rFonts w:asciiTheme="minorHAnsi" w:hAnsiTheme="minorHAnsi" w:cstheme="minorHAnsi"/>
                <w:b/>
                <w:sz w:val="20"/>
                <w:szCs w:val="20"/>
              </w:rPr>
            </w:pPr>
          </w:p>
          <w:p w14:paraId="76C3098E" w14:textId="77777777" w:rsidR="00491BCE" w:rsidRDefault="00491BCE" w:rsidP="00375F63">
            <w:pPr>
              <w:ind w:left="219" w:right="303"/>
              <w:rPr>
                <w:rFonts w:asciiTheme="minorHAnsi" w:hAnsiTheme="minorHAnsi" w:cstheme="minorHAnsi"/>
                <w:b/>
                <w:sz w:val="20"/>
                <w:szCs w:val="20"/>
              </w:rPr>
            </w:pPr>
          </w:p>
          <w:p w14:paraId="50619F34" w14:textId="74811EBA" w:rsidR="00375F63" w:rsidRPr="00F83E0A" w:rsidRDefault="00375F63" w:rsidP="00375F63">
            <w:pPr>
              <w:ind w:left="219" w:right="303"/>
              <w:rPr>
                <w:rFonts w:asciiTheme="minorHAnsi" w:hAnsiTheme="minorHAnsi" w:cstheme="minorHAnsi"/>
                <w:sz w:val="20"/>
                <w:szCs w:val="20"/>
              </w:rPr>
            </w:pPr>
            <w:r w:rsidRPr="00F83E0A">
              <w:rPr>
                <w:rFonts w:asciiTheme="minorHAnsi" w:hAnsiTheme="minorHAnsi" w:cstheme="minorHAnsi"/>
                <w:b/>
                <w:sz w:val="20"/>
                <w:szCs w:val="20"/>
              </w:rPr>
              <w:t>SISTEMA</w:t>
            </w:r>
            <w:r w:rsidRPr="00F83E0A">
              <w:rPr>
                <w:rFonts w:asciiTheme="minorHAnsi" w:hAnsiTheme="minorHAnsi" w:cstheme="minorHAnsi"/>
                <w:b/>
                <w:spacing w:val="-11"/>
                <w:sz w:val="20"/>
                <w:szCs w:val="20"/>
              </w:rPr>
              <w:t xml:space="preserve"> </w:t>
            </w:r>
            <w:r w:rsidRPr="00F83E0A">
              <w:rPr>
                <w:rFonts w:asciiTheme="minorHAnsi" w:hAnsiTheme="minorHAnsi" w:cstheme="minorHAnsi"/>
                <w:b/>
                <w:sz w:val="20"/>
                <w:szCs w:val="20"/>
              </w:rPr>
              <w:t>DE LUCES Y</w:t>
            </w:r>
            <w:r w:rsidRPr="00F83E0A">
              <w:rPr>
                <w:rFonts w:asciiTheme="minorHAnsi" w:hAnsiTheme="minorHAnsi" w:cstheme="minorHAnsi"/>
                <w:b/>
                <w:spacing w:val="-2"/>
                <w:sz w:val="20"/>
                <w:szCs w:val="20"/>
              </w:rPr>
              <w:t xml:space="preserve"> </w:t>
            </w:r>
            <w:r w:rsidRPr="00F83E0A">
              <w:rPr>
                <w:rFonts w:asciiTheme="minorHAnsi" w:hAnsiTheme="minorHAnsi" w:cstheme="minorHAnsi"/>
                <w:b/>
                <w:sz w:val="20"/>
                <w:szCs w:val="20"/>
              </w:rPr>
              <w:t xml:space="preserve">SONIDO VEHÍCULOS UNIFORMADOS: </w:t>
            </w:r>
            <w:r w:rsidRPr="00F83E0A">
              <w:rPr>
                <w:rFonts w:asciiTheme="minorHAnsi" w:hAnsiTheme="minorHAnsi" w:cstheme="minorHAnsi"/>
                <w:sz w:val="20"/>
                <w:szCs w:val="20"/>
              </w:rPr>
              <w:t>Con el fin de estandarizar las características técnicas de la barra de luces y sistema de perifoneo de los vehículos uniformados, se establecen los siguientes requerimientos técnicos.</w:t>
            </w:r>
          </w:p>
          <w:p w14:paraId="41027840" w14:textId="0491C719" w:rsidR="00375F63" w:rsidRPr="00F83E0A" w:rsidRDefault="00375F63" w:rsidP="00375F63">
            <w:pPr>
              <w:ind w:left="219" w:right="303"/>
              <w:rPr>
                <w:rFonts w:asciiTheme="minorHAnsi" w:hAnsiTheme="minorHAnsi" w:cstheme="minorHAnsi"/>
                <w:sz w:val="20"/>
                <w:szCs w:val="20"/>
              </w:rPr>
            </w:pPr>
          </w:p>
          <w:p w14:paraId="730E9D62" w14:textId="36F52A6A" w:rsidR="00375F63" w:rsidRPr="00F83E0A" w:rsidRDefault="00491BCE" w:rsidP="00375F63">
            <w:pPr>
              <w:ind w:left="219" w:right="303"/>
              <w:rPr>
                <w:rFonts w:asciiTheme="minorHAnsi" w:hAnsiTheme="minorHAnsi" w:cstheme="minorHAnsi"/>
                <w:sz w:val="20"/>
                <w:szCs w:val="20"/>
              </w:rPr>
            </w:pPr>
            <w:r w:rsidRPr="00491BCE">
              <w:rPr>
                <w:rFonts w:asciiTheme="minorHAnsi" w:hAnsiTheme="minorHAnsi" w:cstheme="minorHAnsi"/>
                <w:noProof/>
                <w:sz w:val="20"/>
                <w:szCs w:val="20"/>
              </w:rPr>
              <w:drawing>
                <wp:inline distT="0" distB="0" distL="0" distR="0" wp14:anchorId="766906BC" wp14:editId="2555B857">
                  <wp:extent cx="4747069" cy="760226"/>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1597" cy="768959"/>
                          </a:xfrm>
                          <a:prstGeom prst="rect">
                            <a:avLst/>
                          </a:prstGeom>
                        </pic:spPr>
                      </pic:pic>
                    </a:graphicData>
                  </a:graphic>
                </wp:inline>
              </w:drawing>
            </w:r>
          </w:p>
          <w:p w14:paraId="5223B957" w14:textId="77777777" w:rsidR="00375F63" w:rsidRPr="00F83E0A" w:rsidRDefault="00375F63" w:rsidP="00375F63">
            <w:pPr>
              <w:ind w:left="219" w:right="303"/>
              <w:rPr>
                <w:rFonts w:asciiTheme="minorHAnsi" w:hAnsiTheme="minorHAnsi" w:cstheme="minorHAnsi"/>
                <w:sz w:val="20"/>
                <w:szCs w:val="20"/>
              </w:rPr>
            </w:pPr>
          </w:p>
          <w:p w14:paraId="55D44B86" w14:textId="06BEDA4F" w:rsidR="00375F63" w:rsidRPr="00F83E0A" w:rsidRDefault="00491BCE" w:rsidP="00375F63">
            <w:pPr>
              <w:ind w:left="219" w:right="303"/>
              <w:rPr>
                <w:rFonts w:asciiTheme="minorHAnsi" w:hAnsiTheme="minorHAnsi" w:cstheme="minorHAnsi"/>
                <w:sz w:val="20"/>
                <w:szCs w:val="20"/>
              </w:rPr>
            </w:pPr>
            <w:r w:rsidRPr="00491BCE">
              <w:rPr>
                <w:rFonts w:asciiTheme="minorHAnsi" w:hAnsiTheme="minorHAnsi" w:cstheme="minorHAnsi"/>
                <w:noProof/>
                <w:sz w:val="20"/>
                <w:szCs w:val="20"/>
              </w:rPr>
              <w:drawing>
                <wp:inline distT="0" distB="0" distL="0" distR="0" wp14:anchorId="167179A5" wp14:editId="5BF477BF">
                  <wp:extent cx="4747069" cy="1460544"/>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9353" cy="1476630"/>
                          </a:xfrm>
                          <a:prstGeom prst="rect">
                            <a:avLst/>
                          </a:prstGeom>
                        </pic:spPr>
                      </pic:pic>
                    </a:graphicData>
                  </a:graphic>
                </wp:inline>
              </w:drawing>
            </w:r>
          </w:p>
          <w:p w14:paraId="4B6B0253" w14:textId="77777777" w:rsidR="00AF7C77" w:rsidRPr="00F83E0A" w:rsidRDefault="00AF7C77" w:rsidP="00CD3CF7">
            <w:pPr>
              <w:ind w:left="-357"/>
              <w:jc w:val="both"/>
              <w:rPr>
                <w:rFonts w:asciiTheme="minorHAnsi" w:hAnsiTheme="minorHAnsi" w:cstheme="minorHAnsi"/>
                <w:sz w:val="20"/>
                <w:szCs w:val="20"/>
              </w:rPr>
            </w:pPr>
          </w:p>
          <w:p w14:paraId="6AE1EB7E" w14:textId="77777777" w:rsidR="00375F63" w:rsidRPr="00F83E0A" w:rsidRDefault="00375F63" w:rsidP="00CD3CF7">
            <w:pPr>
              <w:ind w:left="-357"/>
              <w:jc w:val="both"/>
              <w:rPr>
                <w:rFonts w:asciiTheme="minorHAnsi" w:hAnsiTheme="minorHAnsi" w:cstheme="minorHAnsi"/>
                <w:sz w:val="20"/>
                <w:szCs w:val="20"/>
              </w:rPr>
            </w:pPr>
          </w:p>
          <w:p w14:paraId="3AFF54B9" w14:textId="77777777" w:rsidR="00375F63" w:rsidRPr="00F83E0A" w:rsidRDefault="00375F63" w:rsidP="00CD3CF7">
            <w:pPr>
              <w:ind w:left="-357"/>
              <w:jc w:val="both"/>
              <w:rPr>
                <w:rFonts w:asciiTheme="minorHAnsi" w:hAnsiTheme="minorHAnsi" w:cstheme="minorHAnsi"/>
                <w:sz w:val="20"/>
                <w:szCs w:val="20"/>
              </w:rPr>
            </w:pPr>
          </w:p>
          <w:p w14:paraId="70622162" w14:textId="77777777" w:rsidR="00375F63" w:rsidRPr="00F83E0A" w:rsidRDefault="00375F63" w:rsidP="00375F63">
            <w:pPr>
              <w:rPr>
                <w:rFonts w:asciiTheme="minorHAnsi" w:hAnsiTheme="minorHAnsi" w:cstheme="minorHAnsi"/>
                <w:sz w:val="20"/>
                <w:szCs w:val="20"/>
              </w:rPr>
            </w:pPr>
            <w:r w:rsidRPr="00F83E0A">
              <w:rPr>
                <w:rFonts w:asciiTheme="minorHAnsi" w:hAnsiTheme="minorHAnsi" w:cstheme="minorHAnsi"/>
                <w:sz w:val="20"/>
                <w:szCs w:val="20"/>
              </w:rPr>
              <w:t>Al momento de la entrega del vehículo el tanque de combustible debe estar lleno.</w:t>
            </w:r>
          </w:p>
          <w:p w14:paraId="7FA7A72E" w14:textId="77777777" w:rsidR="00375F63" w:rsidRPr="00F83E0A" w:rsidRDefault="00375F63" w:rsidP="00375F63">
            <w:pPr>
              <w:rPr>
                <w:rFonts w:asciiTheme="minorHAnsi" w:hAnsiTheme="minorHAnsi" w:cstheme="minorHAnsi"/>
                <w:b/>
                <w:iCs/>
                <w:sz w:val="20"/>
                <w:szCs w:val="20"/>
              </w:rPr>
            </w:pPr>
          </w:p>
          <w:p w14:paraId="5DC59635" w14:textId="77777777" w:rsidR="00375F63" w:rsidRPr="00F83E0A" w:rsidRDefault="00375F63" w:rsidP="00375F63">
            <w:pPr>
              <w:rPr>
                <w:rFonts w:asciiTheme="minorHAnsi" w:hAnsiTheme="minorHAnsi" w:cstheme="minorHAnsi"/>
                <w:sz w:val="20"/>
                <w:szCs w:val="20"/>
              </w:rPr>
            </w:pPr>
          </w:p>
          <w:p w14:paraId="00204AE5" w14:textId="77777777" w:rsidR="00375F63" w:rsidRPr="00F83E0A" w:rsidRDefault="00375F63" w:rsidP="00C56FD2">
            <w:pPr>
              <w:pStyle w:val="Ttulo1"/>
              <w:rPr>
                <w:rFonts w:asciiTheme="minorHAnsi" w:hAnsiTheme="minorHAnsi" w:cstheme="minorHAnsi"/>
                <w:sz w:val="20"/>
                <w:szCs w:val="20"/>
                <w:lang w:val="es-ES"/>
              </w:rPr>
            </w:pPr>
            <w:bookmarkStart w:id="12" w:name="_Toc97739127"/>
            <w:bookmarkStart w:id="13" w:name="_Toc191625042"/>
            <w:r w:rsidRPr="00F83E0A">
              <w:rPr>
                <w:rFonts w:asciiTheme="minorHAnsi" w:hAnsiTheme="minorHAnsi" w:cstheme="minorHAnsi"/>
                <w:sz w:val="20"/>
                <w:szCs w:val="20"/>
              </w:rPr>
              <w:t>PROCESO DE ENTREGA</w:t>
            </w:r>
            <w:r w:rsidRPr="00F83E0A">
              <w:rPr>
                <w:rFonts w:asciiTheme="minorHAnsi" w:hAnsiTheme="minorHAnsi" w:cstheme="minorHAnsi"/>
                <w:sz w:val="20"/>
                <w:szCs w:val="20"/>
                <w:lang w:val="es-ES"/>
              </w:rPr>
              <w:t xml:space="preserve"> DE LOS PRODUCTOS A LA SECRETARIA DE SEGURIDAD Y CONVIVENCIA.</w:t>
            </w:r>
            <w:bookmarkEnd w:id="12"/>
            <w:bookmarkEnd w:id="13"/>
          </w:p>
          <w:p w14:paraId="71E5EC49" w14:textId="77777777" w:rsidR="00375F63" w:rsidRPr="00F83E0A" w:rsidRDefault="00375F63" w:rsidP="00375F63">
            <w:pPr>
              <w:rPr>
                <w:rFonts w:asciiTheme="minorHAnsi" w:hAnsiTheme="minorHAnsi" w:cstheme="minorHAnsi"/>
                <w:sz w:val="20"/>
                <w:szCs w:val="20"/>
                <w:lang w:val="es-ES" w:eastAsia="es-ES"/>
              </w:rPr>
            </w:pPr>
          </w:p>
          <w:p w14:paraId="1CA69619" w14:textId="75150B2E" w:rsidR="00375F63" w:rsidRPr="00F83E0A" w:rsidRDefault="00375F63" w:rsidP="00375F63">
            <w:pPr>
              <w:spacing w:after="120"/>
              <w:rPr>
                <w:rFonts w:asciiTheme="minorHAnsi" w:hAnsiTheme="minorHAnsi" w:cstheme="minorHAnsi"/>
                <w:sz w:val="20"/>
                <w:szCs w:val="20"/>
              </w:rPr>
            </w:pPr>
            <w:r w:rsidRPr="00F83E0A">
              <w:rPr>
                <w:rFonts w:asciiTheme="minorHAnsi" w:hAnsiTheme="minorHAnsi" w:cstheme="minorHAnsi"/>
                <w:sz w:val="20"/>
                <w:szCs w:val="20"/>
              </w:rPr>
              <w:t xml:space="preserve">El </w:t>
            </w:r>
            <w:r w:rsidR="00CA4731" w:rsidRPr="00F83E0A">
              <w:rPr>
                <w:rFonts w:asciiTheme="minorHAnsi" w:hAnsiTheme="minorHAnsi" w:cstheme="minorHAnsi"/>
                <w:sz w:val="20"/>
                <w:szCs w:val="20"/>
              </w:rPr>
              <w:t>comitente vendedor</w:t>
            </w:r>
            <w:r w:rsidRPr="00F83E0A">
              <w:rPr>
                <w:rFonts w:asciiTheme="minorHAnsi" w:hAnsiTheme="minorHAnsi" w:cstheme="minorHAnsi"/>
                <w:sz w:val="20"/>
                <w:szCs w:val="20"/>
              </w:rPr>
              <w:t xml:space="preserve"> deberá entregar los vehículos en el lugar designado por el supervisor </w:t>
            </w:r>
            <w:r w:rsidR="000F7D24" w:rsidRPr="00F83E0A">
              <w:rPr>
                <w:rFonts w:asciiTheme="minorHAnsi" w:hAnsiTheme="minorHAnsi" w:cstheme="minorHAnsi"/>
                <w:sz w:val="20"/>
                <w:szCs w:val="20"/>
              </w:rPr>
              <w:t>de la negociación</w:t>
            </w:r>
            <w:r w:rsidRPr="00F83E0A">
              <w:rPr>
                <w:rFonts w:asciiTheme="minorHAnsi" w:hAnsiTheme="minorHAnsi" w:cstheme="minorHAnsi"/>
                <w:sz w:val="20"/>
                <w:szCs w:val="20"/>
              </w:rPr>
              <w:t xml:space="preserve">, dentro de los límites de la ciudad de Medellín. No obstante, esto no implica que los vehículos deban ser trasladados inmediatamente a Medellín para su almacenamiento. El </w:t>
            </w:r>
            <w:r w:rsidR="008C1012" w:rsidRPr="00F83E0A">
              <w:rPr>
                <w:rFonts w:asciiTheme="minorHAnsi" w:hAnsiTheme="minorHAnsi" w:cstheme="minorHAnsi"/>
                <w:sz w:val="20"/>
                <w:szCs w:val="20"/>
              </w:rPr>
              <w:t xml:space="preserve"> comitente vendedor </w:t>
            </w:r>
            <w:r w:rsidRPr="00F83E0A">
              <w:rPr>
                <w:rFonts w:asciiTheme="minorHAnsi" w:hAnsiTheme="minorHAnsi" w:cstheme="minorHAnsi"/>
                <w:sz w:val="20"/>
                <w:szCs w:val="20"/>
              </w:rPr>
              <w:t xml:space="preserve"> deberá garantizar el almacenamiento de los vehículos durante un período de hasta dos meses, mientras se completan los trámites de matriculación y los procedimientos administrativos correspondientes. La entrega definitiva de los vehículos en Medellín solo deberá realizarse una vez se hayan cumplido todos los trámites y se hayan recibido a satisfacción por los organismos de seguridad.</w:t>
            </w:r>
          </w:p>
          <w:p w14:paraId="3DD8FC66" w14:textId="77777777" w:rsidR="00375F63" w:rsidRPr="00F83E0A" w:rsidRDefault="00375F63" w:rsidP="00375F63">
            <w:pPr>
              <w:pStyle w:val="Prrafodelista"/>
              <w:spacing w:after="120"/>
              <w:rPr>
                <w:rFonts w:asciiTheme="minorHAnsi" w:hAnsiTheme="minorHAnsi" w:cstheme="minorHAnsi"/>
              </w:rPr>
            </w:pPr>
          </w:p>
          <w:p w14:paraId="06536E39" w14:textId="369E7203" w:rsidR="00375F63" w:rsidRPr="00F83E0A" w:rsidRDefault="00375F63" w:rsidP="00174D66">
            <w:pPr>
              <w:pStyle w:val="Prrafodelista"/>
              <w:spacing w:after="120"/>
              <w:ind w:left="0"/>
              <w:rPr>
                <w:rFonts w:asciiTheme="minorHAnsi" w:hAnsiTheme="minorHAnsi" w:cstheme="minorHAnsi"/>
                <w:iCs/>
              </w:rPr>
            </w:pPr>
            <w:r w:rsidRPr="00F83E0A">
              <w:rPr>
                <w:rFonts w:asciiTheme="minorHAnsi" w:hAnsiTheme="minorHAnsi" w:cstheme="minorHAnsi"/>
              </w:rPr>
              <w:t xml:space="preserve">Además, el </w:t>
            </w:r>
            <w:r w:rsidR="008B4743" w:rsidRPr="00F83E0A">
              <w:rPr>
                <w:rFonts w:asciiTheme="minorHAnsi" w:hAnsiTheme="minorHAnsi" w:cstheme="minorHAnsi"/>
              </w:rPr>
              <w:t xml:space="preserve"> comitente vendedor </w:t>
            </w:r>
            <w:r w:rsidRPr="00F83E0A">
              <w:rPr>
                <w:rFonts w:asciiTheme="minorHAnsi" w:hAnsiTheme="minorHAnsi" w:cstheme="minorHAnsi"/>
              </w:rPr>
              <w:t xml:space="preserve"> deberá asumir los costos de transporte aéreo ida y regreso para un delegado de la Secretaría de Seguridad y Convivencia, en caso de que sea necesaria su presencia para verificar el cumplimiento de las especificaciones técnicas de los vehículos antes de la entrega definitiva. Todos los costos relacionados con el almacenamiento y los trámites previos serán responsabilidad del </w:t>
            </w:r>
            <w:r w:rsidR="008B4743" w:rsidRPr="00F83E0A">
              <w:rPr>
                <w:rFonts w:asciiTheme="minorHAnsi" w:hAnsiTheme="minorHAnsi" w:cstheme="minorHAnsi"/>
              </w:rPr>
              <w:t xml:space="preserve"> comitente vendedor </w:t>
            </w:r>
            <w:r w:rsidRPr="00F83E0A">
              <w:rPr>
                <w:rFonts w:asciiTheme="minorHAnsi" w:hAnsiTheme="minorHAnsi" w:cstheme="minorHAnsi"/>
              </w:rPr>
              <w:t>.</w:t>
            </w:r>
          </w:p>
        </w:tc>
        <w:bookmarkStart w:id="14" w:name="_GoBack"/>
        <w:bookmarkEnd w:id="14"/>
      </w:tr>
    </w:tbl>
    <w:tbl>
      <w:tblPr>
        <w:tblpPr w:leftFromText="141" w:rightFromText="141" w:vertAnchor="text" w:horzAnchor="margin" w:tblpY="-37"/>
        <w:tblW w:w="9965" w:type="dxa"/>
        <w:tblCellMar>
          <w:left w:w="0" w:type="dxa"/>
          <w:right w:w="0" w:type="dxa"/>
        </w:tblCellMar>
        <w:tblLook w:val="04A0" w:firstRow="1" w:lastRow="0" w:firstColumn="1" w:lastColumn="0" w:noHBand="0" w:noVBand="1"/>
      </w:tblPr>
      <w:tblGrid>
        <w:gridCol w:w="2253"/>
        <w:gridCol w:w="7712"/>
      </w:tblGrid>
      <w:tr w:rsidR="000466E9" w:rsidRPr="00F83E0A" w14:paraId="73742333" w14:textId="77777777" w:rsidTr="000B3798">
        <w:trPr>
          <w:trHeight w:val="1084"/>
        </w:trPr>
        <w:tc>
          <w:tcPr>
            <w:tcW w:w="2253" w:type="dxa"/>
            <w:tcBorders>
              <w:top w:val="single" w:sz="8" w:space="0" w:color="auto"/>
              <w:left w:val="double" w:sz="4" w:space="0" w:color="auto"/>
              <w:bottom w:val="single" w:sz="8" w:space="0" w:color="000000"/>
              <w:right w:val="nil"/>
            </w:tcBorders>
            <w:shd w:val="clear" w:color="auto" w:fill="C6D9F1"/>
            <w:tcMar>
              <w:top w:w="0" w:type="dxa"/>
              <w:left w:w="70" w:type="dxa"/>
              <w:bottom w:w="0" w:type="dxa"/>
              <w:right w:w="70" w:type="dxa"/>
            </w:tcMar>
            <w:vAlign w:val="center"/>
            <w:hideMark/>
          </w:tcPr>
          <w:p w14:paraId="2D4E625C" w14:textId="77777777" w:rsidR="000466E9" w:rsidRPr="00F83E0A" w:rsidRDefault="000466E9" w:rsidP="000466E9">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lastRenderedPageBreak/>
              <w:t>Empaque y rotulado (Aplica para productos)</w:t>
            </w:r>
          </w:p>
        </w:tc>
        <w:tc>
          <w:tcPr>
            <w:tcW w:w="7712" w:type="dxa"/>
            <w:tcBorders>
              <w:top w:val="single" w:sz="8" w:space="0" w:color="auto"/>
              <w:left w:val="single" w:sz="8" w:space="0" w:color="auto"/>
              <w:bottom w:val="nil"/>
              <w:right w:val="double" w:sz="4" w:space="0" w:color="auto"/>
            </w:tcBorders>
            <w:tcMar>
              <w:top w:w="0" w:type="dxa"/>
              <w:left w:w="70" w:type="dxa"/>
              <w:bottom w:w="0" w:type="dxa"/>
              <w:right w:w="70" w:type="dxa"/>
            </w:tcMar>
            <w:vAlign w:val="center"/>
          </w:tcPr>
          <w:p w14:paraId="33202690" w14:textId="77777777" w:rsidR="000466E9" w:rsidRPr="00F83E0A" w:rsidRDefault="000466E9" w:rsidP="000466E9">
            <w:pPr>
              <w:jc w:val="both"/>
              <w:rPr>
                <w:rFonts w:asciiTheme="minorHAnsi" w:hAnsiTheme="minorHAnsi" w:cstheme="minorHAnsi"/>
                <w:iCs/>
                <w:sz w:val="20"/>
                <w:szCs w:val="20"/>
              </w:rPr>
            </w:pPr>
            <w:r w:rsidRPr="00F83E0A">
              <w:rPr>
                <w:rFonts w:asciiTheme="minorHAnsi" w:hAnsiTheme="minorHAnsi" w:cstheme="minorHAnsi"/>
                <w:iCs/>
                <w:sz w:val="20"/>
                <w:szCs w:val="20"/>
              </w:rPr>
              <w:t>No aplica</w:t>
            </w:r>
          </w:p>
        </w:tc>
      </w:tr>
      <w:tr w:rsidR="000466E9" w:rsidRPr="00105087" w14:paraId="04546CB7" w14:textId="77777777" w:rsidTr="000B3798">
        <w:trPr>
          <w:trHeight w:val="893"/>
        </w:trPr>
        <w:tc>
          <w:tcPr>
            <w:tcW w:w="2253" w:type="dxa"/>
            <w:tcBorders>
              <w:top w:val="nil"/>
              <w:left w:val="double" w:sz="4" w:space="0" w:color="auto"/>
              <w:bottom w:val="double" w:sz="4" w:space="0" w:color="auto"/>
              <w:right w:val="single" w:sz="8" w:space="0" w:color="auto"/>
            </w:tcBorders>
            <w:shd w:val="clear" w:color="auto" w:fill="C6D9F1"/>
            <w:tcMar>
              <w:top w:w="0" w:type="dxa"/>
              <w:left w:w="70" w:type="dxa"/>
              <w:bottom w:w="0" w:type="dxa"/>
              <w:right w:w="70" w:type="dxa"/>
            </w:tcMar>
            <w:vAlign w:val="center"/>
            <w:hideMark/>
          </w:tcPr>
          <w:p w14:paraId="497740E8" w14:textId="77777777" w:rsidR="000466E9" w:rsidRPr="00F83E0A" w:rsidRDefault="000466E9" w:rsidP="000466E9">
            <w:pPr>
              <w:jc w:val="center"/>
              <w:rPr>
                <w:rFonts w:asciiTheme="minorHAnsi" w:hAnsiTheme="minorHAnsi" w:cstheme="minorHAnsi"/>
                <w:b/>
                <w:bCs/>
                <w:iCs/>
                <w:sz w:val="20"/>
                <w:szCs w:val="20"/>
              </w:rPr>
            </w:pPr>
            <w:r w:rsidRPr="00F83E0A">
              <w:rPr>
                <w:rFonts w:asciiTheme="minorHAnsi" w:hAnsiTheme="minorHAnsi" w:cstheme="minorHAnsi"/>
                <w:b/>
                <w:bCs/>
                <w:iCs/>
                <w:sz w:val="20"/>
                <w:szCs w:val="20"/>
              </w:rPr>
              <w:t>Presentación (Aplica para productos)</w:t>
            </w:r>
          </w:p>
        </w:tc>
        <w:tc>
          <w:tcPr>
            <w:tcW w:w="7712" w:type="dxa"/>
            <w:tcBorders>
              <w:top w:val="single" w:sz="8" w:space="0" w:color="auto"/>
              <w:left w:val="nil"/>
              <w:bottom w:val="double" w:sz="4" w:space="0" w:color="auto"/>
              <w:right w:val="double" w:sz="4" w:space="0" w:color="auto"/>
            </w:tcBorders>
            <w:tcMar>
              <w:top w:w="0" w:type="dxa"/>
              <w:left w:w="70" w:type="dxa"/>
              <w:bottom w:w="0" w:type="dxa"/>
              <w:right w:w="70" w:type="dxa"/>
            </w:tcMar>
            <w:vAlign w:val="center"/>
          </w:tcPr>
          <w:p w14:paraId="7F01D4FA" w14:textId="77777777" w:rsidR="000466E9" w:rsidRPr="00105087" w:rsidRDefault="000466E9" w:rsidP="000466E9">
            <w:pPr>
              <w:jc w:val="both"/>
              <w:rPr>
                <w:rFonts w:asciiTheme="minorHAnsi" w:hAnsiTheme="minorHAnsi" w:cstheme="minorHAnsi"/>
                <w:i/>
                <w:iCs/>
                <w:sz w:val="20"/>
                <w:szCs w:val="20"/>
              </w:rPr>
            </w:pPr>
            <w:r w:rsidRPr="00F83E0A">
              <w:rPr>
                <w:rFonts w:asciiTheme="minorHAnsi" w:hAnsiTheme="minorHAnsi" w:cstheme="minorHAnsi"/>
                <w:iCs/>
                <w:sz w:val="20"/>
                <w:szCs w:val="20"/>
              </w:rPr>
              <w:t>Unidad</w:t>
            </w:r>
          </w:p>
        </w:tc>
      </w:tr>
    </w:tbl>
    <w:p w14:paraId="24C702FC" w14:textId="77777777" w:rsidR="005924F2" w:rsidRDefault="005924F2" w:rsidP="00375F63">
      <w:pPr>
        <w:tabs>
          <w:tab w:val="left" w:pos="3093"/>
          <w:tab w:val="center" w:pos="5260"/>
        </w:tabs>
        <w:rPr>
          <w:rFonts w:asciiTheme="minorHAnsi" w:hAnsiTheme="minorHAnsi" w:cstheme="minorHAnsi"/>
          <w:b/>
          <w:sz w:val="20"/>
          <w:szCs w:val="20"/>
        </w:rPr>
      </w:pPr>
    </w:p>
    <w:p w14:paraId="469FE14D" w14:textId="1A5C2D4A" w:rsidR="003E3D0E" w:rsidRPr="00105087" w:rsidRDefault="00174D66" w:rsidP="00174D66">
      <w:pPr>
        <w:tabs>
          <w:tab w:val="left" w:pos="7880"/>
        </w:tabs>
        <w:rPr>
          <w:rFonts w:asciiTheme="minorHAnsi" w:hAnsiTheme="minorHAnsi" w:cstheme="minorHAnsi"/>
          <w:i/>
          <w:iCs/>
          <w:sz w:val="20"/>
          <w:szCs w:val="20"/>
          <w:lang w:val="es-ES" w:eastAsia="es-ES"/>
        </w:rPr>
      </w:pPr>
      <w:r>
        <w:rPr>
          <w:rFonts w:asciiTheme="minorHAnsi" w:hAnsiTheme="minorHAnsi" w:cstheme="minorHAnsi"/>
          <w:b/>
          <w:sz w:val="20"/>
          <w:szCs w:val="20"/>
        </w:rPr>
        <w:lastRenderedPageBreak/>
        <w:tab/>
      </w:r>
    </w:p>
    <w:sectPr w:rsidR="003E3D0E" w:rsidRPr="00105087" w:rsidSect="005F1FE4">
      <w:headerReference w:type="default" r:id="rId17"/>
      <w:footerReference w:type="default" r:id="rId18"/>
      <w:pgSz w:w="12240" w:h="15840"/>
      <w:pgMar w:top="1417" w:right="146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F8004B" w16cex:dateUtc="2025-05-09T21:17:00Z"/>
  <w16cex:commentExtensible w16cex:durableId="43217F29" w16cex:dateUtc="2025-05-09T21:22:00Z"/>
  <w16cex:commentExtensible w16cex:durableId="14B69C52" w16cex:dateUtc="2025-05-09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C06DD1" w16cid:durableId="66F8004B"/>
  <w16cid:commentId w16cid:paraId="3529FF56" w16cid:durableId="43217F29"/>
  <w16cid:commentId w16cid:paraId="7DFEC561" w16cid:durableId="14B69C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4578" w14:textId="77777777" w:rsidR="00431EBD" w:rsidRDefault="00431EBD">
      <w:r>
        <w:separator/>
      </w:r>
    </w:p>
  </w:endnote>
  <w:endnote w:type="continuationSeparator" w:id="0">
    <w:p w14:paraId="4B9E2877" w14:textId="77777777" w:rsidR="00431EBD" w:rsidRDefault="004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954D" w14:textId="2AB0580C" w:rsidR="009565F6" w:rsidRPr="006D7C8D" w:rsidRDefault="009565F6" w:rsidP="006D7C8D">
    <w:pPr>
      <w:contextualSpacing/>
      <w:jc w:val="right"/>
      <w:rPr>
        <w:rFonts w:asciiTheme="minorHAnsi" w:hAnsiTheme="minorHAnsi" w:cstheme="minorHAnsi"/>
      </w:rPr>
    </w:pPr>
    <w:r w:rsidRPr="006459E8">
      <w:rPr>
        <w:rFonts w:asciiTheme="minorHAnsi" w:hAnsiTheme="minorHAnsi" w:cstheme="minorHAnsi"/>
      </w:rPr>
      <w:t xml:space="preserve">Página </w:t>
    </w:r>
    <w:r w:rsidRPr="006459E8">
      <w:rPr>
        <w:rFonts w:asciiTheme="minorHAnsi" w:hAnsiTheme="minorHAnsi" w:cstheme="minorHAnsi"/>
      </w:rPr>
      <w:fldChar w:fldCharType="begin"/>
    </w:r>
    <w:r w:rsidRPr="006459E8">
      <w:rPr>
        <w:rFonts w:asciiTheme="minorHAnsi" w:hAnsiTheme="minorHAnsi" w:cstheme="minorHAnsi"/>
      </w:rPr>
      <w:instrText xml:space="preserve"> PAGE </w:instrText>
    </w:r>
    <w:r w:rsidRPr="006459E8">
      <w:rPr>
        <w:rFonts w:asciiTheme="minorHAnsi" w:hAnsiTheme="minorHAnsi" w:cstheme="minorHAnsi"/>
      </w:rPr>
      <w:fldChar w:fldCharType="separate"/>
    </w:r>
    <w:r w:rsidR="00C56FD2">
      <w:rPr>
        <w:rFonts w:asciiTheme="minorHAnsi" w:hAnsiTheme="minorHAnsi" w:cstheme="minorHAnsi"/>
        <w:noProof/>
      </w:rPr>
      <w:t>1</w:t>
    </w:r>
    <w:r w:rsidRPr="006459E8">
      <w:rPr>
        <w:rFonts w:asciiTheme="minorHAnsi" w:hAnsiTheme="minorHAnsi" w:cstheme="minorHAnsi"/>
      </w:rPr>
      <w:fldChar w:fldCharType="end"/>
    </w:r>
    <w:r w:rsidRPr="006459E8">
      <w:rPr>
        <w:rFonts w:asciiTheme="minorHAnsi" w:hAnsiTheme="minorHAnsi" w:cstheme="minorHAnsi"/>
      </w:rPr>
      <w:t xml:space="preserve"> de </w:t>
    </w:r>
    <w:r w:rsidRPr="006459E8">
      <w:rPr>
        <w:rFonts w:asciiTheme="minorHAnsi" w:hAnsiTheme="minorHAnsi" w:cstheme="minorHAnsi"/>
      </w:rPr>
      <w:fldChar w:fldCharType="begin"/>
    </w:r>
    <w:r w:rsidRPr="006459E8">
      <w:rPr>
        <w:rFonts w:asciiTheme="minorHAnsi" w:hAnsiTheme="minorHAnsi" w:cstheme="minorHAnsi"/>
      </w:rPr>
      <w:instrText xml:space="preserve"> NUMPAGES  </w:instrText>
    </w:r>
    <w:r w:rsidRPr="006459E8">
      <w:rPr>
        <w:rFonts w:asciiTheme="minorHAnsi" w:hAnsiTheme="minorHAnsi" w:cstheme="minorHAnsi"/>
      </w:rPr>
      <w:fldChar w:fldCharType="separate"/>
    </w:r>
    <w:r w:rsidR="00C56FD2">
      <w:rPr>
        <w:rFonts w:asciiTheme="minorHAnsi" w:hAnsiTheme="minorHAnsi" w:cstheme="minorHAnsi"/>
        <w:noProof/>
      </w:rPr>
      <w:t>52</w:t>
    </w:r>
    <w:r w:rsidRPr="006459E8">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1C9C" w14:textId="77777777" w:rsidR="00431EBD" w:rsidRDefault="00431EBD">
      <w:r>
        <w:separator/>
      </w:r>
    </w:p>
  </w:footnote>
  <w:footnote w:type="continuationSeparator" w:id="0">
    <w:p w14:paraId="45AB6FE1" w14:textId="77777777" w:rsidR="00431EBD" w:rsidRDefault="0043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2835"/>
    </w:tblGrid>
    <w:tr w:rsidR="009565F6" w:rsidRPr="003F4DA0" w14:paraId="676B122E" w14:textId="77777777" w:rsidTr="003F4DA0">
      <w:trPr>
        <w:cantSplit/>
        <w:trHeight w:val="300"/>
      </w:trPr>
      <w:tc>
        <w:tcPr>
          <w:tcW w:w="6232" w:type="dxa"/>
          <w:vMerge w:val="restart"/>
          <w:tcMar>
            <w:top w:w="0" w:type="dxa"/>
            <w:left w:w="70" w:type="dxa"/>
            <w:bottom w:w="0" w:type="dxa"/>
            <w:right w:w="70" w:type="dxa"/>
          </w:tcMar>
          <w:vAlign w:val="center"/>
          <w:hideMark/>
        </w:tcPr>
        <w:p w14:paraId="286E4BF8" w14:textId="77777777" w:rsidR="009565F6" w:rsidRPr="003F4DA0" w:rsidRDefault="009565F6" w:rsidP="003F4DA0">
          <w:pPr>
            <w:jc w:val="center"/>
            <w:rPr>
              <w:b/>
              <w:bCs/>
              <w:iCs/>
            </w:rPr>
          </w:pPr>
          <w:r w:rsidRPr="003F4DA0">
            <w:rPr>
              <w:b/>
              <w:bCs/>
              <w:iCs/>
            </w:rPr>
            <w:t>FICHA TÉCNICA DE BIENES, PRODUCTOS O SERVICIOS.</w:t>
          </w:r>
        </w:p>
        <w:p w14:paraId="2A65427C" w14:textId="1A8ED999" w:rsidR="009565F6" w:rsidRPr="003F4DA0" w:rsidRDefault="009565F6" w:rsidP="003F4DA0">
          <w:pPr>
            <w:jc w:val="center"/>
            <w:rPr>
              <w:b/>
              <w:bCs/>
              <w:iCs/>
            </w:rPr>
          </w:pPr>
          <w:r w:rsidRPr="003F4DA0">
            <w:rPr>
              <w:b/>
              <w:bCs/>
              <w:iCs/>
            </w:rPr>
            <w:t xml:space="preserve"> (Para MCP) o FICHA TÉCNICA DE PRODUCTO (Para MERCOP)</w:t>
          </w:r>
        </w:p>
      </w:tc>
      <w:tc>
        <w:tcPr>
          <w:tcW w:w="2835" w:type="dxa"/>
        </w:tcPr>
        <w:p w14:paraId="09B45D47" w14:textId="77777777" w:rsidR="009565F6" w:rsidRPr="003F4DA0" w:rsidRDefault="009565F6" w:rsidP="003F4DA0">
          <w:pPr>
            <w:rPr>
              <w:bCs/>
              <w:iCs/>
            </w:rPr>
          </w:pPr>
          <w:r w:rsidRPr="003F4DA0">
            <w:rPr>
              <w:b/>
              <w:bCs/>
              <w:iCs/>
            </w:rPr>
            <w:t>CODIGO:</w:t>
          </w:r>
          <w:r w:rsidRPr="003F4DA0">
            <w:rPr>
              <w:bCs/>
              <w:iCs/>
            </w:rPr>
            <w:t xml:space="preserve"> CNE-PNG-FT-26</w:t>
          </w:r>
        </w:p>
      </w:tc>
    </w:tr>
    <w:tr w:rsidR="009565F6" w:rsidRPr="003F4DA0" w14:paraId="6DC740A8" w14:textId="77777777" w:rsidTr="003F4DA0">
      <w:trPr>
        <w:cantSplit/>
        <w:trHeight w:val="300"/>
      </w:trPr>
      <w:tc>
        <w:tcPr>
          <w:tcW w:w="6232" w:type="dxa"/>
          <w:vMerge/>
          <w:tcMar>
            <w:top w:w="0" w:type="dxa"/>
            <w:left w:w="70" w:type="dxa"/>
            <w:bottom w:w="0" w:type="dxa"/>
            <w:right w:w="70" w:type="dxa"/>
          </w:tcMar>
          <w:vAlign w:val="center"/>
        </w:tcPr>
        <w:p w14:paraId="1089109C" w14:textId="77777777" w:rsidR="009565F6" w:rsidRPr="003F4DA0" w:rsidRDefault="009565F6" w:rsidP="003F4DA0">
          <w:pPr>
            <w:jc w:val="center"/>
            <w:rPr>
              <w:b/>
              <w:bCs/>
              <w:i/>
              <w:iCs/>
            </w:rPr>
          </w:pPr>
        </w:p>
      </w:tc>
      <w:tc>
        <w:tcPr>
          <w:tcW w:w="2835" w:type="dxa"/>
        </w:tcPr>
        <w:p w14:paraId="754EDED3" w14:textId="77777777" w:rsidR="009565F6" w:rsidRPr="003F4DA0" w:rsidRDefault="009565F6" w:rsidP="003F4DA0">
          <w:pPr>
            <w:rPr>
              <w:bCs/>
              <w:iCs/>
            </w:rPr>
          </w:pPr>
          <w:r w:rsidRPr="003F4DA0">
            <w:rPr>
              <w:b/>
              <w:bCs/>
              <w:iCs/>
            </w:rPr>
            <w:t>VIGENCIA DESDE</w:t>
          </w:r>
          <w:r w:rsidRPr="003F4DA0">
            <w:rPr>
              <w:bCs/>
              <w:iCs/>
            </w:rPr>
            <w:t>: 02/07/2021</w:t>
          </w:r>
        </w:p>
      </w:tc>
    </w:tr>
    <w:tr w:rsidR="009565F6" w:rsidRPr="003F4DA0" w14:paraId="7BFB3FEB" w14:textId="77777777" w:rsidTr="003F4DA0">
      <w:trPr>
        <w:cantSplit/>
        <w:trHeight w:val="300"/>
      </w:trPr>
      <w:tc>
        <w:tcPr>
          <w:tcW w:w="6232" w:type="dxa"/>
          <w:vMerge/>
          <w:tcMar>
            <w:top w:w="0" w:type="dxa"/>
            <w:left w:w="70" w:type="dxa"/>
            <w:bottom w:w="0" w:type="dxa"/>
            <w:right w:w="70" w:type="dxa"/>
          </w:tcMar>
          <w:vAlign w:val="center"/>
        </w:tcPr>
        <w:p w14:paraId="2C2001E5" w14:textId="77777777" w:rsidR="009565F6" w:rsidRPr="003F4DA0" w:rsidRDefault="009565F6" w:rsidP="003F4DA0">
          <w:pPr>
            <w:jc w:val="center"/>
            <w:rPr>
              <w:b/>
              <w:bCs/>
              <w:i/>
              <w:iCs/>
            </w:rPr>
          </w:pPr>
        </w:p>
      </w:tc>
      <w:tc>
        <w:tcPr>
          <w:tcW w:w="2835" w:type="dxa"/>
        </w:tcPr>
        <w:p w14:paraId="62F56A48" w14:textId="77777777" w:rsidR="009565F6" w:rsidRPr="003F4DA0" w:rsidRDefault="009565F6" w:rsidP="003F4DA0">
          <w:pPr>
            <w:rPr>
              <w:bCs/>
              <w:iCs/>
            </w:rPr>
          </w:pPr>
          <w:r w:rsidRPr="003F4DA0">
            <w:rPr>
              <w:b/>
              <w:bCs/>
              <w:iCs/>
            </w:rPr>
            <w:t>VERSIÓN</w:t>
          </w:r>
          <w:r w:rsidRPr="003F4DA0">
            <w:rPr>
              <w:bCs/>
              <w:iCs/>
            </w:rPr>
            <w:t>: 2</w:t>
          </w:r>
        </w:p>
      </w:tc>
    </w:tr>
  </w:tbl>
  <w:p w14:paraId="5E5648C1" w14:textId="3D91010E" w:rsidR="009565F6" w:rsidRDefault="009565F6" w:rsidP="003F4DA0">
    <w:r>
      <w:rPr>
        <w:rFonts w:ascii="Arial" w:hAnsi="Arial" w:cs="Arial"/>
        <w:noProof/>
        <w:sz w:val="18"/>
      </w:rPr>
      <w:drawing>
        <wp:anchor distT="0" distB="0" distL="114300" distR="114300" simplePos="0" relativeHeight="251659264" behindDoc="0" locked="0" layoutInCell="1" allowOverlap="1" wp14:anchorId="782E3479" wp14:editId="1F9FF634">
          <wp:simplePos x="0" y="0"/>
          <wp:positionH relativeFrom="column">
            <wp:posOffset>-68580</wp:posOffset>
          </wp:positionH>
          <wp:positionV relativeFrom="paragraph">
            <wp:posOffset>73025</wp:posOffset>
          </wp:positionV>
          <wp:extent cx="2127250" cy="811530"/>
          <wp:effectExtent l="0" t="0" r="6350" b="7620"/>
          <wp:wrapThrough wrapText="bothSides">
            <wp:wrapPolygon edited="0">
              <wp:start x="0" y="507"/>
              <wp:lineTo x="0" y="21296"/>
              <wp:lineTo x="1354" y="21296"/>
              <wp:lineTo x="8511" y="20789"/>
              <wp:lineTo x="21471" y="18761"/>
              <wp:lineTo x="21278" y="15211"/>
              <wp:lineTo x="19730" y="9634"/>
              <wp:lineTo x="19924" y="7606"/>
              <wp:lineTo x="15668" y="3549"/>
              <wp:lineTo x="10445" y="507"/>
              <wp:lineTo x="0" y="507"/>
            </wp:wrapPolygon>
          </wp:wrapThrough>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l="3234" t="8762" r="5203" b="12347"/>
                  <a:stretch/>
                </pic:blipFill>
                <pic:spPr bwMode="auto">
                  <a:xfrm>
                    <a:off x="0" y="0"/>
                    <a:ext cx="2127250"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20BC6" w14:textId="77777777" w:rsidR="009565F6" w:rsidRPr="00E2375F" w:rsidRDefault="009565F6" w:rsidP="003F4DA0">
    <w:pPr>
      <w:pStyle w:val="Encabezado"/>
      <w:jc w:val="right"/>
      <w:rPr>
        <w:rFonts w:asciiTheme="minorHAnsi" w:hAnsiTheme="minorHAnsi" w:cstheme="minorHAnsi"/>
        <w:color w:val="595959" w:themeColor="text1" w:themeTint="A6"/>
        <w:sz w:val="20"/>
        <w:szCs w:val="20"/>
      </w:rPr>
    </w:pPr>
    <w:r w:rsidRPr="00E2375F">
      <w:rPr>
        <w:rFonts w:asciiTheme="minorHAnsi" w:hAnsiTheme="minorHAnsi" w:cstheme="minorHAnsi"/>
        <w:color w:val="595959" w:themeColor="text1" w:themeTint="A6"/>
        <w:sz w:val="20"/>
        <w:szCs w:val="20"/>
      </w:rPr>
      <w:t>Calle 113 N° 7 – 21 Torre A, Piso 15</w:t>
    </w:r>
  </w:p>
  <w:p w14:paraId="2DFA87D8" w14:textId="77777777" w:rsidR="009565F6" w:rsidRPr="00E2375F" w:rsidRDefault="009565F6" w:rsidP="003F4DA0">
    <w:pPr>
      <w:pStyle w:val="Encabezado"/>
      <w:jc w:val="right"/>
      <w:rPr>
        <w:rFonts w:asciiTheme="minorHAnsi" w:hAnsiTheme="minorHAnsi" w:cstheme="minorHAnsi"/>
        <w:color w:val="595959" w:themeColor="text1" w:themeTint="A6"/>
        <w:sz w:val="20"/>
        <w:szCs w:val="20"/>
        <w:lang w:val="en-US"/>
      </w:rPr>
    </w:pPr>
    <w:r w:rsidRPr="00E2375F">
      <w:rPr>
        <w:rFonts w:asciiTheme="minorHAnsi" w:hAnsiTheme="minorHAnsi" w:cstheme="minorHAnsi"/>
        <w:color w:val="595959" w:themeColor="text1" w:themeTint="A6"/>
        <w:sz w:val="20"/>
        <w:szCs w:val="20"/>
        <w:lang w:val="en-US"/>
      </w:rPr>
      <w:t>Edificio Teleport Business Park</w:t>
    </w:r>
  </w:p>
  <w:p w14:paraId="7F3A25EF" w14:textId="77777777" w:rsidR="009565F6" w:rsidRPr="00E2375F" w:rsidRDefault="009565F6" w:rsidP="003F4DA0">
    <w:pPr>
      <w:pStyle w:val="Encabezado"/>
      <w:jc w:val="right"/>
      <w:rPr>
        <w:rFonts w:asciiTheme="minorHAnsi" w:hAnsiTheme="minorHAnsi" w:cstheme="minorHAnsi"/>
        <w:color w:val="595959" w:themeColor="text1" w:themeTint="A6"/>
        <w:sz w:val="20"/>
        <w:szCs w:val="20"/>
        <w:lang w:val="en-US"/>
      </w:rPr>
    </w:pPr>
    <w:r w:rsidRPr="00E2375F">
      <w:rPr>
        <w:rFonts w:asciiTheme="minorHAnsi" w:hAnsiTheme="minorHAnsi" w:cstheme="minorHAnsi"/>
        <w:color w:val="595959" w:themeColor="text1" w:themeTint="A6"/>
        <w:sz w:val="20"/>
        <w:szCs w:val="20"/>
        <w:lang w:val="en-US"/>
      </w:rPr>
      <w:t xml:space="preserve">PBX: 629 2529 </w:t>
    </w:r>
  </w:p>
  <w:p w14:paraId="74CE3210" w14:textId="77777777" w:rsidR="009565F6" w:rsidRPr="00E2375F" w:rsidRDefault="009565F6" w:rsidP="003F4DA0">
    <w:pPr>
      <w:pStyle w:val="Encabezado"/>
      <w:jc w:val="right"/>
      <w:rPr>
        <w:rFonts w:asciiTheme="minorHAnsi" w:hAnsiTheme="minorHAnsi" w:cstheme="minorHAnsi"/>
        <w:color w:val="595959" w:themeColor="text1" w:themeTint="A6"/>
        <w:sz w:val="20"/>
        <w:szCs w:val="20"/>
      </w:rPr>
    </w:pPr>
    <w:r w:rsidRPr="00E2375F">
      <w:rPr>
        <w:rFonts w:asciiTheme="minorHAnsi" w:hAnsiTheme="minorHAnsi" w:cstheme="minorHAnsi"/>
        <w:color w:val="595959" w:themeColor="text1" w:themeTint="A6"/>
        <w:sz w:val="20"/>
        <w:szCs w:val="20"/>
      </w:rPr>
      <w:t>Bogotá D.C.</w:t>
    </w:r>
  </w:p>
  <w:p w14:paraId="4F14BAA2" w14:textId="1214A880" w:rsidR="009565F6" w:rsidRDefault="00431EBD" w:rsidP="003F4DA0">
    <w:pPr>
      <w:pStyle w:val="Encabezado"/>
      <w:jc w:val="right"/>
      <w:rPr>
        <w:rStyle w:val="Hipervnculo"/>
        <w:rFonts w:asciiTheme="minorHAnsi" w:hAnsiTheme="minorHAnsi" w:cstheme="minorHAnsi"/>
        <w:b/>
        <w:color w:val="323E4F" w:themeColor="text2" w:themeShade="BF"/>
        <w:sz w:val="20"/>
        <w:szCs w:val="20"/>
      </w:rPr>
    </w:pPr>
    <w:hyperlink r:id="rId2" w:history="1">
      <w:r w:rsidR="009565F6" w:rsidRPr="00E2375F">
        <w:rPr>
          <w:rStyle w:val="Hipervnculo"/>
          <w:rFonts w:asciiTheme="minorHAnsi" w:hAnsiTheme="minorHAnsi" w:cstheme="minorHAnsi"/>
          <w:color w:val="323E4F" w:themeColor="text2" w:themeShade="BF"/>
        </w:rPr>
        <w:t>www.bolsamercantil.com.co</w:t>
      </w:r>
    </w:hyperlink>
  </w:p>
  <w:p w14:paraId="3B4A67DF" w14:textId="77777777" w:rsidR="009565F6" w:rsidRPr="003F4DA0" w:rsidRDefault="009565F6" w:rsidP="003F4DA0">
    <w:pPr>
      <w:pStyle w:val="Encabezado"/>
      <w:jc w:val="right"/>
      <w:rPr>
        <w:rFonts w:asciiTheme="minorHAnsi" w:hAnsiTheme="minorHAnsi" w:cstheme="minorHAnsi"/>
        <w:color w:val="323E4F" w:themeColor="text2"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C69"/>
    <w:multiLevelType w:val="multilevel"/>
    <w:tmpl w:val="49B03CD4"/>
    <w:lvl w:ilvl="0">
      <w:start w:val="1"/>
      <w:numFmt w:val="decimal"/>
      <w:pStyle w:val="TDC6"/>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883003"/>
    <w:multiLevelType w:val="hybridMultilevel"/>
    <w:tmpl w:val="185E149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D14504"/>
    <w:multiLevelType w:val="hybridMultilevel"/>
    <w:tmpl w:val="E00E29D4"/>
    <w:lvl w:ilvl="0" w:tplc="0042475E">
      <w:start w:val="1"/>
      <w:numFmt w:val="decimal"/>
      <w:lvlText w:val="%1."/>
      <w:lvlJc w:val="left"/>
      <w:pPr>
        <w:ind w:left="427" w:hanging="284"/>
      </w:pPr>
      <w:rPr>
        <w:rFonts w:ascii="Arial MT" w:eastAsia="Arial MT" w:hAnsi="Arial MT" w:cs="Arial MT" w:hint="default"/>
        <w:b w:val="0"/>
        <w:bCs w:val="0"/>
        <w:i w:val="0"/>
        <w:iCs w:val="0"/>
        <w:spacing w:val="-1"/>
        <w:w w:val="100"/>
        <w:sz w:val="22"/>
        <w:szCs w:val="22"/>
        <w:lang w:val="es-ES" w:eastAsia="en-US" w:bidi="ar-SA"/>
      </w:rPr>
    </w:lvl>
    <w:lvl w:ilvl="1" w:tplc="320C55E6">
      <w:numFmt w:val="bullet"/>
      <w:lvlText w:val="•"/>
      <w:lvlJc w:val="left"/>
      <w:pPr>
        <w:ind w:left="1145" w:hanging="284"/>
      </w:pPr>
      <w:rPr>
        <w:rFonts w:hint="default"/>
        <w:lang w:val="es-ES" w:eastAsia="en-US" w:bidi="ar-SA"/>
      </w:rPr>
    </w:lvl>
    <w:lvl w:ilvl="2" w:tplc="CDC8124A">
      <w:numFmt w:val="bullet"/>
      <w:lvlText w:val="•"/>
      <w:lvlJc w:val="left"/>
      <w:pPr>
        <w:ind w:left="1871" w:hanging="284"/>
      </w:pPr>
      <w:rPr>
        <w:rFonts w:hint="default"/>
        <w:lang w:val="es-ES" w:eastAsia="en-US" w:bidi="ar-SA"/>
      </w:rPr>
    </w:lvl>
    <w:lvl w:ilvl="3" w:tplc="E4589B20">
      <w:numFmt w:val="bullet"/>
      <w:lvlText w:val="•"/>
      <w:lvlJc w:val="left"/>
      <w:pPr>
        <w:ind w:left="2597" w:hanging="284"/>
      </w:pPr>
      <w:rPr>
        <w:rFonts w:hint="default"/>
        <w:lang w:val="es-ES" w:eastAsia="en-US" w:bidi="ar-SA"/>
      </w:rPr>
    </w:lvl>
    <w:lvl w:ilvl="4" w:tplc="888A815A">
      <w:numFmt w:val="bullet"/>
      <w:lvlText w:val="•"/>
      <w:lvlJc w:val="left"/>
      <w:pPr>
        <w:ind w:left="3322" w:hanging="284"/>
      </w:pPr>
      <w:rPr>
        <w:rFonts w:hint="default"/>
        <w:lang w:val="es-ES" w:eastAsia="en-US" w:bidi="ar-SA"/>
      </w:rPr>
    </w:lvl>
    <w:lvl w:ilvl="5" w:tplc="FBC2D8C6">
      <w:numFmt w:val="bullet"/>
      <w:lvlText w:val="•"/>
      <w:lvlJc w:val="left"/>
      <w:pPr>
        <w:ind w:left="4048" w:hanging="284"/>
      </w:pPr>
      <w:rPr>
        <w:rFonts w:hint="default"/>
        <w:lang w:val="es-ES" w:eastAsia="en-US" w:bidi="ar-SA"/>
      </w:rPr>
    </w:lvl>
    <w:lvl w:ilvl="6" w:tplc="B20631BC">
      <w:numFmt w:val="bullet"/>
      <w:lvlText w:val="•"/>
      <w:lvlJc w:val="left"/>
      <w:pPr>
        <w:ind w:left="4774" w:hanging="284"/>
      </w:pPr>
      <w:rPr>
        <w:rFonts w:hint="default"/>
        <w:lang w:val="es-ES" w:eastAsia="en-US" w:bidi="ar-SA"/>
      </w:rPr>
    </w:lvl>
    <w:lvl w:ilvl="7" w:tplc="473A1116">
      <w:numFmt w:val="bullet"/>
      <w:lvlText w:val="•"/>
      <w:lvlJc w:val="left"/>
      <w:pPr>
        <w:ind w:left="5499" w:hanging="284"/>
      </w:pPr>
      <w:rPr>
        <w:rFonts w:hint="default"/>
        <w:lang w:val="es-ES" w:eastAsia="en-US" w:bidi="ar-SA"/>
      </w:rPr>
    </w:lvl>
    <w:lvl w:ilvl="8" w:tplc="C76872D8">
      <w:numFmt w:val="bullet"/>
      <w:lvlText w:val="•"/>
      <w:lvlJc w:val="left"/>
      <w:pPr>
        <w:ind w:left="6225" w:hanging="284"/>
      </w:pPr>
      <w:rPr>
        <w:rFonts w:hint="default"/>
        <w:lang w:val="es-ES" w:eastAsia="en-US" w:bidi="ar-SA"/>
      </w:rPr>
    </w:lvl>
  </w:abstractNum>
  <w:abstractNum w:abstractNumId="3" w15:restartNumberingAfterBreak="0">
    <w:nsid w:val="2A4F5994"/>
    <w:multiLevelType w:val="hybridMultilevel"/>
    <w:tmpl w:val="A8D46C0A"/>
    <w:lvl w:ilvl="0" w:tplc="5C72E52C">
      <w:start w:val="1"/>
      <w:numFmt w:val="decimal"/>
      <w:lvlText w:val="%1."/>
      <w:lvlJc w:val="left"/>
      <w:pPr>
        <w:ind w:left="427" w:hanging="284"/>
      </w:pPr>
      <w:rPr>
        <w:rFonts w:ascii="Arial MT" w:eastAsia="Arial MT" w:hAnsi="Arial MT" w:cs="Arial MT" w:hint="default"/>
        <w:b w:val="0"/>
        <w:bCs w:val="0"/>
        <w:i w:val="0"/>
        <w:iCs w:val="0"/>
        <w:spacing w:val="-1"/>
        <w:w w:val="100"/>
        <w:sz w:val="22"/>
        <w:szCs w:val="22"/>
        <w:lang w:val="es-ES" w:eastAsia="en-US" w:bidi="ar-SA"/>
      </w:rPr>
    </w:lvl>
    <w:lvl w:ilvl="1" w:tplc="65F01E28">
      <w:numFmt w:val="bullet"/>
      <w:lvlText w:val="•"/>
      <w:lvlJc w:val="left"/>
      <w:pPr>
        <w:ind w:left="1145" w:hanging="284"/>
      </w:pPr>
      <w:rPr>
        <w:rFonts w:hint="default"/>
        <w:lang w:val="es-ES" w:eastAsia="en-US" w:bidi="ar-SA"/>
      </w:rPr>
    </w:lvl>
    <w:lvl w:ilvl="2" w:tplc="33640988">
      <w:numFmt w:val="bullet"/>
      <w:lvlText w:val="•"/>
      <w:lvlJc w:val="left"/>
      <w:pPr>
        <w:ind w:left="1871" w:hanging="284"/>
      </w:pPr>
      <w:rPr>
        <w:rFonts w:hint="default"/>
        <w:lang w:val="es-ES" w:eastAsia="en-US" w:bidi="ar-SA"/>
      </w:rPr>
    </w:lvl>
    <w:lvl w:ilvl="3" w:tplc="1690E928">
      <w:numFmt w:val="bullet"/>
      <w:lvlText w:val="•"/>
      <w:lvlJc w:val="left"/>
      <w:pPr>
        <w:ind w:left="2597" w:hanging="284"/>
      </w:pPr>
      <w:rPr>
        <w:rFonts w:hint="default"/>
        <w:lang w:val="es-ES" w:eastAsia="en-US" w:bidi="ar-SA"/>
      </w:rPr>
    </w:lvl>
    <w:lvl w:ilvl="4" w:tplc="43800ED4">
      <w:numFmt w:val="bullet"/>
      <w:lvlText w:val="•"/>
      <w:lvlJc w:val="left"/>
      <w:pPr>
        <w:ind w:left="3322" w:hanging="284"/>
      </w:pPr>
      <w:rPr>
        <w:rFonts w:hint="default"/>
        <w:lang w:val="es-ES" w:eastAsia="en-US" w:bidi="ar-SA"/>
      </w:rPr>
    </w:lvl>
    <w:lvl w:ilvl="5" w:tplc="56708B72">
      <w:numFmt w:val="bullet"/>
      <w:lvlText w:val="•"/>
      <w:lvlJc w:val="left"/>
      <w:pPr>
        <w:ind w:left="4048" w:hanging="284"/>
      </w:pPr>
      <w:rPr>
        <w:rFonts w:hint="default"/>
        <w:lang w:val="es-ES" w:eastAsia="en-US" w:bidi="ar-SA"/>
      </w:rPr>
    </w:lvl>
    <w:lvl w:ilvl="6" w:tplc="0122E9D8">
      <w:numFmt w:val="bullet"/>
      <w:lvlText w:val="•"/>
      <w:lvlJc w:val="left"/>
      <w:pPr>
        <w:ind w:left="4774" w:hanging="284"/>
      </w:pPr>
      <w:rPr>
        <w:rFonts w:hint="default"/>
        <w:lang w:val="es-ES" w:eastAsia="en-US" w:bidi="ar-SA"/>
      </w:rPr>
    </w:lvl>
    <w:lvl w:ilvl="7" w:tplc="91DE8D9E">
      <w:numFmt w:val="bullet"/>
      <w:lvlText w:val="•"/>
      <w:lvlJc w:val="left"/>
      <w:pPr>
        <w:ind w:left="5499" w:hanging="284"/>
      </w:pPr>
      <w:rPr>
        <w:rFonts w:hint="default"/>
        <w:lang w:val="es-ES" w:eastAsia="en-US" w:bidi="ar-SA"/>
      </w:rPr>
    </w:lvl>
    <w:lvl w:ilvl="8" w:tplc="7FA2F6A0">
      <w:numFmt w:val="bullet"/>
      <w:lvlText w:val="•"/>
      <w:lvlJc w:val="left"/>
      <w:pPr>
        <w:ind w:left="6225" w:hanging="284"/>
      </w:pPr>
      <w:rPr>
        <w:rFonts w:hint="default"/>
        <w:lang w:val="es-ES" w:eastAsia="en-US" w:bidi="ar-SA"/>
      </w:rPr>
    </w:lvl>
  </w:abstractNum>
  <w:abstractNum w:abstractNumId="4" w15:restartNumberingAfterBreak="0">
    <w:nsid w:val="5D8174C3"/>
    <w:multiLevelType w:val="hybridMultilevel"/>
    <w:tmpl w:val="185E149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97547F"/>
    <w:multiLevelType w:val="hybridMultilevel"/>
    <w:tmpl w:val="C65677FC"/>
    <w:lvl w:ilvl="0" w:tplc="A1A4B0F6">
      <w:start w:val="1"/>
      <w:numFmt w:val="lowerLetter"/>
      <w:lvlText w:val="%1."/>
      <w:lvlJc w:val="left"/>
      <w:pPr>
        <w:ind w:left="357" w:hanging="248"/>
      </w:pPr>
      <w:rPr>
        <w:rFonts w:ascii="Arial MT" w:eastAsia="Arial MT" w:hAnsi="Arial MT" w:cs="Arial MT" w:hint="default"/>
        <w:b w:val="0"/>
        <w:bCs w:val="0"/>
        <w:i w:val="0"/>
        <w:iCs w:val="0"/>
        <w:spacing w:val="0"/>
        <w:w w:val="100"/>
        <w:sz w:val="22"/>
        <w:szCs w:val="22"/>
        <w:lang w:val="es-ES" w:eastAsia="en-US" w:bidi="ar-SA"/>
      </w:rPr>
    </w:lvl>
    <w:lvl w:ilvl="1" w:tplc="7F149332">
      <w:numFmt w:val="bullet"/>
      <w:lvlText w:val="•"/>
      <w:lvlJc w:val="left"/>
      <w:pPr>
        <w:ind w:left="1032" w:hanging="248"/>
      </w:pPr>
      <w:rPr>
        <w:rFonts w:hint="default"/>
        <w:lang w:val="es-ES" w:eastAsia="en-US" w:bidi="ar-SA"/>
      </w:rPr>
    </w:lvl>
    <w:lvl w:ilvl="2" w:tplc="6F00DE34">
      <w:numFmt w:val="bullet"/>
      <w:lvlText w:val="•"/>
      <w:lvlJc w:val="left"/>
      <w:pPr>
        <w:ind w:left="1704" w:hanging="248"/>
      </w:pPr>
      <w:rPr>
        <w:rFonts w:hint="default"/>
        <w:lang w:val="es-ES" w:eastAsia="en-US" w:bidi="ar-SA"/>
      </w:rPr>
    </w:lvl>
    <w:lvl w:ilvl="3" w:tplc="2BC2F98A">
      <w:numFmt w:val="bullet"/>
      <w:lvlText w:val="•"/>
      <w:lvlJc w:val="left"/>
      <w:pPr>
        <w:ind w:left="2376" w:hanging="248"/>
      </w:pPr>
      <w:rPr>
        <w:rFonts w:hint="default"/>
        <w:lang w:val="es-ES" w:eastAsia="en-US" w:bidi="ar-SA"/>
      </w:rPr>
    </w:lvl>
    <w:lvl w:ilvl="4" w:tplc="D766F716">
      <w:numFmt w:val="bullet"/>
      <w:lvlText w:val="•"/>
      <w:lvlJc w:val="left"/>
      <w:pPr>
        <w:ind w:left="3048" w:hanging="248"/>
      </w:pPr>
      <w:rPr>
        <w:rFonts w:hint="default"/>
        <w:lang w:val="es-ES" w:eastAsia="en-US" w:bidi="ar-SA"/>
      </w:rPr>
    </w:lvl>
    <w:lvl w:ilvl="5" w:tplc="B3F6786E">
      <w:numFmt w:val="bullet"/>
      <w:lvlText w:val="•"/>
      <w:lvlJc w:val="left"/>
      <w:pPr>
        <w:ind w:left="3720" w:hanging="248"/>
      </w:pPr>
      <w:rPr>
        <w:rFonts w:hint="default"/>
        <w:lang w:val="es-ES" w:eastAsia="en-US" w:bidi="ar-SA"/>
      </w:rPr>
    </w:lvl>
    <w:lvl w:ilvl="6" w:tplc="954AD774">
      <w:numFmt w:val="bullet"/>
      <w:lvlText w:val="•"/>
      <w:lvlJc w:val="left"/>
      <w:pPr>
        <w:ind w:left="4392" w:hanging="248"/>
      </w:pPr>
      <w:rPr>
        <w:rFonts w:hint="default"/>
        <w:lang w:val="es-ES" w:eastAsia="en-US" w:bidi="ar-SA"/>
      </w:rPr>
    </w:lvl>
    <w:lvl w:ilvl="7" w:tplc="13A02B02">
      <w:numFmt w:val="bullet"/>
      <w:lvlText w:val="•"/>
      <w:lvlJc w:val="left"/>
      <w:pPr>
        <w:ind w:left="5064" w:hanging="248"/>
      </w:pPr>
      <w:rPr>
        <w:rFonts w:hint="default"/>
        <w:lang w:val="es-ES" w:eastAsia="en-US" w:bidi="ar-SA"/>
      </w:rPr>
    </w:lvl>
    <w:lvl w:ilvl="8" w:tplc="69D481C6">
      <w:numFmt w:val="bullet"/>
      <w:lvlText w:val="•"/>
      <w:lvlJc w:val="left"/>
      <w:pPr>
        <w:ind w:left="5736" w:hanging="248"/>
      </w:pPr>
      <w:rPr>
        <w:rFonts w:hint="default"/>
        <w:lang w:val="es-ES" w:eastAsia="en-US" w:bidi="ar-SA"/>
      </w:rPr>
    </w:lvl>
  </w:abstractNum>
  <w:abstractNum w:abstractNumId="6" w15:restartNumberingAfterBreak="0">
    <w:nsid w:val="74244D8B"/>
    <w:multiLevelType w:val="hybridMultilevel"/>
    <w:tmpl w:val="185E149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677BCB"/>
    <w:multiLevelType w:val="hybridMultilevel"/>
    <w:tmpl w:val="E38AC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0E"/>
    <w:rsid w:val="0000082C"/>
    <w:rsid w:val="00022635"/>
    <w:rsid w:val="00025AEB"/>
    <w:rsid w:val="00025D4B"/>
    <w:rsid w:val="000332B2"/>
    <w:rsid w:val="00033F77"/>
    <w:rsid w:val="000360D3"/>
    <w:rsid w:val="00043A10"/>
    <w:rsid w:val="00044D51"/>
    <w:rsid w:val="000466E9"/>
    <w:rsid w:val="0005023A"/>
    <w:rsid w:val="0005700D"/>
    <w:rsid w:val="00060FEF"/>
    <w:rsid w:val="00061ABE"/>
    <w:rsid w:val="0007563D"/>
    <w:rsid w:val="00080F52"/>
    <w:rsid w:val="0008214C"/>
    <w:rsid w:val="00091CC8"/>
    <w:rsid w:val="00095213"/>
    <w:rsid w:val="000A5C2E"/>
    <w:rsid w:val="000A636A"/>
    <w:rsid w:val="000B00E5"/>
    <w:rsid w:val="000B3798"/>
    <w:rsid w:val="000B7718"/>
    <w:rsid w:val="000C53AF"/>
    <w:rsid w:val="000D6DC6"/>
    <w:rsid w:val="000E078F"/>
    <w:rsid w:val="000E1C5B"/>
    <w:rsid w:val="000E55AA"/>
    <w:rsid w:val="000E59C9"/>
    <w:rsid w:val="000E6647"/>
    <w:rsid w:val="000E6CBD"/>
    <w:rsid w:val="000F7D24"/>
    <w:rsid w:val="00105087"/>
    <w:rsid w:val="0013363E"/>
    <w:rsid w:val="00135305"/>
    <w:rsid w:val="00150554"/>
    <w:rsid w:val="001552D7"/>
    <w:rsid w:val="00156653"/>
    <w:rsid w:val="00161898"/>
    <w:rsid w:val="00170D66"/>
    <w:rsid w:val="00174D66"/>
    <w:rsid w:val="00191875"/>
    <w:rsid w:val="00196BC8"/>
    <w:rsid w:val="001A15D3"/>
    <w:rsid w:val="001A61E7"/>
    <w:rsid w:val="001A6226"/>
    <w:rsid w:val="001B15A3"/>
    <w:rsid w:val="001C3FD1"/>
    <w:rsid w:val="001C5F89"/>
    <w:rsid w:val="001D6E5C"/>
    <w:rsid w:val="001E0D0B"/>
    <w:rsid w:val="001E4588"/>
    <w:rsid w:val="001E66E3"/>
    <w:rsid w:val="001F7D7B"/>
    <w:rsid w:val="00201FC8"/>
    <w:rsid w:val="0020629E"/>
    <w:rsid w:val="00207BAE"/>
    <w:rsid w:val="00222933"/>
    <w:rsid w:val="0024282C"/>
    <w:rsid w:val="00244630"/>
    <w:rsid w:val="002542CB"/>
    <w:rsid w:val="00262741"/>
    <w:rsid w:val="002678EA"/>
    <w:rsid w:val="00275C0A"/>
    <w:rsid w:val="00283435"/>
    <w:rsid w:val="0028390E"/>
    <w:rsid w:val="00286DB6"/>
    <w:rsid w:val="002968E0"/>
    <w:rsid w:val="002A4431"/>
    <w:rsid w:val="002B1249"/>
    <w:rsid w:val="002B48BA"/>
    <w:rsid w:val="002B7384"/>
    <w:rsid w:val="002C1DAD"/>
    <w:rsid w:val="002C2C46"/>
    <w:rsid w:val="002C74EA"/>
    <w:rsid w:val="002C76D3"/>
    <w:rsid w:val="002D0E6E"/>
    <w:rsid w:val="002D4979"/>
    <w:rsid w:val="002E2F31"/>
    <w:rsid w:val="002E62A7"/>
    <w:rsid w:val="00306C94"/>
    <w:rsid w:val="00306FC6"/>
    <w:rsid w:val="00307E14"/>
    <w:rsid w:val="0031110A"/>
    <w:rsid w:val="00324DA2"/>
    <w:rsid w:val="00325086"/>
    <w:rsid w:val="003322D4"/>
    <w:rsid w:val="00333E75"/>
    <w:rsid w:val="00336023"/>
    <w:rsid w:val="00347AA3"/>
    <w:rsid w:val="00351206"/>
    <w:rsid w:val="0036217A"/>
    <w:rsid w:val="003659E5"/>
    <w:rsid w:val="00371670"/>
    <w:rsid w:val="00374FE7"/>
    <w:rsid w:val="00375F63"/>
    <w:rsid w:val="00377E9C"/>
    <w:rsid w:val="003919A7"/>
    <w:rsid w:val="003952AC"/>
    <w:rsid w:val="003C11A6"/>
    <w:rsid w:val="003C11AA"/>
    <w:rsid w:val="003C380A"/>
    <w:rsid w:val="003C3E1D"/>
    <w:rsid w:val="003C6526"/>
    <w:rsid w:val="003C6CDD"/>
    <w:rsid w:val="003C7F55"/>
    <w:rsid w:val="003D02C9"/>
    <w:rsid w:val="003E1BFA"/>
    <w:rsid w:val="003E3B68"/>
    <w:rsid w:val="003E3D0E"/>
    <w:rsid w:val="003E7FBB"/>
    <w:rsid w:val="003F296F"/>
    <w:rsid w:val="003F4236"/>
    <w:rsid w:val="003F48DC"/>
    <w:rsid w:val="003F4DA0"/>
    <w:rsid w:val="003F6CA3"/>
    <w:rsid w:val="00406418"/>
    <w:rsid w:val="0041045D"/>
    <w:rsid w:val="004124E9"/>
    <w:rsid w:val="00421D6A"/>
    <w:rsid w:val="00424087"/>
    <w:rsid w:val="00424287"/>
    <w:rsid w:val="00426B7C"/>
    <w:rsid w:val="00427E74"/>
    <w:rsid w:val="00431EBD"/>
    <w:rsid w:val="004369B2"/>
    <w:rsid w:val="00461086"/>
    <w:rsid w:val="00462A6B"/>
    <w:rsid w:val="00471254"/>
    <w:rsid w:val="004712BF"/>
    <w:rsid w:val="004819AB"/>
    <w:rsid w:val="00491BCE"/>
    <w:rsid w:val="00492865"/>
    <w:rsid w:val="004A4F41"/>
    <w:rsid w:val="004A5433"/>
    <w:rsid w:val="004D473B"/>
    <w:rsid w:val="00504D06"/>
    <w:rsid w:val="00510668"/>
    <w:rsid w:val="00515900"/>
    <w:rsid w:val="00522580"/>
    <w:rsid w:val="00524171"/>
    <w:rsid w:val="00535BAA"/>
    <w:rsid w:val="005424DD"/>
    <w:rsid w:val="005479C5"/>
    <w:rsid w:val="0055658D"/>
    <w:rsid w:val="00560ECA"/>
    <w:rsid w:val="00564DA4"/>
    <w:rsid w:val="00572378"/>
    <w:rsid w:val="00584A86"/>
    <w:rsid w:val="00584CBD"/>
    <w:rsid w:val="00585B0A"/>
    <w:rsid w:val="005924F2"/>
    <w:rsid w:val="005A1AB4"/>
    <w:rsid w:val="005A5055"/>
    <w:rsid w:val="005B1299"/>
    <w:rsid w:val="005D5A69"/>
    <w:rsid w:val="005E1240"/>
    <w:rsid w:val="005E218C"/>
    <w:rsid w:val="005E3F94"/>
    <w:rsid w:val="005E7453"/>
    <w:rsid w:val="005E7664"/>
    <w:rsid w:val="005F1FE4"/>
    <w:rsid w:val="0060096E"/>
    <w:rsid w:val="0061484F"/>
    <w:rsid w:val="00623EC9"/>
    <w:rsid w:val="00626914"/>
    <w:rsid w:val="00636456"/>
    <w:rsid w:val="0064085C"/>
    <w:rsid w:val="00646699"/>
    <w:rsid w:val="00647A7C"/>
    <w:rsid w:val="00656EC9"/>
    <w:rsid w:val="0067556E"/>
    <w:rsid w:val="00683C45"/>
    <w:rsid w:val="006967E4"/>
    <w:rsid w:val="006A08A1"/>
    <w:rsid w:val="006A1E73"/>
    <w:rsid w:val="006A3582"/>
    <w:rsid w:val="006B5AF6"/>
    <w:rsid w:val="006D4F40"/>
    <w:rsid w:val="006D7C8D"/>
    <w:rsid w:val="006E0C79"/>
    <w:rsid w:val="006E2A50"/>
    <w:rsid w:val="006E46CA"/>
    <w:rsid w:val="006E50B8"/>
    <w:rsid w:val="006E781A"/>
    <w:rsid w:val="006F2026"/>
    <w:rsid w:val="006F3BD9"/>
    <w:rsid w:val="00706291"/>
    <w:rsid w:val="00707962"/>
    <w:rsid w:val="0071064B"/>
    <w:rsid w:val="0071074E"/>
    <w:rsid w:val="00710FA4"/>
    <w:rsid w:val="00725746"/>
    <w:rsid w:val="0073494D"/>
    <w:rsid w:val="00737E12"/>
    <w:rsid w:val="00743A85"/>
    <w:rsid w:val="0075473D"/>
    <w:rsid w:val="007567A9"/>
    <w:rsid w:val="00760149"/>
    <w:rsid w:val="00765775"/>
    <w:rsid w:val="00776A28"/>
    <w:rsid w:val="007776B6"/>
    <w:rsid w:val="00783A9B"/>
    <w:rsid w:val="00793BD0"/>
    <w:rsid w:val="00795145"/>
    <w:rsid w:val="007A030C"/>
    <w:rsid w:val="007B09BA"/>
    <w:rsid w:val="007B4E66"/>
    <w:rsid w:val="007D1CFC"/>
    <w:rsid w:val="007D6BF1"/>
    <w:rsid w:val="007E28EC"/>
    <w:rsid w:val="007E436B"/>
    <w:rsid w:val="007E6255"/>
    <w:rsid w:val="007F091B"/>
    <w:rsid w:val="007F49FE"/>
    <w:rsid w:val="0081356E"/>
    <w:rsid w:val="00823E62"/>
    <w:rsid w:val="008256A2"/>
    <w:rsid w:val="008322F1"/>
    <w:rsid w:val="0083554F"/>
    <w:rsid w:val="00840392"/>
    <w:rsid w:val="00842FEB"/>
    <w:rsid w:val="008436BA"/>
    <w:rsid w:val="00852272"/>
    <w:rsid w:val="00853945"/>
    <w:rsid w:val="00854A7A"/>
    <w:rsid w:val="008556AB"/>
    <w:rsid w:val="00860788"/>
    <w:rsid w:val="0086196C"/>
    <w:rsid w:val="00872830"/>
    <w:rsid w:val="00887A17"/>
    <w:rsid w:val="00890588"/>
    <w:rsid w:val="008A0527"/>
    <w:rsid w:val="008A5C50"/>
    <w:rsid w:val="008A70B0"/>
    <w:rsid w:val="008A7478"/>
    <w:rsid w:val="008B0998"/>
    <w:rsid w:val="008B4743"/>
    <w:rsid w:val="008C1012"/>
    <w:rsid w:val="008D002A"/>
    <w:rsid w:val="008D15B6"/>
    <w:rsid w:val="008D2107"/>
    <w:rsid w:val="008E295A"/>
    <w:rsid w:val="008E3AA6"/>
    <w:rsid w:val="008F0326"/>
    <w:rsid w:val="0090489C"/>
    <w:rsid w:val="00906005"/>
    <w:rsid w:val="009062C0"/>
    <w:rsid w:val="00911397"/>
    <w:rsid w:val="00912DEB"/>
    <w:rsid w:val="00917F3C"/>
    <w:rsid w:val="00917F5A"/>
    <w:rsid w:val="00934D4E"/>
    <w:rsid w:val="009406F4"/>
    <w:rsid w:val="009424DB"/>
    <w:rsid w:val="00950D59"/>
    <w:rsid w:val="00951D46"/>
    <w:rsid w:val="009565F6"/>
    <w:rsid w:val="009611D0"/>
    <w:rsid w:val="00970A5C"/>
    <w:rsid w:val="00970B8C"/>
    <w:rsid w:val="0097593D"/>
    <w:rsid w:val="00977AC2"/>
    <w:rsid w:val="00992444"/>
    <w:rsid w:val="00995588"/>
    <w:rsid w:val="00996517"/>
    <w:rsid w:val="009A12D6"/>
    <w:rsid w:val="009A192D"/>
    <w:rsid w:val="009B198A"/>
    <w:rsid w:val="009B686C"/>
    <w:rsid w:val="009C3382"/>
    <w:rsid w:val="009C59E4"/>
    <w:rsid w:val="009D3BAA"/>
    <w:rsid w:val="009F0D83"/>
    <w:rsid w:val="009F1474"/>
    <w:rsid w:val="00A134EC"/>
    <w:rsid w:val="00A40E6B"/>
    <w:rsid w:val="00A435C6"/>
    <w:rsid w:val="00A55DBC"/>
    <w:rsid w:val="00A6267B"/>
    <w:rsid w:val="00A628FA"/>
    <w:rsid w:val="00A734A8"/>
    <w:rsid w:val="00A82A02"/>
    <w:rsid w:val="00A830E6"/>
    <w:rsid w:val="00A8502A"/>
    <w:rsid w:val="00A972F3"/>
    <w:rsid w:val="00AA2922"/>
    <w:rsid w:val="00AA4E26"/>
    <w:rsid w:val="00AA7552"/>
    <w:rsid w:val="00AB75EA"/>
    <w:rsid w:val="00AD0C13"/>
    <w:rsid w:val="00AD516C"/>
    <w:rsid w:val="00AD57AB"/>
    <w:rsid w:val="00AD66D6"/>
    <w:rsid w:val="00AE45DF"/>
    <w:rsid w:val="00AF39BE"/>
    <w:rsid w:val="00AF7C77"/>
    <w:rsid w:val="00B00422"/>
    <w:rsid w:val="00B019B9"/>
    <w:rsid w:val="00B01BF9"/>
    <w:rsid w:val="00B06099"/>
    <w:rsid w:val="00B07727"/>
    <w:rsid w:val="00B107BD"/>
    <w:rsid w:val="00B15D5F"/>
    <w:rsid w:val="00B1609D"/>
    <w:rsid w:val="00B354A0"/>
    <w:rsid w:val="00B43524"/>
    <w:rsid w:val="00B51121"/>
    <w:rsid w:val="00B52F56"/>
    <w:rsid w:val="00B53E76"/>
    <w:rsid w:val="00B60C4B"/>
    <w:rsid w:val="00B63F3E"/>
    <w:rsid w:val="00B71E73"/>
    <w:rsid w:val="00B86716"/>
    <w:rsid w:val="00BA0733"/>
    <w:rsid w:val="00BA5F7A"/>
    <w:rsid w:val="00BA624B"/>
    <w:rsid w:val="00BB0601"/>
    <w:rsid w:val="00BB28F2"/>
    <w:rsid w:val="00BB4EA1"/>
    <w:rsid w:val="00BB58D7"/>
    <w:rsid w:val="00BC24F2"/>
    <w:rsid w:val="00BC43FD"/>
    <w:rsid w:val="00BC4FB4"/>
    <w:rsid w:val="00BC73A7"/>
    <w:rsid w:val="00BD50F0"/>
    <w:rsid w:val="00BE0351"/>
    <w:rsid w:val="00BE12C5"/>
    <w:rsid w:val="00BE44CE"/>
    <w:rsid w:val="00C01652"/>
    <w:rsid w:val="00C062E2"/>
    <w:rsid w:val="00C073DB"/>
    <w:rsid w:val="00C13AEB"/>
    <w:rsid w:val="00C20457"/>
    <w:rsid w:val="00C21EA7"/>
    <w:rsid w:val="00C32A18"/>
    <w:rsid w:val="00C32DAE"/>
    <w:rsid w:val="00C33A7A"/>
    <w:rsid w:val="00C33A83"/>
    <w:rsid w:val="00C47182"/>
    <w:rsid w:val="00C4722F"/>
    <w:rsid w:val="00C55A52"/>
    <w:rsid w:val="00C56FD2"/>
    <w:rsid w:val="00C614BB"/>
    <w:rsid w:val="00C61D9A"/>
    <w:rsid w:val="00C62963"/>
    <w:rsid w:val="00C64EB2"/>
    <w:rsid w:val="00C71DDB"/>
    <w:rsid w:val="00C71EAD"/>
    <w:rsid w:val="00C85D91"/>
    <w:rsid w:val="00C9016B"/>
    <w:rsid w:val="00C90278"/>
    <w:rsid w:val="00C96B81"/>
    <w:rsid w:val="00CA0800"/>
    <w:rsid w:val="00CA4731"/>
    <w:rsid w:val="00CA5A79"/>
    <w:rsid w:val="00CB76AC"/>
    <w:rsid w:val="00CC4775"/>
    <w:rsid w:val="00CD3CF7"/>
    <w:rsid w:val="00CD7053"/>
    <w:rsid w:val="00CD7D89"/>
    <w:rsid w:val="00CF6F78"/>
    <w:rsid w:val="00D14894"/>
    <w:rsid w:val="00D165E6"/>
    <w:rsid w:val="00D2003A"/>
    <w:rsid w:val="00D20656"/>
    <w:rsid w:val="00D22015"/>
    <w:rsid w:val="00D32A4D"/>
    <w:rsid w:val="00D3528C"/>
    <w:rsid w:val="00D37294"/>
    <w:rsid w:val="00D50F32"/>
    <w:rsid w:val="00D554F0"/>
    <w:rsid w:val="00D56165"/>
    <w:rsid w:val="00D57C10"/>
    <w:rsid w:val="00D6552C"/>
    <w:rsid w:val="00D676DC"/>
    <w:rsid w:val="00D7231C"/>
    <w:rsid w:val="00D851CF"/>
    <w:rsid w:val="00D929CC"/>
    <w:rsid w:val="00D97B32"/>
    <w:rsid w:val="00DA334F"/>
    <w:rsid w:val="00DB32F9"/>
    <w:rsid w:val="00DB7CD9"/>
    <w:rsid w:val="00DC1296"/>
    <w:rsid w:val="00DD0B3C"/>
    <w:rsid w:val="00DE33E1"/>
    <w:rsid w:val="00DE6D40"/>
    <w:rsid w:val="00DE7916"/>
    <w:rsid w:val="00DF06A1"/>
    <w:rsid w:val="00DF159E"/>
    <w:rsid w:val="00DF2C1B"/>
    <w:rsid w:val="00E14C4A"/>
    <w:rsid w:val="00E233DA"/>
    <w:rsid w:val="00E30626"/>
    <w:rsid w:val="00E411FD"/>
    <w:rsid w:val="00E447CA"/>
    <w:rsid w:val="00E4680B"/>
    <w:rsid w:val="00E5102C"/>
    <w:rsid w:val="00E63FF2"/>
    <w:rsid w:val="00E65A70"/>
    <w:rsid w:val="00E66C0D"/>
    <w:rsid w:val="00E8581E"/>
    <w:rsid w:val="00E93A72"/>
    <w:rsid w:val="00E95D68"/>
    <w:rsid w:val="00EA059F"/>
    <w:rsid w:val="00EA367F"/>
    <w:rsid w:val="00EC0FDE"/>
    <w:rsid w:val="00EC2E02"/>
    <w:rsid w:val="00EC5803"/>
    <w:rsid w:val="00EE0766"/>
    <w:rsid w:val="00EF1321"/>
    <w:rsid w:val="00EF1496"/>
    <w:rsid w:val="00EF71ED"/>
    <w:rsid w:val="00F12D28"/>
    <w:rsid w:val="00F13656"/>
    <w:rsid w:val="00F21710"/>
    <w:rsid w:val="00F23C27"/>
    <w:rsid w:val="00F31820"/>
    <w:rsid w:val="00F53863"/>
    <w:rsid w:val="00F575DA"/>
    <w:rsid w:val="00F660F2"/>
    <w:rsid w:val="00F67DDB"/>
    <w:rsid w:val="00F72E87"/>
    <w:rsid w:val="00F83E0A"/>
    <w:rsid w:val="00F92977"/>
    <w:rsid w:val="00F95D77"/>
    <w:rsid w:val="00FA1AFB"/>
    <w:rsid w:val="00FA68A9"/>
    <w:rsid w:val="00FA7236"/>
    <w:rsid w:val="00FB5726"/>
    <w:rsid w:val="00FC186B"/>
    <w:rsid w:val="00FC650E"/>
    <w:rsid w:val="00FE1B76"/>
    <w:rsid w:val="00FE2F6A"/>
    <w:rsid w:val="00FE6A85"/>
    <w:rsid w:val="00FF28B8"/>
    <w:rsid w:val="00FF3AF9"/>
    <w:rsid w:val="00FF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9AA0"/>
  <w15:chartTrackingRefBased/>
  <w15:docId w15:val="{7BA9449F-7C44-4366-ACBA-8778CEE3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F63"/>
    <w:pPr>
      <w:spacing w:after="0" w:line="240" w:lineRule="auto"/>
    </w:pPr>
    <w:rPr>
      <w:rFonts w:ascii="Calibri" w:eastAsia="Calibri" w:hAnsi="Calibri" w:cs="Calibri"/>
      <w:lang w:val="es-CO" w:eastAsia="es-CO"/>
    </w:rPr>
  </w:style>
  <w:style w:type="paragraph" w:styleId="Ttulo1">
    <w:name w:val="heading 1"/>
    <w:basedOn w:val="Normal"/>
    <w:next w:val="Normal"/>
    <w:link w:val="Ttulo1Car"/>
    <w:uiPriority w:val="1"/>
    <w:qFormat/>
    <w:rsid w:val="00EF71ED"/>
    <w:pPr>
      <w:keepNext/>
      <w:keepLines/>
      <w:ind w:left="432" w:hanging="432"/>
      <w:jc w:val="both"/>
      <w:outlineLvl w:val="0"/>
    </w:pPr>
    <w:rPr>
      <w:rFonts w:ascii="Tahoma" w:hAnsi="Tahoma" w:cs="Tahoma"/>
      <w:b/>
      <w:bCs/>
      <w:sz w:val="28"/>
      <w:szCs w:val="28"/>
    </w:rPr>
  </w:style>
  <w:style w:type="paragraph" w:styleId="Ttulo2">
    <w:name w:val="heading 2"/>
    <w:basedOn w:val="Normal"/>
    <w:next w:val="Normal"/>
    <w:link w:val="Ttulo2Car"/>
    <w:uiPriority w:val="9"/>
    <w:qFormat/>
    <w:rsid w:val="00EF71ED"/>
    <w:pPr>
      <w:keepNext/>
      <w:widowControl w:val="0"/>
      <w:tabs>
        <w:tab w:val="left" w:pos="284"/>
        <w:tab w:val="left" w:pos="426"/>
        <w:tab w:val="left" w:pos="567"/>
      </w:tabs>
      <w:ind w:left="576" w:hanging="576"/>
      <w:jc w:val="both"/>
      <w:outlineLvl w:val="1"/>
    </w:pPr>
    <w:rPr>
      <w:rFonts w:ascii="Tahoma" w:hAnsi="Tahoma" w:cs="Tahoma"/>
      <w:b/>
      <w:sz w:val="26"/>
      <w:szCs w:val="26"/>
      <w:lang w:val="es-ES" w:eastAsia="es-ES"/>
    </w:rPr>
  </w:style>
  <w:style w:type="paragraph" w:styleId="Ttulo3">
    <w:name w:val="heading 3"/>
    <w:basedOn w:val="Normal"/>
    <w:next w:val="Normal"/>
    <w:link w:val="Ttulo3Car"/>
    <w:uiPriority w:val="9"/>
    <w:unhideWhenUsed/>
    <w:qFormat/>
    <w:rsid w:val="00EF71ED"/>
    <w:pPr>
      <w:keepNext/>
      <w:spacing w:before="240" w:after="60"/>
      <w:ind w:left="720" w:hanging="720"/>
      <w:jc w:val="both"/>
      <w:outlineLvl w:val="2"/>
    </w:pPr>
    <w:rPr>
      <w:rFonts w:ascii="Tahoma" w:eastAsia="Times New Roman" w:hAnsi="Tahoma" w:cs="Tahoma"/>
      <w:b/>
      <w:bCs/>
      <w:sz w:val="24"/>
      <w:szCs w:val="24"/>
      <w:lang w:val="es-MX"/>
    </w:rPr>
  </w:style>
  <w:style w:type="paragraph" w:styleId="Ttulo4">
    <w:name w:val="heading 4"/>
    <w:basedOn w:val="Normal"/>
    <w:next w:val="Normal"/>
    <w:link w:val="Ttulo4Car"/>
    <w:unhideWhenUsed/>
    <w:qFormat/>
    <w:rsid w:val="00EF71ED"/>
    <w:pPr>
      <w:keepNext/>
      <w:spacing w:before="240" w:after="60"/>
      <w:ind w:left="1006" w:hanging="864"/>
      <w:jc w:val="both"/>
      <w:outlineLvl w:val="3"/>
    </w:pPr>
    <w:rPr>
      <w:rFonts w:ascii="Tahoma" w:eastAsia="Times New Roman" w:hAnsi="Tahoma" w:cs="Tahoma"/>
      <w:b/>
      <w:bCs/>
      <w:sz w:val="24"/>
      <w:szCs w:val="24"/>
    </w:rPr>
  </w:style>
  <w:style w:type="paragraph" w:styleId="Ttulo5">
    <w:name w:val="heading 5"/>
    <w:basedOn w:val="Normal"/>
    <w:next w:val="Normal"/>
    <w:link w:val="Ttulo5Car"/>
    <w:unhideWhenUsed/>
    <w:qFormat/>
    <w:rsid w:val="00EF71ED"/>
    <w:pPr>
      <w:spacing w:before="240" w:after="60"/>
      <w:ind w:left="1008" w:hanging="1008"/>
      <w:jc w:val="both"/>
      <w:outlineLvl w:val="4"/>
    </w:pPr>
    <w:rPr>
      <w:rFonts w:eastAsia="Times New Roman" w:cs="Times New Roman"/>
      <w:b/>
      <w:bCs/>
      <w:i/>
      <w:iCs/>
      <w:sz w:val="26"/>
      <w:szCs w:val="26"/>
    </w:rPr>
  </w:style>
  <w:style w:type="paragraph" w:styleId="Ttulo6">
    <w:name w:val="heading 6"/>
    <w:basedOn w:val="Normal"/>
    <w:next w:val="Normal"/>
    <w:link w:val="Ttulo6Car"/>
    <w:qFormat/>
    <w:rsid w:val="00EF71ED"/>
    <w:pPr>
      <w:keepNext/>
      <w:ind w:left="1152" w:hanging="1152"/>
      <w:jc w:val="center"/>
      <w:outlineLvl w:val="5"/>
    </w:pPr>
    <w:rPr>
      <w:rFonts w:ascii="Times New Roman" w:eastAsia="Times New Roman" w:hAnsi="Times New Roman" w:cs="Arial"/>
      <w:b/>
      <w:sz w:val="20"/>
      <w:szCs w:val="20"/>
      <w:lang w:val="es-ES" w:eastAsia="es-ES"/>
    </w:rPr>
  </w:style>
  <w:style w:type="paragraph" w:styleId="Ttulo7">
    <w:name w:val="heading 7"/>
    <w:basedOn w:val="Normal"/>
    <w:next w:val="Normal"/>
    <w:link w:val="Ttulo7Car"/>
    <w:uiPriority w:val="99"/>
    <w:qFormat/>
    <w:rsid w:val="00EF71ED"/>
    <w:pPr>
      <w:keepNext/>
      <w:ind w:left="1296" w:hanging="1296"/>
      <w:jc w:val="center"/>
      <w:outlineLvl w:val="6"/>
    </w:pPr>
    <w:rPr>
      <w:rFonts w:ascii="Times New Roman" w:eastAsia="Times New Roman" w:hAnsi="Times New Roman" w:cs="Arial"/>
      <w:b/>
      <w:sz w:val="24"/>
      <w:szCs w:val="20"/>
      <w:lang w:val="es-ES" w:eastAsia="es-ES"/>
    </w:rPr>
  </w:style>
  <w:style w:type="paragraph" w:styleId="Ttulo8">
    <w:name w:val="heading 8"/>
    <w:basedOn w:val="Normal"/>
    <w:next w:val="Normal"/>
    <w:link w:val="Ttulo8Car"/>
    <w:uiPriority w:val="99"/>
    <w:qFormat/>
    <w:rsid w:val="00EF71ED"/>
    <w:pPr>
      <w:keepNext/>
      <w:ind w:left="1440" w:hanging="1440"/>
      <w:jc w:val="right"/>
      <w:outlineLvl w:val="7"/>
    </w:pPr>
    <w:rPr>
      <w:rFonts w:ascii="Tahoma" w:eastAsia="Times New Roman" w:hAnsi="Tahoma" w:cs="Arial"/>
      <w:b/>
      <w:sz w:val="20"/>
      <w:szCs w:val="20"/>
      <w:lang w:val="es-ES_tradnl" w:eastAsia="es-ES"/>
    </w:rPr>
  </w:style>
  <w:style w:type="paragraph" w:styleId="Ttulo9">
    <w:name w:val="heading 9"/>
    <w:basedOn w:val="Normal"/>
    <w:next w:val="Normal"/>
    <w:link w:val="Ttulo9Car"/>
    <w:uiPriority w:val="99"/>
    <w:qFormat/>
    <w:rsid w:val="00EF71ED"/>
    <w:pPr>
      <w:keepNext/>
      <w:ind w:left="1584" w:hanging="1584"/>
      <w:jc w:val="both"/>
      <w:outlineLvl w:val="8"/>
    </w:pPr>
    <w:rPr>
      <w:rFonts w:ascii="Arial" w:eastAsia="Times New Roman" w:hAnsi="Arial" w:cs="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E3D0E"/>
    <w:rPr>
      <w:color w:val="0000FF"/>
      <w:u w:val="single"/>
    </w:rPr>
  </w:style>
  <w:style w:type="paragraph" w:styleId="Prrafodelista">
    <w:name w:val="List Paragraph"/>
    <w:aliases w:val="Bullet List,FooterText,numbered,Paragraphe de liste1,lp1,HOJA,Bolita,Párrafo de lista4,BOLADEF,Párrafo de lista21,BOLA,Nivel 1 OS,Colorful List Accent 1,Colorful List - Accent 11,Bullets,Lista multicolor - Énfasis 11,Guión,Viñeta 2"/>
    <w:basedOn w:val="Normal"/>
    <w:link w:val="PrrafodelistaCar"/>
    <w:uiPriority w:val="1"/>
    <w:qFormat/>
    <w:rsid w:val="003E3D0E"/>
    <w:pPr>
      <w:ind w:left="720"/>
    </w:pPr>
    <w:rPr>
      <w:rFonts w:cs="Times New Roman"/>
      <w:sz w:val="20"/>
      <w:szCs w:val="20"/>
      <w:lang w:val="x-none"/>
    </w:rPr>
  </w:style>
  <w:style w:type="paragraph" w:styleId="Piedepgina">
    <w:name w:val="footer"/>
    <w:basedOn w:val="Normal"/>
    <w:link w:val="PiedepginaCar"/>
    <w:uiPriority w:val="99"/>
    <w:unhideWhenUsed/>
    <w:rsid w:val="003E3D0E"/>
    <w:pPr>
      <w:tabs>
        <w:tab w:val="center" w:pos="4419"/>
        <w:tab w:val="right" w:pos="8838"/>
      </w:tabs>
    </w:pPr>
    <w:rPr>
      <w:rFonts w:cs="Times New Roman"/>
      <w:sz w:val="20"/>
      <w:szCs w:val="20"/>
      <w:lang w:val="x-none"/>
    </w:rPr>
  </w:style>
  <w:style w:type="character" w:customStyle="1" w:styleId="PiedepginaCar">
    <w:name w:val="Pie de página Car"/>
    <w:basedOn w:val="Fuentedeprrafopredeter"/>
    <w:link w:val="Piedepgina"/>
    <w:uiPriority w:val="99"/>
    <w:rsid w:val="003E3D0E"/>
    <w:rPr>
      <w:rFonts w:ascii="Calibri" w:eastAsia="Calibri" w:hAnsi="Calibri" w:cs="Times New Roman"/>
      <w:sz w:val="20"/>
      <w:szCs w:val="20"/>
      <w:lang w:val="x-none" w:eastAsia="es-CO"/>
    </w:rPr>
  </w:style>
  <w:style w:type="character" w:customStyle="1" w:styleId="PrrafodelistaCar">
    <w:name w:val="Párrafo de lista Car"/>
    <w:aliases w:val="Bullet List Car,FooterText Car,numbered Car,Paragraphe de liste1 Car,lp1 Car,HOJA Car,Bolita Car,Párrafo de lista4 Car,BOLADEF Car,Párrafo de lista21 Car,BOLA Car,Nivel 1 OS Car,Colorful List Accent 1 Car,Bullets Car,Guión Car"/>
    <w:link w:val="Prrafodelista"/>
    <w:uiPriority w:val="1"/>
    <w:qFormat/>
    <w:locked/>
    <w:rsid w:val="003E3D0E"/>
    <w:rPr>
      <w:rFonts w:ascii="Calibri" w:eastAsia="Calibri" w:hAnsi="Calibri" w:cs="Times New Roman"/>
      <w:sz w:val="20"/>
      <w:szCs w:val="20"/>
      <w:lang w:val="x-none" w:eastAsia="es-CO"/>
    </w:rPr>
  </w:style>
  <w:style w:type="paragraph" w:styleId="TDC6">
    <w:name w:val="toc 6"/>
    <w:basedOn w:val="Normal"/>
    <w:next w:val="Normal"/>
    <w:autoRedefine/>
    <w:rsid w:val="0055658D"/>
    <w:pPr>
      <w:keepNext/>
      <w:numPr>
        <w:numId w:val="1"/>
      </w:numPr>
      <w:jc w:val="both"/>
      <w:outlineLvl w:val="3"/>
    </w:pPr>
    <w:rPr>
      <w:rFonts w:ascii="Arial Narrow" w:eastAsia="Times New Roman" w:hAnsi="Arial Narrow" w:cs="Tahoma"/>
      <w:b/>
      <w:bCs/>
      <w:iCs/>
      <w:color w:val="000000" w:themeColor="text1"/>
      <w:sz w:val="20"/>
      <w:szCs w:val="20"/>
    </w:rPr>
  </w:style>
  <w:style w:type="paragraph" w:styleId="Sinespaciado">
    <w:name w:val="No Spacing"/>
    <w:link w:val="SinespaciadoCar"/>
    <w:uiPriority w:val="1"/>
    <w:qFormat/>
    <w:rsid w:val="003E3D0E"/>
    <w:pPr>
      <w:spacing w:after="0" w:line="240" w:lineRule="auto"/>
      <w:jc w:val="both"/>
    </w:pPr>
    <w:rPr>
      <w:rFonts w:ascii="Tahoma" w:eastAsia="Times New Roman" w:hAnsi="Tahoma" w:cs="Times New Roman"/>
      <w:sz w:val="24"/>
      <w:szCs w:val="20"/>
      <w:lang w:val="es-MX" w:eastAsia="es-CO"/>
    </w:rPr>
  </w:style>
  <w:style w:type="character" w:customStyle="1" w:styleId="SinespaciadoCar">
    <w:name w:val="Sin espaciado Car"/>
    <w:link w:val="Sinespaciado"/>
    <w:uiPriority w:val="1"/>
    <w:rsid w:val="003E3D0E"/>
    <w:rPr>
      <w:rFonts w:ascii="Tahoma" w:eastAsia="Times New Roman" w:hAnsi="Tahoma" w:cs="Times New Roman"/>
      <w:sz w:val="24"/>
      <w:szCs w:val="20"/>
      <w:lang w:val="es-MX" w:eastAsia="es-CO"/>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Texto nota pie Car1"/>
    <w:basedOn w:val="Normal"/>
    <w:link w:val="TextonotapieCar"/>
    <w:rsid w:val="002542CB"/>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
    <w:basedOn w:val="Fuentedeprrafopredeter"/>
    <w:link w:val="Textonotapie"/>
    <w:rsid w:val="002542CB"/>
    <w:rPr>
      <w:rFonts w:ascii="Times New Roman" w:eastAsia="Times New Roman" w:hAnsi="Times New Roman" w:cs="Times New Roman"/>
      <w:sz w:val="20"/>
      <w:szCs w:val="20"/>
      <w:lang w:val="es-ES" w:eastAsia="es-ES"/>
    </w:rPr>
  </w:style>
  <w:style w:type="character" w:styleId="Refdenotaalpie">
    <w:name w:val="footnote reference"/>
    <w:aliases w:val="referencia nota al pie,Ref,de nota al pie"/>
    <w:basedOn w:val="Fuentedeprrafopredeter"/>
    <w:rsid w:val="002542CB"/>
    <w:rPr>
      <w:vertAlign w:val="superscript"/>
    </w:rPr>
  </w:style>
  <w:style w:type="paragraph" w:customStyle="1" w:styleId="Default">
    <w:name w:val="Default"/>
    <w:rsid w:val="00F21710"/>
    <w:pPr>
      <w:autoSpaceDE w:val="0"/>
      <w:autoSpaceDN w:val="0"/>
      <w:adjustRightInd w:val="0"/>
      <w:spacing w:after="0" w:line="240" w:lineRule="auto"/>
    </w:pPr>
    <w:rPr>
      <w:rFonts w:ascii="Tahoma" w:eastAsia="Calibri" w:hAnsi="Tahoma" w:cs="Tahoma"/>
      <w:color w:val="000000"/>
      <w:sz w:val="24"/>
      <w:szCs w:val="24"/>
      <w:lang w:val="es-CO" w:eastAsia="es-CO"/>
    </w:rPr>
  </w:style>
  <w:style w:type="character" w:customStyle="1" w:styleId="Ttulo1Car">
    <w:name w:val="Título 1 Car"/>
    <w:basedOn w:val="Fuentedeprrafopredeter"/>
    <w:link w:val="Ttulo1"/>
    <w:uiPriority w:val="1"/>
    <w:rsid w:val="00EF71ED"/>
    <w:rPr>
      <w:rFonts w:ascii="Tahoma" w:eastAsia="Calibri" w:hAnsi="Tahoma" w:cs="Tahoma"/>
      <w:b/>
      <w:bCs/>
      <w:sz w:val="28"/>
      <w:szCs w:val="28"/>
      <w:lang w:val="es-CO" w:eastAsia="es-CO"/>
    </w:rPr>
  </w:style>
  <w:style w:type="character" w:customStyle="1" w:styleId="Ttulo2Car">
    <w:name w:val="Título 2 Car"/>
    <w:basedOn w:val="Fuentedeprrafopredeter"/>
    <w:link w:val="Ttulo2"/>
    <w:uiPriority w:val="9"/>
    <w:rsid w:val="00EF71ED"/>
    <w:rPr>
      <w:rFonts w:ascii="Tahoma" w:eastAsia="Calibri" w:hAnsi="Tahoma" w:cs="Tahoma"/>
      <w:b/>
      <w:sz w:val="26"/>
      <w:szCs w:val="26"/>
      <w:lang w:val="es-ES" w:eastAsia="es-ES"/>
    </w:rPr>
  </w:style>
  <w:style w:type="character" w:customStyle="1" w:styleId="Ttulo3Car">
    <w:name w:val="Título 3 Car"/>
    <w:basedOn w:val="Fuentedeprrafopredeter"/>
    <w:link w:val="Ttulo3"/>
    <w:uiPriority w:val="9"/>
    <w:rsid w:val="00EF71ED"/>
    <w:rPr>
      <w:rFonts w:ascii="Tahoma" w:eastAsia="Times New Roman" w:hAnsi="Tahoma" w:cs="Tahoma"/>
      <w:b/>
      <w:bCs/>
      <w:sz w:val="24"/>
      <w:szCs w:val="24"/>
      <w:lang w:val="es-MX" w:eastAsia="es-CO"/>
    </w:rPr>
  </w:style>
  <w:style w:type="character" w:customStyle="1" w:styleId="Ttulo4Car">
    <w:name w:val="Título 4 Car"/>
    <w:basedOn w:val="Fuentedeprrafopredeter"/>
    <w:link w:val="Ttulo4"/>
    <w:rsid w:val="00EF71ED"/>
    <w:rPr>
      <w:rFonts w:ascii="Tahoma" w:eastAsia="Times New Roman" w:hAnsi="Tahoma" w:cs="Tahoma"/>
      <w:b/>
      <w:bCs/>
      <w:sz w:val="24"/>
      <w:szCs w:val="24"/>
      <w:lang w:val="es-CO" w:eastAsia="es-CO"/>
    </w:rPr>
  </w:style>
  <w:style w:type="character" w:customStyle="1" w:styleId="Ttulo5Car">
    <w:name w:val="Título 5 Car"/>
    <w:basedOn w:val="Fuentedeprrafopredeter"/>
    <w:link w:val="Ttulo5"/>
    <w:rsid w:val="00EF71ED"/>
    <w:rPr>
      <w:rFonts w:ascii="Calibri" w:eastAsia="Times New Roman" w:hAnsi="Calibri" w:cs="Times New Roman"/>
      <w:b/>
      <w:bCs/>
      <w:i/>
      <w:iCs/>
      <w:sz w:val="26"/>
      <w:szCs w:val="26"/>
      <w:lang w:val="es-CO" w:eastAsia="es-CO"/>
    </w:rPr>
  </w:style>
  <w:style w:type="character" w:customStyle="1" w:styleId="Ttulo6Car">
    <w:name w:val="Título 6 Car"/>
    <w:basedOn w:val="Fuentedeprrafopredeter"/>
    <w:link w:val="Ttulo6"/>
    <w:rsid w:val="00EF71ED"/>
    <w:rPr>
      <w:rFonts w:ascii="Times New Roman" w:eastAsia="Times New Roman" w:hAnsi="Times New Roman" w:cs="Arial"/>
      <w:b/>
      <w:sz w:val="20"/>
      <w:szCs w:val="20"/>
      <w:lang w:val="es-ES" w:eastAsia="es-ES"/>
    </w:rPr>
  </w:style>
  <w:style w:type="character" w:customStyle="1" w:styleId="Ttulo7Car">
    <w:name w:val="Título 7 Car"/>
    <w:basedOn w:val="Fuentedeprrafopredeter"/>
    <w:link w:val="Ttulo7"/>
    <w:uiPriority w:val="99"/>
    <w:rsid w:val="00EF71ED"/>
    <w:rPr>
      <w:rFonts w:ascii="Times New Roman" w:eastAsia="Times New Roman" w:hAnsi="Times New Roman" w:cs="Arial"/>
      <w:b/>
      <w:sz w:val="24"/>
      <w:szCs w:val="20"/>
      <w:lang w:val="es-ES" w:eastAsia="es-ES"/>
    </w:rPr>
  </w:style>
  <w:style w:type="character" w:customStyle="1" w:styleId="Ttulo8Car">
    <w:name w:val="Título 8 Car"/>
    <w:basedOn w:val="Fuentedeprrafopredeter"/>
    <w:link w:val="Ttulo8"/>
    <w:uiPriority w:val="99"/>
    <w:rsid w:val="00EF71ED"/>
    <w:rPr>
      <w:rFonts w:ascii="Tahoma" w:eastAsia="Times New Roman" w:hAnsi="Tahoma" w:cs="Arial"/>
      <w:b/>
      <w:sz w:val="20"/>
      <w:szCs w:val="20"/>
      <w:lang w:val="es-ES_tradnl" w:eastAsia="es-ES"/>
    </w:rPr>
  </w:style>
  <w:style w:type="character" w:customStyle="1" w:styleId="Ttulo9Car">
    <w:name w:val="Título 9 Car"/>
    <w:basedOn w:val="Fuentedeprrafopredeter"/>
    <w:link w:val="Ttulo9"/>
    <w:uiPriority w:val="99"/>
    <w:rsid w:val="00EF71ED"/>
    <w:rPr>
      <w:rFonts w:ascii="Arial" w:eastAsia="Times New Roman" w:hAnsi="Arial" w:cs="Arial"/>
      <w:b/>
      <w:sz w:val="24"/>
      <w:szCs w:val="20"/>
      <w:lang w:val="es-ES" w:eastAsia="es-ES"/>
    </w:rPr>
  </w:style>
  <w:style w:type="character" w:customStyle="1" w:styleId="PrrafodelistaCar1">
    <w:name w:val="Párrafo de lista Car1"/>
    <w:uiPriority w:val="34"/>
    <w:locked/>
    <w:rsid w:val="00061ABE"/>
    <w:rPr>
      <w:rFonts w:ascii="Arial Narrow" w:eastAsia="Calibri" w:hAnsi="Arial Narrow" w:cs="Times New Roman"/>
      <w:sz w:val="24"/>
      <w:szCs w:val="24"/>
      <w:lang w:val="es-ES_tradnl"/>
    </w:rPr>
  </w:style>
  <w:style w:type="paragraph" w:styleId="Encabezado">
    <w:name w:val="header"/>
    <w:basedOn w:val="Normal"/>
    <w:link w:val="EncabezadoCar"/>
    <w:uiPriority w:val="99"/>
    <w:unhideWhenUsed/>
    <w:rsid w:val="00DE7916"/>
    <w:pPr>
      <w:tabs>
        <w:tab w:val="center" w:pos="4419"/>
        <w:tab w:val="right" w:pos="8838"/>
      </w:tabs>
    </w:pPr>
  </w:style>
  <w:style w:type="character" w:customStyle="1" w:styleId="EncabezadoCar">
    <w:name w:val="Encabezado Car"/>
    <w:basedOn w:val="Fuentedeprrafopredeter"/>
    <w:link w:val="Encabezado"/>
    <w:uiPriority w:val="99"/>
    <w:rsid w:val="00DE7916"/>
    <w:rPr>
      <w:rFonts w:ascii="Calibri" w:eastAsia="Calibri" w:hAnsi="Calibri" w:cs="Calibri"/>
      <w:lang w:val="es-CO" w:eastAsia="es-CO"/>
    </w:rPr>
  </w:style>
  <w:style w:type="paragraph" w:styleId="Textodeglobo">
    <w:name w:val="Balloon Text"/>
    <w:basedOn w:val="Normal"/>
    <w:link w:val="TextodegloboCar"/>
    <w:uiPriority w:val="99"/>
    <w:semiHidden/>
    <w:unhideWhenUsed/>
    <w:rsid w:val="002968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8E0"/>
    <w:rPr>
      <w:rFonts w:ascii="Segoe UI" w:eastAsia="Calibri" w:hAnsi="Segoe UI" w:cs="Segoe UI"/>
      <w:sz w:val="18"/>
      <w:szCs w:val="18"/>
      <w:lang w:val="es-CO" w:eastAsia="es-CO"/>
    </w:rPr>
  </w:style>
  <w:style w:type="character" w:styleId="Refdecomentario">
    <w:name w:val="annotation reference"/>
    <w:basedOn w:val="Fuentedeprrafopredeter"/>
    <w:uiPriority w:val="99"/>
    <w:unhideWhenUsed/>
    <w:rsid w:val="00461086"/>
    <w:rPr>
      <w:sz w:val="16"/>
      <w:szCs w:val="16"/>
    </w:rPr>
  </w:style>
  <w:style w:type="paragraph" w:styleId="Textocomentario">
    <w:name w:val="annotation text"/>
    <w:basedOn w:val="Normal"/>
    <w:link w:val="TextocomentarioCar"/>
    <w:uiPriority w:val="99"/>
    <w:unhideWhenUsed/>
    <w:rsid w:val="00461086"/>
    <w:rPr>
      <w:sz w:val="20"/>
      <w:szCs w:val="20"/>
    </w:rPr>
  </w:style>
  <w:style w:type="character" w:customStyle="1" w:styleId="TextocomentarioCar">
    <w:name w:val="Texto comentario Car"/>
    <w:basedOn w:val="Fuentedeprrafopredeter"/>
    <w:link w:val="Textocomentario"/>
    <w:uiPriority w:val="99"/>
    <w:rsid w:val="00461086"/>
    <w:rPr>
      <w:rFonts w:ascii="Calibri" w:eastAsia="Calibri" w:hAnsi="Calibri" w:cs="Calibri"/>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461086"/>
    <w:rPr>
      <w:b/>
      <w:bCs/>
    </w:rPr>
  </w:style>
  <w:style w:type="character" w:customStyle="1" w:styleId="AsuntodelcomentarioCar">
    <w:name w:val="Asunto del comentario Car"/>
    <w:basedOn w:val="TextocomentarioCar"/>
    <w:link w:val="Asuntodelcomentario"/>
    <w:uiPriority w:val="99"/>
    <w:semiHidden/>
    <w:rsid w:val="00461086"/>
    <w:rPr>
      <w:rFonts w:ascii="Calibri" w:eastAsia="Calibri" w:hAnsi="Calibri" w:cs="Calibri"/>
      <w:b/>
      <w:bCs/>
      <w:sz w:val="20"/>
      <w:szCs w:val="20"/>
      <w:lang w:val="es-CO" w:eastAsia="es-CO"/>
    </w:rPr>
  </w:style>
  <w:style w:type="paragraph" w:styleId="TtuloTDC">
    <w:name w:val="TOC Heading"/>
    <w:basedOn w:val="Ttulo1"/>
    <w:next w:val="Normal"/>
    <w:uiPriority w:val="39"/>
    <w:unhideWhenUsed/>
    <w:qFormat/>
    <w:rsid w:val="005924F2"/>
    <w:pPr>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NormalWeb">
    <w:name w:val="Normal (Web)"/>
    <w:basedOn w:val="Normal"/>
    <w:uiPriority w:val="99"/>
    <w:semiHidden/>
    <w:unhideWhenUsed/>
    <w:rsid w:val="005924F2"/>
    <w:pPr>
      <w:spacing w:before="100" w:beforeAutospacing="1" w:after="100" w:afterAutospacing="1"/>
      <w:ind w:right="-1"/>
      <w:jc w:val="both"/>
    </w:pPr>
    <w:rPr>
      <w:rFonts w:ascii="Times New Roman" w:eastAsia="Times New Roman" w:hAnsi="Times New Roman" w:cs="Times New Roman"/>
      <w:color w:val="000000"/>
      <w:szCs w:val="24"/>
    </w:rPr>
  </w:style>
  <w:style w:type="paragraph" w:styleId="Ttulo">
    <w:name w:val="Title"/>
    <w:basedOn w:val="Normal"/>
    <w:next w:val="Normal"/>
    <w:link w:val="TtuloCar"/>
    <w:uiPriority w:val="10"/>
    <w:qFormat/>
    <w:rsid w:val="005924F2"/>
    <w:pPr>
      <w:ind w:right="-1"/>
      <w:contextualSpacing/>
      <w:jc w:val="both"/>
    </w:pPr>
    <w:rPr>
      <w:rFonts w:asciiTheme="majorHAnsi" w:eastAsiaTheme="majorEastAsia" w:hAnsiTheme="majorHAnsi" w:cstheme="majorBidi"/>
      <w:color w:val="000000"/>
      <w:spacing w:val="-10"/>
      <w:kern w:val="28"/>
      <w:sz w:val="56"/>
      <w:szCs w:val="56"/>
    </w:rPr>
  </w:style>
  <w:style w:type="character" w:customStyle="1" w:styleId="TtuloCar">
    <w:name w:val="Título Car"/>
    <w:basedOn w:val="Fuentedeprrafopredeter"/>
    <w:link w:val="Ttulo"/>
    <w:uiPriority w:val="10"/>
    <w:rsid w:val="005924F2"/>
    <w:rPr>
      <w:rFonts w:asciiTheme="majorHAnsi" w:eastAsiaTheme="majorEastAsia" w:hAnsiTheme="majorHAnsi" w:cstheme="majorBidi"/>
      <w:color w:val="000000"/>
      <w:spacing w:val="-10"/>
      <w:kern w:val="28"/>
      <w:sz w:val="56"/>
      <w:szCs w:val="56"/>
      <w:lang w:val="es-CO" w:eastAsia="es-CO"/>
    </w:rPr>
  </w:style>
  <w:style w:type="table" w:styleId="Tablaconcuadrcula">
    <w:name w:val="Table Grid"/>
    <w:basedOn w:val="Tablanormal"/>
    <w:uiPriority w:val="59"/>
    <w:rsid w:val="005924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CADO10">
    <w:name w:val="* JUSTIFICADO 10"/>
    <w:uiPriority w:val="99"/>
    <w:rsid w:val="005924F2"/>
    <w:pPr>
      <w:widowControl w:val="0"/>
      <w:autoSpaceDE w:val="0"/>
      <w:autoSpaceDN w:val="0"/>
      <w:adjustRightInd w:val="0"/>
      <w:spacing w:after="0" w:line="240" w:lineRule="atLeast"/>
      <w:jc w:val="both"/>
    </w:pPr>
    <w:rPr>
      <w:rFonts w:ascii="Arial" w:eastAsia="Times New Roman" w:hAnsi="Arial" w:cs="Arial"/>
      <w:sz w:val="20"/>
      <w:szCs w:val="20"/>
      <w:lang w:val="es-ES_tradnl" w:eastAsia="es-CO"/>
    </w:rPr>
  </w:style>
  <w:style w:type="paragraph" w:styleId="TDC1">
    <w:name w:val="toc 1"/>
    <w:basedOn w:val="Normal"/>
    <w:next w:val="Normal"/>
    <w:autoRedefine/>
    <w:uiPriority w:val="39"/>
    <w:unhideWhenUsed/>
    <w:rsid w:val="005924F2"/>
    <w:pPr>
      <w:spacing w:after="100"/>
      <w:ind w:right="-1"/>
      <w:jc w:val="both"/>
    </w:pPr>
    <w:rPr>
      <w:rFonts w:ascii="Arial" w:eastAsiaTheme="minorHAnsi" w:hAnsi="Arial" w:cs="Arial"/>
      <w:color w:val="000000"/>
      <w:szCs w:val="24"/>
    </w:rPr>
  </w:style>
  <w:style w:type="paragraph" w:styleId="TDC2">
    <w:name w:val="toc 2"/>
    <w:basedOn w:val="Normal"/>
    <w:next w:val="Normal"/>
    <w:autoRedefine/>
    <w:uiPriority w:val="39"/>
    <w:unhideWhenUsed/>
    <w:rsid w:val="005924F2"/>
    <w:pPr>
      <w:spacing w:after="100"/>
      <w:ind w:left="220" w:right="-1"/>
      <w:jc w:val="both"/>
    </w:pPr>
    <w:rPr>
      <w:rFonts w:ascii="Arial" w:eastAsiaTheme="minorHAnsi" w:hAnsi="Arial" w:cs="Arial"/>
      <w:color w:val="000000"/>
      <w:szCs w:val="24"/>
    </w:rPr>
  </w:style>
  <w:style w:type="paragraph" w:styleId="Revisin">
    <w:name w:val="Revision"/>
    <w:hidden/>
    <w:uiPriority w:val="99"/>
    <w:semiHidden/>
    <w:rsid w:val="005924F2"/>
    <w:pPr>
      <w:spacing w:after="0" w:line="240" w:lineRule="auto"/>
    </w:pPr>
    <w:rPr>
      <w:rFonts w:ascii="Arial" w:hAnsi="Arial" w:cs="Arial"/>
      <w:color w:val="000000"/>
      <w:szCs w:val="24"/>
      <w:lang w:val="es-CO" w:eastAsia="es-CO"/>
    </w:rPr>
  </w:style>
  <w:style w:type="paragraph" w:customStyle="1" w:styleId="TableParagraph">
    <w:name w:val="Table Paragraph"/>
    <w:basedOn w:val="Normal"/>
    <w:uiPriority w:val="1"/>
    <w:qFormat/>
    <w:rsid w:val="005924F2"/>
    <w:pPr>
      <w:widowControl w:val="0"/>
      <w:autoSpaceDE w:val="0"/>
      <w:autoSpaceDN w:val="0"/>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5924F2"/>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5924F2"/>
    <w:rPr>
      <w:rFonts w:ascii="Arial MT" w:eastAsia="Arial MT" w:hAnsi="Arial MT" w:cs="Arial MT"/>
      <w:lang w:val="es-ES"/>
    </w:rPr>
  </w:style>
  <w:style w:type="table" w:customStyle="1" w:styleId="TableNormal">
    <w:name w:val="Table Normal"/>
    <w:uiPriority w:val="2"/>
    <w:semiHidden/>
    <w:unhideWhenUsed/>
    <w:qFormat/>
    <w:rsid w:val="005924F2"/>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29466">
      <w:bodyDiv w:val="1"/>
      <w:marLeft w:val="0"/>
      <w:marRight w:val="0"/>
      <w:marTop w:val="0"/>
      <w:marBottom w:val="0"/>
      <w:divBdr>
        <w:top w:val="none" w:sz="0" w:space="0" w:color="auto"/>
        <w:left w:val="none" w:sz="0" w:space="0" w:color="auto"/>
        <w:bottom w:val="none" w:sz="0" w:space="0" w:color="auto"/>
        <w:right w:val="none" w:sz="0" w:space="0" w:color="auto"/>
      </w:divBdr>
    </w:div>
    <w:div w:id="1092510868">
      <w:bodyDiv w:val="1"/>
      <w:marLeft w:val="0"/>
      <w:marRight w:val="0"/>
      <w:marTop w:val="0"/>
      <w:marBottom w:val="0"/>
      <w:divBdr>
        <w:top w:val="none" w:sz="0" w:space="0" w:color="auto"/>
        <w:left w:val="none" w:sz="0" w:space="0" w:color="auto"/>
        <w:bottom w:val="none" w:sz="0" w:space="0" w:color="auto"/>
        <w:right w:val="none" w:sz="0" w:space="0" w:color="auto"/>
      </w:divBdr>
    </w:div>
    <w:div w:id="1443064535">
      <w:bodyDiv w:val="1"/>
      <w:marLeft w:val="0"/>
      <w:marRight w:val="0"/>
      <w:marTop w:val="0"/>
      <w:marBottom w:val="0"/>
      <w:divBdr>
        <w:top w:val="none" w:sz="0" w:space="0" w:color="auto"/>
        <w:left w:val="none" w:sz="0" w:space="0" w:color="auto"/>
        <w:bottom w:val="none" w:sz="0" w:space="0" w:color="auto"/>
        <w:right w:val="none" w:sz="0" w:space="0" w:color="auto"/>
      </w:divBdr>
    </w:div>
    <w:div w:id="1829519539">
      <w:bodyDiv w:val="1"/>
      <w:marLeft w:val="0"/>
      <w:marRight w:val="0"/>
      <w:marTop w:val="0"/>
      <w:marBottom w:val="0"/>
      <w:divBdr>
        <w:top w:val="none" w:sz="0" w:space="0" w:color="auto"/>
        <w:left w:val="none" w:sz="0" w:space="0" w:color="auto"/>
        <w:bottom w:val="none" w:sz="0" w:space="0" w:color="auto"/>
        <w:right w:val="none" w:sz="0" w:space="0" w:color="auto"/>
      </w:divBdr>
    </w:div>
    <w:div w:id="2027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bolsamercantil.com.co"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CDC1934D8007C45869761DB71E849D2" ma:contentTypeVersion="12" ma:contentTypeDescription="Crear nuevo documento." ma:contentTypeScope="" ma:versionID="733970a1acab976ff5bc1fe5ef24012d">
  <xsd:schema xmlns:xsd="http://www.w3.org/2001/XMLSchema" xmlns:xs="http://www.w3.org/2001/XMLSchema" xmlns:p="http://schemas.microsoft.com/office/2006/metadata/properties" xmlns:ns2="6d3b9bfe-4dbb-4958-b890-337d0e6b7b9a" xmlns:ns3="283a1cf7-1e38-42f7-9e60-ea7b52055c8e" targetNamespace="http://schemas.microsoft.com/office/2006/metadata/properties" ma:root="true" ma:fieldsID="8ef6e343a13042ea3e6839299fc4393a" ns2:_="" ns3:_="">
    <xsd:import namespace="6d3b9bfe-4dbb-4958-b890-337d0e6b7b9a"/>
    <xsd:import namespace="283a1cf7-1e38-42f7-9e60-ea7b52055c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9bfe-4dbb-4958-b890-337d0e6b7b9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a1cf7-1e38-42f7-9e60-ea7b52055c8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3b9bfe-4dbb-4958-b890-337d0e6b7b9a">UH5WM6Y3C6RT-2129513006-14177</_dlc_DocId>
    <_dlc_DocIdUrl xmlns="6d3b9bfe-4dbb-4958-b890-337d0e6b7b9a">
      <Url>https://bna2.sharepoint.com/sites/calidad2/_layouts/15/DocIdRedir.aspx?ID=UH5WM6Y3C6RT-2129513006-14177</Url>
      <Description>UH5WM6Y3C6RT-2129513006-14177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6D89-CF38-49C7-A2E5-2A20A14C9271}">
  <ds:schemaRefs>
    <ds:schemaRef ds:uri="http://schemas.microsoft.com/sharepoint/events"/>
  </ds:schemaRefs>
</ds:datastoreItem>
</file>

<file path=customXml/itemProps2.xml><?xml version="1.0" encoding="utf-8"?>
<ds:datastoreItem xmlns:ds="http://schemas.openxmlformats.org/officeDocument/2006/customXml" ds:itemID="{E7111531-3621-46B1-8710-7F4AA256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9bfe-4dbb-4958-b890-337d0e6b7b9a"/>
    <ds:schemaRef ds:uri="283a1cf7-1e38-42f7-9e60-ea7b52055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F00CF-E5BF-4D06-90F1-BBD1C1712DC9}">
  <ds:schemaRefs>
    <ds:schemaRef ds:uri="http://schemas.microsoft.com/office/2006/metadata/properties"/>
    <ds:schemaRef ds:uri="http://schemas.microsoft.com/office/infopath/2007/PartnerControls"/>
    <ds:schemaRef ds:uri="6d3b9bfe-4dbb-4958-b890-337d0e6b7b9a"/>
  </ds:schemaRefs>
</ds:datastoreItem>
</file>

<file path=customXml/itemProps4.xml><?xml version="1.0" encoding="utf-8"?>
<ds:datastoreItem xmlns:ds="http://schemas.openxmlformats.org/officeDocument/2006/customXml" ds:itemID="{50C69866-CD3B-49BE-A6E0-889827FB26EE}">
  <ds:schemaRefs>
    <ds:schemaRef ds:uri="http://schemas.microsoft.com/sharepoint/v3/contenttype/forms"/>
  </ds:schemaRefs>
</ds:datastoreItem>
</file>

<file path=customXml/itemProps5.xml><?xml version="1.0" encoding="utf-8"?>
<ds:datastoreItem xmlns:ds="http://schemas.openxmlformats.org/officeDocument/2006/customXml" ds:itemID="{4263522A-BC85-429D-86E4-16CFFF1C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15287</Words>
  <Characters>84079</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Pinto</dc:creator>
  <cp:keywords/>
  <dc:description/>
  <cp:lastModifiedBy>Brenda Urley Oquendo Rodriguez</cp:lastModifiedBy>
  <cp:revision>2</cp:revision>
  <cp:lastPrinted>2022-07-28T22:24:00Z</cp:lastPrinted>
  <dcterms:created xsi:type="dcterms:W3CDTF">2025-05-21T20:20:00Z</dcterms:created>
  <dcterms:modified xsi:type="dcterms:W3CDTF">2025-05-21T20:20:00Z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0x010100FCDC1934D8007C45869761DB71E849D2</vt:lpwstr>
  </property>
  <property fmtid="{D5CDD505-2E9C-101B-9397-08002B2CF9AE}" pid="3" name="_dlc_DocIdItemGuid">
    <vt:lpwstr>61f6e6bd-397d-4ce6-a87d-d76a5f744d8d</vt:lpwstr>
  </property>
</Properties>
</file>